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694AB1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2CA3">
        <w:rPr>
          <w:rFonts w:ascii="Arial" w:hAnsi="Arial" w:cs="Arial"/>
          <w:b/>
          <w:sz w:val="20"/>
          <w:szCs w:val="20"/>
        </w:rPr>
        <w:t>11</w:t>
      </w:r>
      <w:bookmarkStart w:id="0" w:name="_GoBack"/>
      <w:bookmarkEnd w:id="0"/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5367E8">
        <w:rPr>
          <w:rFonts w:ascii="Arial" w:hAnsi="Arial" w:cs="Arial"/>
          <w:b/>
          <w:sz w:val="20"/>
          <w:szCs w:val="20"/>
        </w:rPr>
        <w:t>NOVEM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694AB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94AB1">
        <w:rPr>
          <w:rFonts w:ascii="Arial" w:hAnsi="Arial" w:cs="Arial"/>
          <w:sz w:val="20"/>
          <w:szCs w:val="20"/>
        </w:rPr>
        <w:t>Dispõe sobre a concessão de autorização para o Executivo Municipal a assinar termo que especifica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4AB1" w:rsidRDefault="00C57DD8" w:rsidP="0069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94AB1" w:rsidRPr="00694AB1">
        <w:rPr>
          <w:rFonts w:ascii="Arial" w:hAnsi="Arial" w:cs="Arial"/>
          <w:sz w:val="20"/>
          <w:szCs w:val="20"/>
        </w:rPr>
        <w:t xml:space="preserve">Fica o Prefeito da Cidade de Ferraz de Vasconcelos, autorizado a assinar o </w:t>
      </w:r>
      <w:r w:rsidR="00812CA3">
        <w:rPr>
          <w:rFonts w:ascii="Arial" w:hAnsi="Arial" w:cs="Arial"/>
          <w:sz w:val="20"/>
          <w:szCs w:val="20"/>
        </w:rPr>
        <w:t>termo próprio de constituição do</w:t>
      </w:r>
      <w:r w:rsidR="00694AB1" w:rsidRPr="00694AB1">
        <w:rPr>
          <w:rFonts w:ascii="Arial" w:hAnsi="Arial" w:cs="Arial"/>
          <w:sz w:val="20"/>
          <w:szCs w:val="20"/>
        </w:rPr>
        <w:t xml:space="preserve"> Consórcio Público denominado "Consórcio de Desenvolvimento dos Municípios do Alto Tietê - CONDEMAT", constituído na forma de Associação Pública, nos termos da Lei Federal n° 11.107 de 6 de abril de 2005, cujo protocolo de intenções se encontra na forma do Anexo I, que passa a fazer parte integrante desta Lei. </w:t>
      </w:r>
    </w:p>
    <w:p w:rsidR="00812CA3" w:rsidRPr="00694AB1" w:rsidRDefault="00812CA3" w:rsidP="0069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4AB1" w:rsidRDefault="00694AB1" w:rsidP="0069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CA3">
        <w:rPr>
          <w:rFonts w:ascii="Arial" w:hAnsi="Arial" w:cs="Arial"/>
          <w:b/>
          <w:sz w:val="20"/>
          <w:szCs w:val="20"/>
        </w:rPr>
        <w:t>Art. 2°</w:t>
      </w:r>
      <w:r w:rsidRPr="00694AB1">
        <w:rPr>
          <w:rFonts w:ascii="Arial" w:hAnsi="Arial" w:cs="Arial"/>
          <w:sz w:val="20"/>
          <w:szCs w:val="20"/>
        </w:rPr>
        <w:t xml:space="preserve"> O consó</w:t>
      </w:r>
      <w:r w:rsidR="00812CA3">
        <w:rPr>
          <w:rFonts w:ascii="Arial" w:hAnsi="Arial" w:cs="Arial"/>
          <w:sz w:val="20"/>
          <w:szCs w:val="20"/>
        </w:rPr>
        <w:t>rcio a que se refere o artigo 1º</w:t>
      </w:r>
      <w:r w:rsidRPr="00694AB1">
        <w:rPr>
          <w:rFonts w:ascii="Arial" w:hAnsi="Arial" w:cs="Arial"/>
          <w:sz w:val="20"/>
          <w:szCs w:val="20"/>
        </w:rPr>
        <w:t xml:space="preserve"> desta Lei, tem por objetivo promover o desenvolvimento integral da região compreendida pelos Municípios de Arujá, </w:t>
      </w:r>
      <w:proofErr w:type="spellStart"/>
      <w:r w:rsidRPr="00694AB1">
        <w:rPr>
          <w:rFonts w:ascii="Arial" w:hAnsi="Arial" w:cs="Arial"/>
          <w:sz w:val="20"/>
          <w:szCs w:val="20"/>
        </w:rPr>
        <w:t>Biritiba</w:t>
      </w:r>
      <w:proofErr w:type="spellEnd"/>
      <w:r w:rsidRPr="00694AB1">
        <w:rPr>
          <w:rFonts w:ascii="Arial" w:hAnsi="Arial" w:cs="Arial"/>
          <w:sz w:val="20"/>
          <w:szCs w:val="20"/>
        </w:rPr>
        <w:t xml:space="preserve"> Mirim, Ferraz de Vasconcelos, Guararema, Guarulhos, Itaquaquecetuba, Mogi das Cruzes, Poá, </w:t>
      </w:r>
      <w:proofErr w:type="spellStart"/>
      <w:r w:rsidRPr="00694AB1">
        <w:rPr>
          <w:rFonts w:ascii="Arial" w:hAnsi="Arial" w:cs="Arial"/>
          <w:sz w:val="20"/>
          <w:szCs w:val="20"/>
        </w:rPr>
        <w:t>Salesópolis</w:t>
      </w:r>
      <w:proofErr w:type="spellEnd"/>
      <w:r w:rsidRPr="00694AB1">
        <w:rPr>
          <w:rFonts w:ascii="Arial" w:hAnsi="Arial" w:cs="Arial"/>
          <w:sz w:val="20"/>
          <w:szCs w:val="20"/>
        </w:rPr>
        <w:t xml:space="preserve">, Santa Isabel e Suzano, de forma sustentável e com equidade social, articulando as ações públicas federais, estaduais e municipais, com apoio nas organizações da sociedade civil e na iniciativa privada, focando-se na busca da realização plena do valor da pessoa humana, preservação do meio ambiente, na melhoria dos serviços públicos de saúde e segurança pública, de saneamento básico, de </w:t>
      </w:r>
      <w:proofErr w:type="spellStart"/>
      <w:r w:rsidRPr="00694AB1">
        <w:rPr>
          <w:rFonts w:ascii="Arial" w:hAnsi="Arial" w:cs="Arial"/>
          <w:sz w:val="20"/>
          <w:szCs w:val="20"/>
        </w:rPr>
        <w:t>infra-estrutura</w:t>
      </w:r>
      <w:proofErr w:type="spellEnd"/>
      <w:r w:rsidRPr="00694AB1">
        <w:rPr>
          <w:rFonts w:ascii="Arial" w:hAnsi="Arial" w:cs="Arial"/>
          <w:sz w:val="20"/>
          <w:szCs w:val="20"/>
        </w:rPr>
        <w:t xml:space="preserve">, de transportes, de turismo e de cultura, de agricultura, de esportes e de lazer. </w:t>
      </w:r>
    </w:p>
    <w:p w:rsidR="00812CA3" w:rsidRPr="00694AB1" w:rsidRDefault="00812CA3" w:rsidP="0069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1E4E" w:rsidRDefault="00694AB1" w:rsidP="0069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CA3">
        <w:rPr>
          <w:rFonts w:ascii="Arial" w:hAnsi="Arial" w:cs="Arial"/>
          <w:b/>
          <w:sz w:val="20"/>
          <w:szCs w:val="20"/>
        </w:rPr>
        <w:t>Parágrafo único</w:t>
      </w:r>
      <w:r w:rsidR="00812CA3">
        <w:rPr>
          <w:rFonts w:ascii="Arial" w:hAnsi="Arial" w:cs="Arial"/>
          <w:sz w:val="20"/>
          <w:szCs w:val="20"/>
        </w:rPr>
        <w:t>.</w:t>
      </w:r>
      <w:r w:rsidRPr="00694AB1">
        <w:rPr>
          <w:rFonts w:ascii="Arial" w:hAnsi="Arial" w:cs="Arial"/>
          <w:sz w:val="20"/>
          <w:szCs w:val="20"/>
        </w:rPr>
        <w:t xml:space="preserve"> O CONDEMAT terá sede e foro no Município de Suzano e seu prazo d</w:t>
      </w:r>
      <w:r w:rsidR="00812CA3">
        <w:rPr>
          <w:rFonts w:ascii="Arial" w:hAnsi="Arial" w:cs="Arial"/>
          <w:sz w:val="20"/>
          <w:szCs w:val="20"/>
        </w:rPr>
        <w:t>e</w:t>
      </w:r>
      <w:r w:rsidRPr="00694AB1">
        <w:rPr>
          <w:rFonts w:ascii="Arial" w:hAnsi="Arial" w:cs="Arial"/>
          <w:sz w:val="20"/>
          <w:szCs w:val="20"/>
        </w:rPr>
        <w:t xml:space="preserve"> duração é por tempo ilimitado.</w:t>
      </w:r>
    </w:p>
    <w:p w:rsidR="004D1E4E" w:rsidRDefault="004D1E4E" w:rsidP="004D1E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CA3" w:rsidRDefault="00812CA3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D1E4E" w:rsidRPr="004D1E4E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com a execução da presente Lei, correrão por conta de dotações próprias do orçamento.</w:t>
      </w:r>
    </w:p>
    <w:p w:rsidR="00812CA3" w:rsidRDefault="00812CA3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812CA3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 w:rsidR="004D1E4E">
        <w:rPr>
          <w:rFonts w:ascii="Arial" w:hAnsi="Arial" w:cs="Arial"/>
          <w:sz w:val="20"/>
          <w:szCs w:val="20"/>
        </w:rPr>
        <w:t xml:space="preserve">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12CA3">
        <w:rPr>
          <w:rFonts w:ascii="Arial" w:hAnsi="Arial" w:cs="Arial"/>
          <w:sz w:val="20"/>
          <w:szCs w:val="20"/>
        </w:rPr>
        <w:t>11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5367E8">
        <w:rPr>
          <w:rFonts w:ascii="Arial" w:hAnsi="Arial" w:cs="Arial"/>
          <w:sz w:val="20"/>
          <w:szCs w:val="20"/>
        </w:rPr>
        <w:t>novem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666A3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EA58E2" w:rsidRDefault="00FE55FE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EA58E2">
        <w:rPr>
          <w:rFonts w:ascii="Arial" w:hAnsi="Arial" w:cs="Arial"/>
          <w:sz w:val="20"/>
          <w:szCs w:val="20"/>
        </w:rPr>
        <w:t xml:space="preserve"> Municipal </w:t>
      </w:r>
      <w:r w:rsidR="00666A33">
        <w:rPr>
          <w:rFonts w:ascii="Arial" w:hAnsi="Arial" w:cs="Arial"/>
          <w:sz w:val="20"/>
          <w:szCs w:val="20"/>
        </w:rPr>
        <w:t>de Governo/Planejamento</w:t>
      </w:r>
    </w:p>
    <w:p w:rsidR="00C21D5F" w:rsidRDefault="00C21D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256" w:rsidRDefault="00386256" w:rsidP="009243B3">
      <w:pPr>
        <w:spacing w:after="0" w:line="240" w:lineRule="auto"/>
      </w:pPr>
      <w:r>
        <w:separator/>
      </w:r>
    </w:p>
  </w:endnote>
  <w:endnote w:type="continuationSeparator" w:id="0">
    <w:p w:rsidR="00386256" w:rsidRDefault="003862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256" w:rsidRDefault="00386256" w:rsidP="009243B3">
      <w:pPr>
        <w:spacing w:after="0" w:line="240" w:lineRule="auto"/>
      </w:pPr>
      <w:r>
        <w:separator/>
      </w:r>
    </w:p>
  </w:footnote>
  <w:footnote w:type="continuationSeparator" w:id="0">
    <w:p w:rsidR="00386256" w:rsidRDefault="003862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D1E4E"/>
    <w:rsid w:val="004F527A"/>
    <w:rsid w:val="005019AB"/>
    <w:rsid w:val="00521240"/>
    <w:rsid w:val="00525BD6"/>
    <w:rsid w:val="005367E8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3A17-5A64-41C6-AC14-64574FD0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2019-04-18T19:19:00Z</dcterms:created>
  <dcterms:modified xsi:type="dcterms:W3CDTF">2019-04-18T19:19:00Z</dcterms:modified>
</cp:coreProperties>
</file>