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B7DFA">
        <w:rPr>
          <w:rFonts w:ascii="Arial" w:hAnsi="Arial" w:cs="Arial"/>
          <w:b/>
          <w:sz w:val="20"/>
          <w:szCs w:val="20"/>
        </w:rPr>
        <w:t>931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7DFA">
        <w:rPr>
          <w:rFonts w:ascii="Arial" w:hAnsi="Arial" w:cs="Arial"/>
          <w:b/>
          <w:sz w:val="20"/>
          <w:szCs w:val="20"/>
        </w:rPr>
        <w:t>07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BB7DFA">
        <w:rPr>
          <w:rFonts w:ascii="Arial" w:hAnsi="Arial" w:cs="Arial"/>
          <w:b/>
          <w:sz w:val="20"/>
          <w:szCs w:val="20"/>
        </w:rPr>
        <w:t>DEZ</w:t>
      </w:r>
      <w:r w:rsidR="00910B7D">
        <w:rPr>
          <w:rFonts w:ascii="Arial" w:hAnsi="Arial" w:cs="Arial"/>
          <w:b/>
          <w:sz w:val="20"/>
          <w:szCs w:val="20"/>
        </w:rPr>
        <w:t>EM</w:t>
      </w:r>
      <w:r w:rsidR="00521240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B7D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redação do § 7º, do artigo 13</w:t>
      </w:r>
      <w:r w:rsidR="006B2076">
        <w:rPr>
          <w:rFonts w:ascii="Arial" w:hAnsi="Arial" w:cs="Arial"/>
          <w:sz w:val="20"/>
          <w:szCs w:val="20"/>
        </w:rPr>
        <w:t xml:space="preserve"> da Lei nº 2.</w:t>
      </w:r>
      <w:r>
        <w:rPr>
          <w:rFonts w:ascii="Arial" w:hAnsi="Arial" w:cs="Arial"/>
          <w:sz w:val="20"/>
          <w:szCs w:val="20"/>
        </w:rPr>
        <w:t>889/09.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B7DFA">
        <w:rPr>
          <w:rFonts w:ascii="Arial" w:hAnsi="Arial" w:cs="Arial"/>
          <w:sz w:val="20"/>
          <w:szCs w:val="20"/>
        </w:rPr>
        <w:t>O § 7º, do artigo 13, constante da Lei Municipal nº 2.889, de 14 de abril de 2009, que dispõe sobre a ordenação dos elementos que compõe a paisagem urbana do Município de Ferraz de Vasconcelos, passa a vigorar com a seguinte redação:</w:t>
      </w:r>
    </w:p>
    <w:p w:rsidR="00BB7DFA" w:rsidRDefault="00BB7DFA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7DFA" w:rsidRDefault="00BB7DFA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13. </w:t>
      </w:r>
    </w:p>
    <w:p w:rsidR="00022E2A" w:rsidRDefault="00022E2A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7DFA" w:rsidRDefault="00BB7DFA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:rsidR="00022E2A" w:rsidRDefault="00022E2A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B7DFA" w:rsidRDefault="00BB7DFA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7º Será admitido anúncio indicativo no frontão de toldo retrátil ou toldo fixo de policarbonato desde que sua projeção não ultrapasse a 50% da largura do passeio público e altura não inferior a 3m, bem como que a altura das letras não ultrapasse 0,20 (vinte centímetros), atendido o disposto no “caput” deste </w:t>
      </w:r>
      <w:proofErr w:type="gramStart"/>
      <w:r>
        <w:rPr>
          <w:rFonts w:ascii="Arial" w:hAnsi="Arial" w:cs="Arial"/>
          <w:sz w:val="20"/>
          <w:szCs w:val="20"/>
        </w:rPr>
        <w:t>artigo.”</w:t>
      </w:r>
      <w:proofErr w:type="gramEnd"/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B7DFA">
        <w:rPr>
          <w:rFonts w:ascii="Arial" w:hAnsi="Arial" w:cs="Arial"/>
          <w:sz w:val="20"/>
          <w:szCs w:val="20"/>
        </w:rPr>
        <w:t>07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BB7DFA">
        <w:rPr>
          <w:rFonts w:ascii="Arial" w:hAnsi="Arial" w:cs="Arial"/>
          <w:sz w:val="20"/>
          <w:szCs w:val="20"/>
        </w:rPr>
        <w:t>dez</w:t>
      </w:r>
      <w:r w:rsidR="00910B7D">
        <w:rPr>
          <w:rFonts w:ascii="Arial" w:hAnsi="Arial" w:cs="Arial"/>
          <w:sz w:val="20"/>
          <w:szCs w:val="20"/>
        </w:rPr>
        <w:t>em</w:t>
      </w:r>
      <w:r w:rsidR="00521240">
        <w:rPr>
          <w:rFonts w:ascii="Arial" w:hAnsi="Arial" w:cs="Arial"/>
          <w:sz w:val="20"/>
          <w:szCs w:val="20"/>
        </w:rPr>
        <w:t>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BB7DFA" w:rsidRDefault="00BB7D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B7DFA" w:rsidRDefault="00BB7D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B7DFA" w:rsidRDefault="00BB7D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BB7DFA" w:rsidRDefault="00BB7D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Governo/Planejamento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7D" w:rsidRDefault="0068007D" w:rsidP="009243B3">
      <w:pPr>
        <w:spacing w:after="0" w:line="240" w:lineRule="auto"/>
      </w:pPr>
      <w:r>
        <w:separator/>
      </w:r>
    </w:p>
  </w:endnote>
  <w:endnote w:type="continuationSeparator" w:id="0">
    <w:p w:rsidR="0068007D" w:rsidRDefault="006800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7D" w:rsidRDefault="0068007D" w:rsidP="009243B3">
      <w:pPr>
        <w:spacing w:after="0" w:line="240" w:lineRule="auto"/>
      </w:pPr>
      <w:r>
        <w:separator/>
      </w:r>
    </w:p>
  </w:footnote>
  <w:footnote w:type="continuationSeparator" w:id="0">
    <w:p w:rsidR="0068007D" w:rsidRDefault="006800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2E2A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007D"/>
    <w:rsid w:val="0068302D"/>
    <w:rsid w:val="00686495"/>
    <w:rsid w:val="006902E6"/>
    <w:rsid w:val="006A7EF7"/>
    <w:rsid w:val="006B0674"/>
    <w:rsid w:val="006B2076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A2FB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B1A9-DA80-499A-B4CB-B86BC17E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2019-04-18T16:45:00Z</dcterms:created>
  <dcterms:modified xsi:type="dcterms:W3CDTF">2019-07-02T18:28:00Z</dcterms:modified>
</cp:coreProperties>
</file>