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E32788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27A94">
        <w:rPr>
          <w:rFonts w:ascii="Arial" w:hAnsi="Arial" w:cs="Arial"/>
          <w:b/>
          <w:sz w:val="20"/>
          <w:szCs w:val="20"/>
        </w:rPr>
        <w:t>28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327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32788">
        <w:rPr>
          <w:rFonts w:ascii="Arial" w:hAnsi="Arial" w:cs="Arial"/>
          <w:sz w:val="20"/>
          <w:szCs w:val="20"/>
        </w:rPr>
        <w:t>Revoga em todos seus termos as disposições constantes da Lei n° 2.896/2009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7A94" w:rsidRDefault="00EB46E4" w:rsidP="00627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DE0AC0" w:rsidRPr="00DE0AC0">
        <w:rPr>
          <w:rFonts w:ascii="Arial" w:hAnsi="Arial" w:cs="Arial"/>
          <w:sz w:val="20"/>
          <w:szCs w:val="20"/>
        </w:rPr>
        <w:t xml:space="preserve"> </w:t>
      </w:r>
      <w:r w:rsidR="00E32788" w:rsidRPr="00E32788">
        <w:rPr>
          <w:rFonts w:ascii="Arial" w:hAnsi="Arial" w:cs="Arial"/>
          <w:sz w:val="20"/>
          <w:szCs w:val="20"/>
        </w:rPr>
        <w:t>Fica revogado em todos seus termos as disposições constantes da Lei n° 2.896, de 25 de maio de 2009, que dispõe sobre o uso do Brasão do Município e inscrição que especifica e dá outras providências correlatas.</w:t>
      </w:r>
    </w:p>
    <w:p w:rsid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E4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E3278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62F2B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27A94">
        <w:rPr>
          <w:rFonts w:ascii="Arial" w:hAnsi="Arial" w:cs="Arial"/>
          <w:sz w:val="20"/>
          <w:szCs w:val="20"/>
        </w:rPr>
        <w:t>2</w:t>
      </w:r>
      <w:r w:rsidR="00387E02">
        <w:rPr>
          <w:rFonts w:ascii="Arial" w:hAnsi="Arial" w:cs="Arial"/>
          <w:sz w:val="20"/>
          <w:szCs w:val="20"/>
        </w:rPr>
        <w:t>8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32788" w:rsidRDefault="00E32788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2788" w:rsidRDefault="00E32788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AE" w:rsidRDefault="00DC54AE" w:rsidP="009243B3">
      <w:pPr>
        <w:spacing w:after="0" w:line="240" w:lineRule="auto"/>
      </w:pPr>
      <w:r>
        <w:separator/>
      </w:r>
    </w:p>
  </w:endnote>
  <w:endnote w:type="continuationSeparator" w:id="0">
    <w:p w:rsidR="00DC54AE" w:rsidRDefault="00DC54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AE" w:rsidRDefault="00DC54AE" w:rsidP="009243B3">
      <w:pPr>
        <w:spacing w:after="0" w:line="240" w:lineRule="auto"/>
      </w:pPr>
      <w:r>
        <w:separator/>
      </w:r>
    </w:p>
  </w:footnote>
  <w:footnote w:type="continuationSeparator" w:id="0">
    <w:p w:rsidR="00DC54AE" w:rsidRDefault="00DC54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87E02"/>
    <w:rsid w:val="003A6390"/>
    <w:rsid w:val="003F7390"/>
    <w:rsid w:val="0041344A"/>
    <w:rsid w:val="004139D1"/>
    <w:rsid w:val="00415338"/>
    <w:rsid w:val="0041722D"/>
    <w:rsid w:val="0042328B"/>
    <w:rsid w:val="00437B71"/>
    <w:rsid w:val="00462F2B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D2182"/>
    <w:rsid w:val="004F527A"/>
    <w:rsid w:val="005019AB"/>
    <w:rsid w:val="00521240"/>
    <w:rsid w:val="00525BD6"/>
    <w:rsid w:val="00535167"/>
    <w:rsid w:val="005367E8"/>
    <w:rsid w:val="00542FAA"/>
    <w:rsid w:val="005437B7"/>
    <w:rsid w:val="00543C4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1274E"/>
    <w:rsid w:val="006206EB"/>
    <w:rsid w:val="00627A94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7DB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5423F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C54AE"/>
    <w:rsid w:val="00DD1293"/>
    <w:rsid w:val="00DE0AC0"/>
    <w:rsid w:val="00DF3C4E"/>
    <w:rsid w:val="00DF4992"/>
    <w:rsid w:val="00E26CDD"/>
    <w:rsid w:val="00E32788"/>
    <w:rsid w:val="00E42601"/>
    <w:rsid w:val="00E86095"/>
    <w:rsid w:val="00E9107C"/>
    <w:rsid w:val="00E92374"/>
    <w:rsid w:val="00E9250C"/>
    <w:rsid w:val="00E97D0C"/>
    <w:rsid w:val="00EA4C2C"/>
    <w:rsid w:val="00EA58E2"/>
    <w:rsid w:val="00EB46E4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54AA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84AD-D5CE-4915-BAA7-C597F59A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Thiago .</cp:lastModifiedBy>
  <cp:revision>2</cp:revision>
  <dcterms:created xsi:type="dcterms:W3CDTF">2019-04-18T21:02:00Z</dcterms:created>
  <dcterms:modified xsi:type="dcterms:W3CDTF">2019-04-18T21:02:00Z</dcterms:modified>
</cp:coreProperties>
</file>