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8" w:rsidRPr="001F0478" w:rsidRDefault="001F0478" w:rsidP="001F04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0478">
        <w:rPr>
          <w:rFonts w:ascii="Arial" w:hAnsi="Arial" w:cs="Arial"/>
          <w:b/>
          <w:sz w:val="20"/>
          <w:szCs w:val="20"/>
        </w:rPr>
        <w:t>LEI Nº 2.975, DE 9 DE ABRIL DE  2010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1F0478" w:rsidRPr="001F0478" w:rsidRDefault="001F0478" w:rsidP="001F04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sz w:val="20"/>
          <w:szCs w:val="20"/>
        </w:rPr>
        <w:t xml:space="preserve">Dispõe sobre a denominação de Praça Pública que especifica.                                                                           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F0478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b/>
          <w:sz w:val="20"/>
          <w:szCs w:val="20"/>
        </w:rPr>
        <w:t>Art. 1º</w:t>
      </w:r>
      <w:r w:rsidRPr="001F0478">
        <w:rPr>
          <w:rFonts w:ascii="Arial" w:hAnsi="Arial" w:cs="Arial"/>
          <w:sz w:val="20"/>
          <w:szCs w:val="20"/>
        </w:rPr>
        <w:t xml:space="preserve"> A atual Praça Pública existente entre a Rua Pedro </w:t>
      </w:r>
      <w:proofErr w:type="spellStart"/>
      <w:r w:rsidRPr="001F0478">
        <w:rPr>
          <w:rFonts w:ascii="Arial" w:hAnsi="Arial" w:cs="Arial"/>
          <w:sz w:val="20"/>
          <w:szCs w:val="20"/>
        </w:rPr>
        <w:t>Fornasaro</w:t>
      </w:r>
      <w:proofErr w:type="spellEnd"/>
      <w:r w:rsidRPr="001F0478">
        <w:rPr>
          <w:rFonts w:ascii="Arial" w:hAnsi="Arial" w:cs="Arial"/>
          <w:sz w:val="20"/>
          <w:szCs w:val="20"/>
        </w:rPr>
        <w:t xml:space="preserve"> e Avenida Albino Francisco de Figueiredo, localizada na Vila Santa Margarida, passa a denominar-se “Praça Prefeito Pedro Paulo Paulino”.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b/>
          <w:sz w:val="20"/>
          <w:szCs w:val="20"/>
        </w:rPr>
        <w:t>Art. 2°</w:t>
      </w:r>
      <w:r w:rsidRPr="001F0478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sz w:val="20"/>
          <w:szCs w:val="20"/>
        </w:rPr>
        <w:t>Ferraz de Vasconcelos, 9 de abril de 2010.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sz w:val="20"/>
          <w:szCs w:val="20"/>
        </w:rPr>
        <w:t>JORGE ABISSAMRA</w:t>
      </w:r>
    </w:p>
    <w:p w:rsidR="001F0478" w:rsidRPr="001F0478" w:rsidRDefault="001F0478" w:rsidP="001F0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sz w:val="20"/>
          <w:szCs w:val="20"/>
        </w:rPr>
        <w:t>Prefeito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sz w:val="20"/>
          <w:szCs w:val="20"/>
        </w:rPr>
        <w:t>ALEXANDRE BALBINO ROSA</w:t>
      </w:r>
    </w:p>
    <w:p w:rsidR="001F0478" w:rsidRPr="001F0478" w:rsidRDefault="001F0478" w:rsidP="001F0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0478">
        <w:rPr>
          <w:rFonts w:ascii="Arial" w:hAnsi="Arial" w:cs="Arial"/>
          <w:sz w:val="20"/>
          <w:szCs w:val="20"/>
        </w:rPr>
        <w:t>Secretário Municipal de Administração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478" w:rsidRPr="001F0478" w:rsidRDefault="001F0478" w:rsidP="001F047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F0478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F0478" w:rsidRPr="001F0478" w:rsidRDefault="001F0478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F0478" w:rsidRDefault="009243B3" w:rsidP="001F0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1F047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1A" w:rsidRDefault="0069121A" w:rsidP="009243B3">
      <w:pPr>
        <w:spacing w:after="0" w:line="240" w:lineRule="auto"/>
      </w:pPr>
      <w:r>
        <w:separator/>
      </w:r>
    </w:p>
  </w:endnote>
  <w:endnote w:type="continuationSeparator" w:id="0">
    <w:p w:rsidR="0069121A" w:rsidRDefault="006912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1A" w:rsidRDefault="0069121A" w:rsidP="009243B3">
      <w:pPr>
        <w:spacing w:after="0" w:line="240" w:lineRule="auto"/>
      </w:pPr>
      <w:r>
        <w:separator/>
      </w:r>
    </w:p>
  </w:footnote>
  <w:footnote w:type="continuationSeparator" w:id="0">
    <w:p w:rsidR="0069121A" w:rsidRDefault="006912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0478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7E85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08B1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91B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121A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8706D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963AC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2F54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4AEA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2AA38-CCAB-4D51-AA83-0C3357F5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2019-04-05T21:49:00Z</dcterms:created>
  <dcterms:modified xsi:type="dcterms:W3CDTF">2019-05-08T11:50:00Z</dcterms:modified>
</cp:coreProperties>
</file>