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0D" w:rsidRPr="0006230D" w:rsidRDefault="0006230D" w:rsidP="0006230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6230D">
        <w:rPr>
          <w:rFonts w:ascii="Arial" w:hAnsi="Arial" w:cs="Arial"/>
          <w:b/>
          <w:sz w:val="20"/>
          <w:szCs w:val="20"/>
        </w:rPr>
        <w:t>LEI Nº 2.9</w:t>
      </w:r>
      <w:r w:rsidRPr="0006230D">
        <w:rPr>
          <w:rFonts w:ascii="Arial" w:hAnsi="Arial" w:cs="Arial"/>
          <w:b/>
          <w:sz w:val="20"/>
          <w:szCs w:val="20"/>
        </w:rPr>
        <w:t>80, DE 2</w:t>
      </w:r>
      <w:r w:rsidRPr="0006230D">
        <w:rPr>
          <w:rFonts w:ascii="Arial" w:hAnsi="Arial" w:cs="Arial"/>
          <w:b/>
          <w:sz w:val="20"/>
          <w:szCs w:val="20"/>
        </w:rPr>
        <w:t>9 DE ABRIL DE  2010</w:t>
      </w: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230D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:rsidR="0006230D" w:rsidRPr="0006230D" w:rsidRDefault="0006230D" w:rsidP="0006230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a prova esportiva “Corrida de Aniversário de Ferraz de Vasconcelos”</w:t>
      </w:r>
      <w:r w:rsidRPr="0006230D">
        <w:rPr>
          <w:rFonts w:ascii="Arial" w:hAnsi="Arial" w:cs="Arial"/>
          <w:sz w:val="20"/>
          <w:szCs w:val="20"/>
        </w:rPr>
        <w:t xml:space="preserve">.                                                                      </w:t>
      </w: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230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6230D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230D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230D">
        <w:rPr>
          <w:rFonts w:ascii="Arial" w:hAnsi="Arial" w:cs="Arial"/>
          <w:b/>
          <w:sz w:val="20"/>
          <w:szCs w:val="20"/>
        </w:rPr>
        <w:t>Art. 1º</w:t>
      </w:r>
      <w:r w:rsidRPr="000623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 instituída a prova esportiva “</w:t>
      </w:r>
      <w:r>
        <w:rPr>
          <w:rFonts w:ascii="Arial" w:hAnsi="Arial" w:cs="Arial"/>
          <w:sz w:val="20"/>
          <w:szCs w:val="20"/>
        </w:rPr>
        <w:t>Corrida de Aniversário de Ferraz de Vasconcelos</w:t>
      </w:r>
      <w:r>
        <w:rPr>
          <w:rFonts w:ascii="Arial" w:hAnsi="Arial" w:cs="Arial"/>
          <w:sz w:val="20"/>
          <w:szCs w:val="20"/>
        </w:rPr>
        <w:t>”, a realizar-se anualmente no aniversário da cidade.</w:t>
      </w: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06230D">
        <w:rPr>
          <w:rFonts w:ascii="Arial" w:hAnsi="Arial" w:cs="Arial"/>
          <w:sz w:val="20"/>
          <w:szCs w:val="20"/>
        </w:rPr>
        <w:t>A “</w:t>
      </w:r>
      <w:r>
        <w:rPr>
          <w:rFonts w:ascii="Arial" w:hAnsi="Arial" w:cs="Arial"/>
          <w:sz w:val="20"/>
          <w:szCs w:val="20"/>
        </w:rPr>
        <w:t>Corrida de Aniversário de Ferraz de Vasconcelos</w:t>
      </w:r>
      <w:r>
        <w:rPr>
          <w:rFonts w:ascii="Arial" w:hAnsi="Arial" w:cs="Arial"/>
          <w:sz w:val="20"/>
          <w:szCs w:val="20"/>
        </w:rPr>
        <w:t>” será organizada pela Secretaria Municipal de Esportes e integrará o calendário oficial de eventos alusivos ao aniversário do Município.</w:t>
      </w:r>
    </w:p>
    <w:p w:rsid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230D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Secretaria Municipal de Esportes elaborará e estabelecerá o regulamento da prova, incluindo o roteiro a ser seguido pelos atletas e a forma de premiação dos vencedores.</w:t>
      </w:r>
    </w:p>
    <w:p w:rsid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230D">
        <w:rPr>
          <w:rFonts w:ascii="Arial" w:hAnsi="Arial" w:cs="Arial"/>
          <w:b/>
          <w:sz w:val="20"/>
          <w:szCs w:val="20"/>
        </w:rPr>
        <w:t>Art. 2°</w:t>
      </w:r>
      <w:r w:rsidRPr="0006230D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</w:t>
      </w:r>
      <w:r w:rsidRPr="0006230D">
        <w:rPr>
          <w:rFonts w:ascii="Arial" w:hAnsi="Arial" w:cs="Arial"/>
          <w:sz w:val="20"/>
          <w:szCs w:val="20"/>
        </w:rPr>
        <w:t>9 de abril de 2010.</w:t>
      </w: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230D" w:rsidRPr="0006230D" w:rsidRDefault="0006230D" w:rsidP="000623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6230D">
        <w:rPr>
          <w:rFonts w:ascii="Arial" w:hAnsi="Arial" w:cs="Arial"/>
          <w:sz w:val="20"/>
          <w:szCs w:val="20"/>
        </w:rPr>
        <w:t>JORGE ABISSAMRA</w:t>
      </w:r>
    </w:p>
    <w:p w:rsidR="0006230D" w:rsidRPr="0006230D" w:rsidRDefault="0006230D" w:rsidP="000623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6230D">
        <w:rPr>
          <w:rFonts w:ascii="Arial" w:hAnsi="Arial" w:cs="Arial"/>
          <w:sz w:val="20"/>
          <w:szCs w:val="20"/>
        </w:rPr>
        <w:t>Prefeito</w:t>
      </w:r>
    </w:p>
    <w:p w:rsidR="0006230D" w:rsidRPr="0006230D" w:rsidRDefault="0006230D" w:rsidP="000623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6230D" w:rsidRPr="0006230D" w:rsidRDefault="0006230D" w:rsidP="000623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6230D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230D" w:rsidRPr="0006230D" w:rsidRDefault="0006230D" w:rsidP="000623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6230D">
        <w:rPr>
          <w:rFonts w:ascii="Arial" w:hAnsi="Arial" w:cs="Arial"/>
          <w:sz w:val="20"/>
          <w:szCs w:val="20"/>
        </w:rPr>
        <w:t>ALEXANDRE BALBINO ROSA</w:t>
      </w:r>
    </w:p>
    <w:p w:rsidR="0006230D" w:rsidRPr="0006230D" w:rsidRDefault="0006230D" w:rsidP="000623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6230D">
        <w:rPr>
          <w:rFonts w:ascii="Arial" w:hAnsi="Arial" w:cs="Arial"/>
          <w:sz w:val="20"/>
          <w:szCs w:val="20"/>
        </w:rPr>
        <w:t>Secretário Municipal de Administração</w:t>
      </w: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230D" w:rsidRPr="0006230D" w:rsidRDefault="0006230D" w:rsidP="0006230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06230D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06230D" w:rsidRPr="0006230D" w:rsidRDefault="0006230D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06230D" w:rsidRDefault="009243B3" w:rsidP="0006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06230D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52C" w:rsidRDefault="0043352C" w:rsidP="009243B3">
      <w:pPr>
        <w:spacing w:after="0" w:line="240" w:lineRule="auto"/>
      </w:pPr>
      <w:r>
        <w:separator/>
      </w:r>
    </w:p>
  </w:endnote>
  <w:endnote w:type="continuationSeparator" w:id="0">
    <w:p w:rsidR="0043352C" w:rsidRDefault="004335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52C" w:rsidRDefault="0043352C" w:rsidP="009243B3">
      <w:pPr>
        <w:spacing w:after="0" w:line="240" w:lineRule="auto"/>
      </w:pPr>
      <w:r>
        <w:separator/>
      </w:r>
    </w:p>
  </w:footnote>
  <w:footnote w:type="continuationSeparator" w:id="0">
    <w:p w:rsidR="0043352C" w:rsidRDefault="004335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416"/>
    <w:rsid w:val="0000557F"/>
    <w:rsid w:val="00011EFD"/>
    <w:rsid w:val="00011EFE"/>
    <w:rsid w:val="0001222B"/>
    <w:rsid w:val="000171B1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30D"/>
    <w:rsid w:val="00062BE0"/>
    <w:rsid w:val="00063F53"/>
    <w:rsid w:val="00066C21"/>
    <w:rsid w:val="00067E96"/>
    <w:rsid w:val="00070303"/>
    <w:rsid w:val="0007111C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D0925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57B6"/>
    <w:rsid w:val="001A7DFA"/>
    <w:rsid w:val="001B6361"/>
    <w:rsid w:val="001C0528"/>
    <w:rsid w:val="001C43FB"/>
    <w:rsid w:val="001D7561"/>
    <w:rsid w:val="001D7CEB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77E85"/>
    <w:rsid w:val="00381740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352C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3B14"/>
    <w:rsid w:val="004967CA"/>
    <w:rsid w:val="00497D43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0197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7C5C"/>
    <w:rsid w:val="007200FA"/>
    <w:rsid w:val="00722487"/>
    <w:rsid w:val="0072533C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11C8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8706D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372A"/>
    <w:rsid w:val="009846D4"/>
    <w:rsid w:val="00986C0B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8AB"/>
    <w:rsid w:val="00BD6BAB"/>
    <w:rsid w:val="00BD7103"/>
    <w:rsid w:val="00BE177B"/>
    <w:rsid w:val="00BE6EC6"/>
    <w:rsid w:val="00BF0EE3"/>
    <w:rsid w:val="00BF467C"/>
    <w:rsid w:val="00BF6A29"/>
    <w:rsid w:val="00C005E0"/>
    <w:rsid w:val="00C009A1"/>
    <w:rsid w:val="00C00DAC"/>
    <w:rsid w:val="00C03C4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65BB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82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3E00"/>
    <w:rsid w:val="00D947DF"/>
    <w:rsid w:val="00D94C94"/>
    <w:rsid w:val="00D96601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7C4"/>
    <w:rsid w:val="00DD7E89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7288"/>
    <w:rsid w:val="00F943FE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8E4826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37B48-DCD4-4ACF-89BF-81D79DFF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2019-04-07T22:28:00Z</dcterms:created>
  <dcterms:modified xsi:type="dcterms:W3CDTF">2019-05-08T11:59:00Z</dcterms:modified>
</cp:coreProperties>
</file>