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0353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3.00</w:t>
      </w:r>
      <w:r w:rsidR="00F964E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2E7CA9">
        <w:rPr>
          <w:rFonts w:ascii="Arial" w:hAnsi="Arial" w:cs="Arial"/>
          <w:b/>
          <w:sz w:val="20"/>
          <w:szCs w:val="20"/>
        </w:rPr>
        <w:t>24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78179C">
        <w:rPr>
          <w:rFonts w:ascii="Arial" w:hAnsi="Arial" w:cs="Arial"/>
          <w:b/>
          <w:sz w:val="20"/>
          <w:szCs w:val="20"/>
        </w:rPr>
        <w:t>AGOSTO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DD056A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E7CA9">
        <w:rPr>
          <w:rFonts w:ascii="Arial" w:hAnsi="Arial" w:cs="Arial"/>
          <w:sz w:val="20"/>
          <w:szCs w:val="20"/>
        </w:rPr>
        <w:t>á nova redação ao Artigo 1° da Lei 2.574, de 19 de novembro de 2004.</w:t>
      </w:r>
      <w:r w:rsidR="006A2F8B">
        <w:rPr>
          <w:rFonts w:ascii="Arial" w:hAnsi="Arial" w:cs="Arial"/>
          <w:sz w:val="20"/>
          <w:szCs w:val="20"/>
        </w:rPr>
        <w:t xml:space="preserve">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>SUAS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6A2F8B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179C" w:rsidRPr="002E7CA9" w:rsidRDefault="00DC7861" w:rsidP="00781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1°</w:t>
      </w:r>
      <w:r w:rsidR="002E7CA9">
        <w:rPr>
          <w:rFonts w:ascii="Arial" w:hAnsi="Arial" w:cs="Arial"/>
          <w:b/>
          <w:sz w:val="20"/>
          <w:szCs w:val="20"/>
        </w:rPr>
        <w:t xml:space="preserve"> </w:t>
      </w:r>
      <w:r w:rsidR="002E7CA9" w:rsidRPr="002E7CA9">
        <w:rPr>
          <w:rFonts w:ascii="Arial" w:hAnsi="Arial" w:cs="Arial"/>
          <w:sz w:val="20"/>
          <w:szCs w:val="20"/>
        </w:rPr>
        <w:t xml:space="preserve">A atual Viela existente entre as Ruas </w:t>
      </w:r>
      <w:proofErr w:type="spellStart"/>
      <w:r w:rsidR="002E7CA9" w:rsidRPr="002E7CA9">
        <w:rPr>
          <w:rFonts w:ascii="Arial" w:hAnsi="Arial" w:cs="Arial"/>
          <w:sz w:val="20"/>
          <w:szCs w:val="20"/>
        </w:rPr>
        <w:t>Belmira</w:t>
      </w:r>
      <w:proofErr w:type="spellEnd"/>
      <w:r w:rsidR="002E7CA9" w:rsidRPr="002E7CA9">
        <w:rPr>
          <w:rFonts w:ascii="Arial" w:hAnsi="Arial" w:cs="Arial"/>
          <w:sz w:val="20"/>
          <w:szCs w:val="20"/>
        </w:rPr>
        <w:t xml:space="preserve"> dos Anjos Cardoso</w:t>
      </w:r>
      <w:r w:rsidR="00314346">
        <w:rPr>
          <w:rFonts w:ascii="Arial" w:hAnsi="Arial" w:cs="Arial"/>
          <w:sz w:val="20"/>
          <w:szCs w:val="20"/>
        </w:rPr>
        <w:t>, José Mais e Recife, localizadas no Jardim San Giovani, passa a denominar-se “Rua Cl</w:t>
      </w:r>
      <w:r w:rsidR="00F94073">
        <w:rPr>
          <w:rFonts w:ascii="Arial" w:hAnsi="Arial" w:cs="Arial"/>
          <w:sz w:val="20"/>
          <w:szCs w:val="20"/>
        </w:rPr>
        <w:t>á</w:t>
      </w:r>
      <w:r w:rsidR="00314346">
        <w:rPr>
          <w:rFonts w:ascii="Arial" w:hAnsi="Arial" w:cs="Arial"/>
          <w:sz w:val="20"/>
          <w:szCs w:val="20"/>
        </w:rPr>
        <w:t>udio de Souza Afonso.</w:t>
      </w:r>
      <w:r w:rsidRPr="002E7CA9">
        <w:rPr>
          <w:rFonts w:ascii="Arial" w:hAnsi="Arial" w:cs="Arial"/>
          <w:sz w:val="20"/>
          <w:szCs w:val="20"/>
        </w:rPr>
        <w:t xml:space="preserve"> </w:t>
      </w:r>
    </w:p>
    <w:p w:rsidR="00DB6B64" w:rsidRPr="00DB6B64" w:rsidRDefault="00DB6B6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DB6B6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6B64">
        <w:rPr>
          <w:rFonts w:ascii="Arial" w:hAnsi="Arial" w:cs="Arial"/>
          <w:b/>
          <w:sz w:val="20"/>
          <w:szCs w:val="20"/>
        </w:rPr>
        <w:t>Art.</w:t>
      </w:r>
      <w:r w:rsidR="00E94B63">
        <w:rPr>
          <w:rFonts w:ascii="Arial" w:hAnsi="Arial" w:cs="Arial"/>
          <w:b/>
          <w:sz w:val="20"/>
          <w:szCs w:val="20"/>
        </w:rPr>
        <w:t xml:space="preserve"> </w:t>
      </w:r>
      <w:r w:rsidR="00314346">
        <w:rPr>
          <w:rFonts w:ascii="Arial" w:hAnsi="Arial" w:cs="Arial"/>
          <w:b/>
          <w:sz w:val="20"/>
          <w:szCs w:val="20"/>
        </w:rPr>
        <w:t>2</w:t>
      </w:r>
      <w:r w:rsidRPr="00DB6B64">
        <w:rPr>
          <w:rFonts w:ascii="Arial" w:hAnsi="Arial" w:cs="Arial"/>
          <w:b/>
          <w:sz w:val="20"/>
          <w:szCs w:val="20"/>
        </w:rPr>
        <w:t>°</w:t>
      </w:r>
      <w:r w:rsidR="00314346">
        <w:rPr>
          <w:rFonts w:ascii="Arial" w:hAnsi="Arial" w:cs="Arial"/>
          <w:b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 na data de sua publicação</w:t>
      </w:r>
      <w:r w:rsidR="004E5C5E">
        <w:rPr>
          <w:rFonts w:ascii="Arial" w:hAnsi="Arial" w:cs="Arial"/>
          <w:sz w:val="20"/>
          <w:szCs w:val="20"/>
        </w:rPr>
        <w:t>, revogando-se as disposições em contrário.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14346">
        <w:rPr>
          <w:rFonts w:ascii="Arial" w:hAnsi="Arial" w:cs="Arial"/>
          <w:sz w:val="20"/>
          <w:szCs w:val="20"/>
        </w:rPr>
        <w:t>24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78179C">
        <w:rPr>
          <w:rFonts w:ascii="Arial" w:hAnsi="Arial" w:cs="Arial"/>
          <w:sz w:val="20"/>
          <w:szCs w:val="20"/>
        </w:rPr>
        <w:t>ag</w:t>
      </w:r>
      <w:r w:rsidR="004361F2">
        <w:rPr>
          <w:rFonts w:ascii="Arial" w:hAnsi="Arial" w:cs="Arial"/>
          <w:sz w:val="20"/>
          <w:szCs w:val="20"/>
        </w:rPr>
        <w:t>o</w:t>
      </w:r>
      <w:r w:rsidR="0078179C">
        <w:rPr>
          <w:rFonts w:ascii="Arial" w:hAnsi="Arial" w:cs="Arial"/>
          <w:sz w:val="20"/>
          <w:szCs w:val="20"/>
        </w:rPr>
        <w:t>st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644E8B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79C" w:rsidRDefault="0078179C" w:rsidP="00314346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A0E10" w:rsidRDefault="00563207" w:rsidP="00F9407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F5" w:rsidRDefault="009E2EF5" w:rsidP="009243B3">
      <w:pPr>
        <w:spacing w:after="0" w:line="240" w:lineRule="auto"/>
      </w:pPr>
      <w:r>
        <w:separator/>
      </w:r>
    </w:p>
  </w:endnote>
  <w:endnote w:type="continuationSeparator" w:id="0">
    <w:p w:rsidR="009E2EF5" w:rsidRDefault="009E2E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F5" w:rsidRDefault="009E2EF5" w:rsidP="009243B3">
      <w:pPr>
        <w:spacing w:after="0" w:line="240" w:lineRule="auto"/>
      </w:pPr>
      <w:r>
        <w:separator/>
      </w:r>
    </w:p>
  </w:footnote>
  <w:footnote w:type="continuationSeparator" w:id="0">
    <w:p w:rsidR="009E2EF5" w:rsidRDefault="009E2E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0D5E"/>
    <w:rsid w:val="00027119"/>
    <w:rsid w:val="000310EC"/>
    <w:rsid w:val="00032A1A"/>
    <w:rsid w:val="00034EB5"/>
    <w:rsid w:val="00035357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80BE2"/>
    <w:rsid w:val="00581D0F"/>
    <w:rsid w:val="0058211A"/>
    <w:rsid w:val="005870BA"/>
    <w:rsid w:val="005879D5"/>
    <w:rsid w:val="00590F9F"/>
    <w:rsid w:val="00593C54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C0B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2EF5"/>
    <w:rsid w:val="009F5A30"/>
    <w:rsid w:val="009F74DE"/>
    <w:rsid w:val="00A030C4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073"/>
    <w:rsid w:val="00F943FE"/>
    <w:rsid w:val="00F964E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035A2-07E6-49BC-A237-8F5A82D1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2019-04-11T18:25:00Z</dcterms:created>
  <dcterms:modified xsi:type="dcterms:W3CDTF">2019-05-07T20:28:00Z</dcterms:modified>
</cp:coreProperties>
</file>