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D8" w:rsidRDefault="000C152E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285F07"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793346">
        <w:rPr>
          <w:rFonts w:ascii="Arial" w:hAnsi="Arial" w:cs="Arial"/>
          <w:b/>
          <w:sz w:val="20"/>
          <w:szCs w:val="20"/>
        </w:rPr>
        <w:t>3</w:t>
      </w:r>
      <w:r w:rsidR="00E20884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E20884">
        <w:rPr>
          <w:rFonts w:ascii="Arial" w:hAnsi="Arial" w:cs="Arial"/>
          <w:b/>
          <w:sz w:val="20"/>
          <w:szCs w:val="20"/>
        </w:rPr>
        <w:t>14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E20884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não ajuizar ações ou execuções fiscais de débitos de pequeno valor, de natureza tributária e dá outras providências correlatas</w:t>
      </w:r>
      <w:r w:rsidR="00793346">
        <w:rPr>
          <w:rFonts w:ascii="Arial" w:hAnsi="Arial" w:cs="Arial"/>
          <w:sz w:val="20"/>
          <w:szCs w:val="20"/>
        </w:rPr>
        <w:t>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013A3F">
        <w:rPr>
          <w:rFonts w:ascii="Arial" w:hAnsi="Arial" w:cs="Arial"/>
          <w:b/>
          <w:sz w:val="20"/>
          <w:szCs w:val="20"/>
        </w:rPr>
        <w:t>AS</w:t>
      </w:r>
      <w:r w:rsidR="00127B49">
        <w:rPr>
          <w:rFonts w:ascii="Arial" w:hAnsi="Arial" w:cs="Arial"/>
          <w:b/>
          <w:sz w:val="20"/>
          <w:szCs w:val="20"/>
        </w:rPr>
        <w:t xml:space="preserve">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54535C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334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BE37E6">
        <w:rPr>
          <w:rFonts w:ascii="Arial" w:hAnsi="Arial" w:cs="Arial"/>
          <w:sz w:val="20"/>
          <w:szCs w:val="20"/>
        </w:rPr>
        <w:t xml:space="preserve"> </w:t>
      </w:r>
      <w:r w:rsidR="0054535C">
        <w:rPr>
          <w:rFonts w:ascii="Arial" w:hAnsi="Arial" w:cs="Arial"/>
          <w:sz w:val="20"/>
          <w:szCs w:val="20"/>
        </w:rPr>
        <w:t>Fica o Executivo Municipal autorizado a não ajuizar ações ou execuções fiscais de débitos tributários de valores consolidados iguais ou inferiores a R$ 577,00 (quinhentos e setenta e sete reais)</w:t>
      </w:r>
      <w:r w:rsidR="00013A3F">
        <w:rPr>
          <w:rFonts w:ascii="Arial" w:hAnsi="Arial" w:cs="Arial"/>
          <w:sz w:val="20"/>
          <w:szCs w:val="20"/>
        </w:rPr>
        <w:t>.</w:t>
      </w:r>
      <w:r w:rsidR="00BE37E6">
        <w:rPr>
          <w:rFonts w:ascii="Arial" w:hAnsi="Arial" w:cs="Arial"/>
          <w:sz w:val="20"/>
          <w:szCs w:val="20"/>
        </w:rPr>
        <w:t xml:space="preserve"> </w:t>
      </w:r>
    </w:p>
    <w:p w:rsidR="00793346" w:rsidRDefault="0079334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35C" w:rsidRDefault="0054535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35C">
        <w:rPr>
          <w:rFonts w:ascii="Arial" w:hAnsi="Arial" w:cs="Arial"/>
          <w:b/>
          <w:sz w:val="20"/>
          <w:szCs w:val="20"/>
        </w:rPr>
        <w:t>§</w:t>
      </w:r>
      <w:r w:rsidR="00F034BF">
        <w:rPr>
          <w:rFonts w:ascii="Arial" w:hAnsi="Arial" w:cs="Arial"/>
          <w:b/>
          <w:sz w:val="20"/>
          <w:szCs w:val="20"/>
        </w:rPr>
        <w:t xml:space="preserve"> </w:t>
      </w:r>
      <w:r w:rsidRPr="0054535C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35C">
        <w:rPr>
          <w:rFonts w:ascii="Arial" w:hAnsi="Arial" w:cs="Arial"/>
          <w:sz w:val="20"/>
          <w:szCs w:val="20"/>
        </w:rPr>
        <w:t>O valor</w:t>
      </w:r>
      <w:r>
        <w:rPr>
          <w:rFonts w:ascii="Arial" w:hAnsi="Arial" w:cs="Arial"/>
          <w:sz w:val="20"/>
          <w:szCs w:val="20"/>
        </w:rPr>
        <w:t xml:space="preserve"> consolidado a que se refere o “caput” é o resultante da atualização do respectivo débito originário, mais os encargos e os acréscimos legais ou contratuais vencidos até a data da apuração.</w:t>
      </w:r>
    </w:p>
    <w:p w:rsidR="0054535C" w:rsidRDefault="0054535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35C" w:rsidRDefault="0054535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35C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35C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35C">
        <w:rPr>
          <w:rFonts w:ascii="Arial" w:hAnsi="Arial" w:cs="Arial"/>
          <w:sz w:val="20"/>
          <w:szCs w:val="20"/>
        </w:rPr>
        <w:t>Na hipótese</w:t>
      </w:r>
      <w:r>
        <w:rPr>
          <w:rFonts w:ascii="Arial" w:hAnsi="Arial" w:cs="Arial"/>
          <w:sz w:val="20"/>
          <w:szCs w:val="20"/>
        </w:rPr>
        <w:t xml:space="preserve"> de existência de vários débitos de um mesmo devedor inferiores ao limite fixado no “caput” que, consolidados por identificação de inscrição cadastral na Dívida Ativa, superarem o referido limite, deverá ser ajuizada uma única execução fiscal.</w:t>
      </w:r>
    </w:p>
    <w:p w:rsidR="0054535C" w:rsidRDefault="0054535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35C" w:rsidRDefault="0054535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35C">
        <w:rPr>
          <w:rFonts w:ascii="Arial" w:hAnsi="Arial" w:cs="Arial"/>
          <w:b/>
          <w:sz w:val="20"/>
          <w:szCs w:val="20"/>
        </w:rPr>
        <w:t>§</w:t>
      </w:r>
      <w:r w:rsidR="00F034BF">
        <w:rPr>
          <w:rFonts w:ascii="Arial" w:hAnsi="Arial" w:cs="Arial"/>
          <w:b/>
          <w:sz w:val="20"/>
          <w:szCs w:val="20"/>
        </w:rPr>
        <w:t xml:space="preserve"> </w:t>
      </w:r>
      <w:r w:rsidRPr="0054535C">
        <w:rPr>
          <w:rFonts w:ascii="Arial" w:hAnsi="Arial" w:cs="Arial"/>
          <w:b/>
          <w:sz w:val="20"/>
          <w:szCs w:val="20"/>
        </w:rPr>
        <w:t>3º</w:t>
      </w:r>
      <w:r w:rsidR="00F034BF">
        <w:rPr>
          <w:rFonts w:ascii="Arial" w:hAnsi="Arial" w:cs="Arial"/>
          <w:b/>
          <w:sz w:val="20"/>
          <w:szCs w:val="20"/>
        </w:rPr>
        <w:t xml:space="preserve"> </w:t>
      </w:r>
      <w:r w:rsidR="00F034BF" w:rsidRPr="00F034BF">
        <w:rPr>
          <w:rFonts w:ascii="Arial" w:hAnsi="Arial" w:cs="Arial"/>
          <w:sz w:val="20"/>
          <w:szCs w:val="20"/>
        </w:rPr>
        <w:t>Fica ressalvada</w:t>
      </w:r>
      <w:r w:rsidRPr="0054535C">
        <w:rPr>
          <w:rFonts w:ascii="Arial" w:hAnsi="Arial" w:cs="Arial"/>
          <w:b/>
          <w:sz w:val="20"/>
          <w:szCs w:val="20"/>
        </w:rPr>
        <w:t xml:space="preserve"> </w:t>
      </w:r>
      <w:r w:rsidR="00F034BF" w:rsidRPr="00F034BF">
        <w:rPr>
          <w:rFonts w:ascii="Arial" w:hAnsi="Arial" w:cs="Arial"/>
          <w:sz w:val="20"/>
          <w:szCs w:val="20"/>
        </w:rPr>
        <w:t>a possibilidade de propositura de ação judicial cabível</w:t>
      </w:r>
      <w:r w:rsidR="00F034BF">
        <w:rPr>
          <w:rFonts w:ascii="Arial" w:hAnsi="Arial" w:cs="Arial"/>
          <w:sz w:val="20"/>
          <w:szCs w:val="20"/>
        </w:rPr>
        <w:t xml:space="preserve"> nas hipóteses de valores consolidados inferiores ao limite estabelecido no “caput” deste artigo.</w:t>
      </w:r>
    </w:p>
    <w:p w:rsidR="00F034BF" w:rsidRDefault="00F034BF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4BF" w:rsidRDefault="00F034BF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4BF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34BF">
        <w:rPr>
          <w:rFonts w:ascii="Arial" w:hAnsi="Arial" w:cs="Arial"/>
          <w:sz w:val="20"/>
          <w:szCs w:val="20"/>
        </w:rPr>
        <w:t>O valor previsto</w:t>
      </w:r>
      <w:r>
        <w:rPr>
          <w:rFonts w:ascii="Arial" w:hAnsi="Arial" w:cs="Arial"/>
          <w:sz w:val="20"/>
          <w:szCs w:val="20"/>
        </w:rPr>
        <w:t xml:space="preserve"> no “caput” poderá ser atualizado monetariamente, a critério do Executivo, mediante Decreto, observada a manifestação da Secretaria Municipal de Fazenda, sempre no mês de janeiro de cada ano, de acordo com a variação, nos 12(doze) meses imediatamente anteriores, do Índice Nacional de Preços ao Consumidor Amplo – IPCA, IBGE, ou outro índice que venha a substituí-lo.</w:t>
      </w:r>
    </w:p>
    <w:p w:rsidR="00F034BF" w:rsidRDefault="00F034BF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4BF" w:rsidRDefault="00F034BF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4B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34BF">
        <w:rPr>
          <w:rFonts w:ascii="Arial" w:hAnsi="Arial" w:cs="Arial"/>
          <w:sz w:val="20"/>
          <w:szCs w:val="20"/>
        </w:rPr>
        <w:t>Fica autorizada a desistência</w:t>
      </w:r>
      <w:r>
        <w:rPr>
          <w:rFonts w:ascii="Arial" w:hAnsi="Arial" w:cs="Arial"/>
          <w:sz w:val="20"/>
          <w:szCs w:val="20"/>
        </w:rPr>
        <w:t xml:space="preserve"> das execuções fiscais relativas aos débitos abrangidos pelo art. 1º desta lei, independentemente do pagamento de honorários advocatícios pelo devedor.</w:t>
      </w:r>
    </w:p>
    <w:p w:rsidR="00F034BF" w:rsidRDefault="00F034BF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203C" w:rsidRDefault="000C203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03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22A9E" w:rsidRPr="00322A9E">
        <w:rPr>
          <w:rFonts w:ascii="Arial" w:hAnsi="Arial" w:cs="Arial"/>
          <w:sz w:val="20"/>
          <w:szCs w:val="20"/>
        </w:rPr>
        <w:t>Na hipótese</w:t>
      </w:r>
      <w:r w:rsidR="00322A9E">
        <w:rPr>
          <w:rFonts w:ascii="Arial" w:hAnsi="Arial" w:cs="Arial"/>
          <w:sz w:val="20"/>
          <w:szCs w:val="20"/>
        </w:rPr>
        <w:t xml:space="preserve"> de os débitos referidos no “caput”, relativos ao mesmo devedor, superarem, somados, o limite fixado no art. 1º desta lei, será ajuizada nova execução fiscal, observado o prazo prescricional.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A9E" w:rsidRP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2A9E">
        <w:rPr>
          <w:rFonts w:ascii="Arial" w:hAnsi="Arial" w:cs="Arial"/>
          <w:sz w:val="20"/>
          <w:szCs w:val="20"/>
        </w:rPr>
        <w:t>Excluem-se das disposições do art. 2º desta lei: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A9E" w:rsidRP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Os débitos objeto de execuções fiscais embargadas, salvo se o executado manifestar em Juízo sua concordância com</w:t>
      </w:r>
      <w:r w:rsidR="00F07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extinção do feito sem quaisquer ônus para o Município de Ferraz de Vasconcelos;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Os débitos objeto de decisões judiciais já transit</w:t>
      </w:r>
      <w:r w:rsidR="00E079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das em julgado.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2A9E">
        <w:rPr>
          <w:rFonts w:ascii="Arial" w:hAnsi="Arial" w:cs="Arial"/>
          <w:sz w:val="20"/>
          <w:szCs w:val="20"/>
        </w:rPr>
        <w:t>Ficam cancelados</w:t>
      </w:r>
      <w:r>
        <w:rPr>
          <w:rFonts w:ascii="Arial" w:hAnsi="Arial" w:cs="Arial"/>
          <w:sz w:val="20"/>
          <w:szCs w:val="20"/>
        </w:rPr>
        <w:t xml:space="preserve"> os débitos abrangidos por esta lei quando consumada a prescrição.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Não serão restituídas, no todo ou em parte, quaisquer importâncias recolhidas anteriormente à vigência desta lei.</w:t>
      </w:r>
    </w:p>
    <w:p w:rsidR="00322A9E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322A9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A9E">
        <w:rPr>
          <w:rFonts w:ascii="Arial" w:hAnsi="Arial" w:cs="Arial"/>
          <w:b/>
          <w:sz w:val="20"/>
          <w:szCs w:val="20"/>
        </w:rPr>
        <w:t>Art. 6º</w:t>
      </w:r>
      <w:r w:rsidR="00F51B7E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BE37E6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 xml:space="preserve">, em especial as Leis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E079DB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="00E079DB">
        <w:rPr>
          <w:rFonts w:ascii="Arial" w:hAnsi="Arial" w:cs="Arial"/>
          <w:sz w:val="20"/>
          <w:szCs w:val="20"/>
        </w:rPr>
        <w:t xml:space="preserve"> </w:t>
      </w:r>
      <w:r w:rsidR="00F07D0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31/1976 e 1.576</w:t>
      </w:r>
      <w:r w:rsidR="00F07D05">
        <w:rPr>
          <w:rFonts w:ascii="Arial" w:hAnsi="Arial" w:cs="Arial"/>
          <w:sz w:val="20"/>
          <w:szCs w:val="20"/>
        </w:rPr>
        <w:t>/1987.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F07D05">
        <w:rPr>
          <w:rFonts w:ascii="Arial" w:hAnsi="Arial" w:cs="Arial"/>
          <w:sz w:val="20"/>
          <w:szCs w:val="20"/>
        </w:rPr>
        <w:t>14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03C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F07D05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F07D05">
        <w:rPr>
          <w:rFonts w:ascii="Arial" w:hAnsi="Arial" w:cs="Arial"/>
          <w:sz w:val="20"/>
          <w:szCs w:val="20"/>
        </w:rPr>
        <w:t>Governo</w:t>
      </w: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F07D05" w:rsidRDefault="00F07D05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EF" w:rsidRDefault="00FC48EF" w:rsidP="009243B3">
      <w:pPr>
        <w:spacing w:after="0" w:line="240" w:lineRule="auto"/>
      </w:pPr>
      <w:r>
        <w:separator/>
      </w:r>
    </w:p>
  </w:endnote>
  <w:endnote w:type="continuationSeparator" w:id="0">
    <w:p w:rsidR="00FC48EF" w:rsidRDefault="00FC48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EF" w:rsidRDefault="00FC48EF" w:rsidP="009243B3">
      <w:pPr>
        <w:spacing w:after="0" w:line="240" w:lineRule="auto"/>
      </w:pPr>
      <w:r>
        <w:separator/>
      </w:r>
    </w:p>
  </w:footnote>
  <w:footnote w:type="continuationSeparator" w:id="0">
    <w:p w:rsidR="00FC48EF" w:rsidRDefault="00FC48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3A3F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203C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1630B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2A9E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65B49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2B3F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35C"/>
    <w:rsid w:val="00545763"/>
    <w:rsid w:val="005460DC"/>
    <w:rsid w:val="00546C7C"/>
    <w:rsid w:val="0054760F"/>
    <w:rsid w:val="00550126"/>
    <w:rsid w:val="00550B41"/>
    <w:rsid w:val="00552EC0"/>
    <w:rsid w:val="00553552"/>
    <w:rsid w:val="0055549B"/>
    <w:rsid w:val="00555A87"/>
    <w:rsid w:val="00555B03"/>
    <w:rsid w:val="00556008"/>
    <w:rsid w:val="00560ECF"/>
    <w:rsid w:val="00563207"/>
    <w:rsid w:val="0056738B"/>
    <w:rsid w:val="00572538"/>
    <w:rsid w:val="0057637E"/>
    <w:rsid w:val="005777B1"/>
    <w:rsid w:val="0058001E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5AB3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579"/>
    <w:rsid w:val="00792D37"/>
    <w:rsid w:val="00793346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75B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09B5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4C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079DB"/>
    <w:rsid w:val="00E2052B"/>
    <w:rsid w:val="00E20884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34BF"/>
    <w:rsid w:val="00F04A98"/>
    <w:rsid w:val="00F0587B"/>
    <w:rsid w:val="00F07D05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1B59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C48EF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94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5738-048A-47F4-8606-CC3DB959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3</cp:revision>
  <dcterms:created xsi:type="dcterms:W3CDTF">2019-04-15T12:11:00Z</dcterms:created>
  <dcterms:modified xsi:type="dcterms:W3CDTF">2019-04-15T12:57:00Z</dcterms:modified>
</cp:coreProperties>
</file>