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A67F91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A67F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inclusão de evento que especifica no calendário oficial de festividades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A67F91">
        <w:rPr>
          <w:rFonts w:ascii="Arial" w:hAnsi="Arial" w:cs="Arial"/>
          <w:sz w:val="20"/>
          <w:szCs w:val="20"/>
        </w:rPr>
        <w:t>incluído no calendário de atividades culturais do Município, o projeto social Show Gospel “AVIVA FERRAZ” (Movimento Social de Cunho Evangelístico), a ser realizado anualmente na 3ª semana do mês de setembro</w:t>
      </w:r>
      <w:r w:rsidR="004C4860">
        <w:rPr>
          <w:rFonts w:ascii="Arial" w:hAnsi="Arial" w:cs="Arial"/>
          <w:sz w:val="20"/>
          <w:szCs w:val="20"/>
        </w:rPr>
        <w:t>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91">
        <w:rPr>
          <w:rFonts w:ascii="Arial" w:hAnsi="Arial" w:cs="Arial"/>
          <w:sz w:val="20"/>
          <w:szCs w:val="20"/>
        </w:rPr>
        <w:t>O referido evento será coordenado por Associações de resgate de Vidas e Projetos Sociais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5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67F91">
        <w:rPr>
          <w:rFonts w:ascii="Arial" w:hAnsi="Arial" w:cs="Arial"/>
          <w:sz w:val="20"/>
          <w:szCs w:val="20"/>
        </w:rPr>
        <w:t>Fica estipulada a entrada de 1 (um) quilo</w:t>
      </w:r>
      <w:r w:rsidR="007541EE">
        <w:rPr>
          <w:rFonts w:ascii="Arial" w:hAnsi="Arial" w:cs="Arial"/>
          <w:sz w:val="20"/>
          <w:szCs w:val="20"/>
        </w:rPr>
        <w:t xml:space="preserve"> de alimento em prol de recuperação e restauração de vidas, em parceria com o Fundo Social e Secretaria de Cultura e Turismo</w:t>
      </w:r>
      <w:r>
        <w:rPr>
          <w:rFonts w:ascii="Arial" w:hAnsi="Arial" w:cs="Arial"/>
          <w:sz w:val="20"/>
          <w:szCs w:val="20"/>
        </w:rPr>
        <w:t>.</w:t>
      </w:r>
    </w:p>
    <w:p w:rsidR="004C4860" w:rsidRPr="00ED6CB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1253C6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Promoção e Desenvolvimento Social</w:t>
      </w: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AGILIO NICOLAS RIBEIRO DAVID</w:t>
      </w: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Cultura e Turismo</w:t>
      </w:r>
      <w:bookmarkStart w:id="0" w:name="_GoBack"/>
      <w:bookmarkEnd w:id="0"/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57F" w:rsidRDefault="0064657F" w:rsidP="009243B3">
      <w:pPr>
        <w:spacing w:after="0" w:line="240" w:lineRule="auto"/>
      </w:pPr>
      <w:r>
        <w:separator/>
      </w:r>
    </w:p>
  </w:endnote>
  <w:endnote w:type="continuationSeparator" w:id="0">
    <w:p w:rsidR="0064657F" w:rsidRDefault="006465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57F" w:rsidRDefault="0064657F" w:rsidP="009243B3">
      <w:pPr>
        <w:spacing w:after="0" w:line="240" w:lineRule="auto"/>
      </w:pPr>
      <w:r>
        <w:separator/>
      </w:r>
    </w:p>
  </w:footnote>
  <w:footnote w:type="continuationSeparator" w:id="0">
    <w:p w:rsidR="0064657F" w:rsidRDefault="006465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455CB"/>
    <w:rsid w:val="00476C13"/>
    <w:rsid w:val="004A2F99"/>
    <w:rsid w:val="004C4860"/>
    <w:rsid w:val="004E3FDB"/>
    <w:rsid w:val="004F1155"/>
    <w:rsid w:val="004F21F2"/>
    <w:rsid w:val="004F7466"/>
    <w:rsid w:val="0052746A"/>
    <w:rsid w:val="00534370"/>
    <w:rsid w:val="0056068C"/>
    <w:rsid w:val="005963AF"/>
    <w:rsid w:val="005965F0"/>
    <w:rsid w:val="00604FB9"/>
    <w:rsid w:val="0064657F"/>
    <w:rsid w:val="007072A0"/>
    <w:rsid w:val="00743E5F"/>
    <w:rsid w:val="007541EE"/>
    <w:rsid w:val="007C39C2"/>
    <w:rsid w:val="007E6AC9"/>
    <w:rsid w:val="0082420A"/>
    <w:rsid w:val="0087379D"/>
    <w:rsid w:val="008C7623"/>
    <w:rsid w:val="009243B3"/>
    <w:rsid w:val="00937DC3"/>
    <w:rsid w:val="00966A00"/>
    <w:rsid w:val="00A00DEB"/>
    <w:rsid w:val="00A67F91"/>
    <w:rsid w:val="00AA3B27"/>
    <w:rsid w:val="00AD1C95"/>
    <w:rsid w:val="00AF2557"/>
    <w:rsid w:val="00B042A0"/>
    <w:rsid w:val="00BE504E"/>
    <w:rsid w:val="00C14555"/>
    <w:rsid w:val="00C97640"/>
    <w:rsid w:val="00CD35DC"/>
    <w:rsid w:val="00CF7AFA"/>
    <w:rsid w:val="00D155C8"/>
    <w:rsid w:val="00D469AB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2019-04-04T18:38:00Z</dcterms:created>
  <dcterms:modified xsi:type="dcterms:W3CDTF">2019-04-04T18:45:00Z</dcterms:modified>
</cp:coreProperties>
</file>