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CF2248">
        <w:rPr>
          <w:rFonts w:ascii="Arial" w:hAnsi="Arial" w:cs="Arial"/>
          <w:b/>
          <w:sz w:val="20"/>
          <w:szCs w:val="20"/>
        </w:rPr>
        <w:t>10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A07C3E">
        <w:rPr>
          <w:rFonts w:ascii="Arial" w:hAnsi="Arial" w:cs="Arial"/>
          <w:b/>
          <w:sz w:val="20"/>
          <w:szCs w:val="20"/>
        </w:rPr>
        <w:t>2 DE ABRIL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F42C4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A07C3E">
        <w:rPr>
          <w:rFonts w:ascii="Arial" w:hAnsi="Arial" w:cs="Arial"/>
          <w:sz w:val="20"/>
          <w:szCs w:val="20"/>
        </w:rPr>
        <w:t>fixação de valor da bolsa auxílio-desemprego e dá outras providências correlatas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67F91">
        <w:rPr>
          <w:rFonts w:ascii="Arial" w:hAnsi="Arial" w:cs="Arial"/>
          <w:b/>
          <w:sz w:val="20"/>
          <w:szCs w:val="20"/>
        </w:rPr>
        <w:t>DE SUAS ATRIBUIÇÕES 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029" w:rsidRDefault="00127A68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9243B3" w:rsidRPr="00ED6CB0">
        <w:rPr>
          <w:rFonts w:ascii="Arial" w:hAnsi="Arial" w:cs="Arial"/>
          <w:b/>
          <w:sz w:val="20"/>
          <w:szCs w:val="20"/>
        </w:rPr>
        <w:t>1º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A07C3E">
        <w:rPr>
          <w:rFonts w:ascii="Arial" w:hAnsi="Arial" w:cs="Arial"/>
          <w:sz w:val="20"/>
          <w:szCs w:val="20"/>
        </w:rPr>
        <w:t>O valor da bolsa auxílio desemprego, fixado pelo artigo 2º da Lei nº 2.586, de 12 de janeiro de 2005, que trata sobre a criação do programa emergencial de auxílio desemprego</w:t>
      </w:r>
      <w:bookmarkStart w:id="0" w:name="_GoBack"/>
      <w:bookmarkEnd w:id="0"/>
      <w:r w:rsidR="00A07C3E">
        <w:rPr>
          <w:rFonts w:ascii="Arial" w:hAnsi="Arial" w:cs="Arial"/>
          <w:sz w:val="20"/>
          <w:szCs w:val="20"/>
        </w:rPr>
        <w:t xml:space="preserve"> e dá outras providências, a partir de 1º de março de 2012, será de 450,00 (quatrocentos e cinquenta reais) mensais</w:t>
      </w:r>
      <w:r w:rsidR="004C4860">
        <w:rPr>
          <w:rFonts w:ascii="Arial" w:hAnsi="Arial" w:cs="Arial"/>
          <w:sz w:val="20"/>
          <w:szCs w:val="20"/>
        </w:rPr>
        <w:t>.</w:t>
      </w:r>
    </w:p>
    <w:p w:rsidR="00A07C3E" w:rsidRDefault="00A07C3E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7C3E" w:rsidRDefault="00A07C3E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7C3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gratificação de que trata o parágrafo único do artigo 1º da Lei nº 3.049, de 3 de junho de 2011, fica incorporada ao valor da bolsa auxílio desemprego.</w:t>
      </w:r>
    </w:p>
    <w:p w:rsidR="00F42C48" w:rsidRDefault="00F42C48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35DC" w:rsidRDefault="004C4860" w:rsidP="00CD35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86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07C3E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</w:t>
      </w:r>
      <w:r>
        <w:rPr>
          <w:rFonts w:ascii="Arial" w:hAnsi="Arial" w:cs="Arial"/>
          <w:sz w:val="20"/>
          <w:szCs w:val="20"/>
        </w:rPr>
        <w:t>.</w:t>
      </w:r>
    </w:p>
    <w:p w:rsidR="00CD35DC" w:rsidRDefault="00CD35DC" w:rsidP="00CD35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F42C48">
        <w:rPr>
          <w:rFonts w:ascii="Arial" w:hAnsi="Arial" w:cs="Arial"/>
          <w:b/>
          <w:sz w:val="20"/>
          <w:szCs w:val="20"/>
        </w:rPr>
        <w:t>3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037409">
        <w:rPr>
          <w:rFonts w:ascii="Arial" w:hAnsi="Arial" w:cs="Arial"/>
          <w:sz w:val="20"/>
          <w:szCs w:val="20"/>
        </w:rPr>
        <w:t>na data de sua publicação</w:t>
      </w:r>
      <w:r w:rsidR="004C4860">
        <w:rPr>
          <w:rFonts w:ascii="Arial" w:hAnsi="Arial" w:cs="Arial"/>
          <w:sz w:val="20"/>
          <w:szCs w:val="20"/>
        </w:rPr>
        <w:t>, revogadas as disposições em contrário</w:t>
      </w:r>
      <w:r w:rsidR="00F74133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A07C3E">
        <w:rPr>
          <w:rFonts w:ascii="Arial" w:hAnsi="Arial" w:cs="Arial"/>
          <w:sz w:val="20"/>
          <w:szCs w:val="20"/>
        </w:rPr>
        <w:t>2 de abril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CD35DC" w:rsidRDefault="00CD35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5DC" w:rsidRDefault="00CD35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72" w:rsidRDefault="00A07C3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 RAMOS MOREIRA</w:t>
      </w:r>
    </w:p>
    <w:p w:rsidR="004A7095" w:rsidRDefault="004A709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A07C3E">
        <w:rPr>
          <w:rFonts w:ascii="Arial" w:hAnsi="Arial" w:cs="Arial"/>
          <w:sz w:val="20"/>
          <w:szCs w:val="20"/>
        </w:rPr>
        <w:t>Promoção e Desenvolvimento Social</w:t>
      </w:r>
    </w:p>
    <w:p w:rsidR="004A7095" w:rsidRDefault="004A709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7095" w:rsidRDefault="004A709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C86" w:rsidRDefault="002C3C86" w:rsidP="009243B3">
      <w:pPr>
        <w:spacing w:after="0" w:line="240" w:lineRule="auto"/>
      </w:pPr>
      <w:r>
        <w:separator/>
      </w:r>
    </w:p>
  </w:endnote>
  <w:endnote w:type="continuationSeparator" w:id="0">
    <w:p w:rsidR="002C3C86" w:rsidRDefault="002C3C8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C86" w:rsidRDefault="002C3C86" w:rsidP="009243B3">
      <w:pPr>
        <w:spacing w:after="0" w:line="240" w:lineRule="auto"/>
      </w:pPr>
      <w:r>
        <w:separator/>
      </w:r>
    </w:p>
  </w:footnote>
  <w:footnote w:type="continuationSeparator" w:id="0">
    <w:p w:rsidR="002C3C86" w:rsidRDefault="002C3C8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37409"/>
    <w:rsid w:val="000573EB"/>
    <w:rsid w:val="000C0638"/>
    <w:rsid w:val="001253C6"/>
    <w:rsid w:val="00127A68"/>
    <w:rsid w:val="00137874"/>
    <w:rsid w:val="00144C6C"/>
    <w:rsid w:val="0018709A"/>
    <w:rsid w:val="001A4382"/>
    <w:rsid w:val="001D7561"/>
    <w:rsid w:val="00234606"/>
    <w:rsid w:val="002404DE"/>
    <w:rsid w:val="00285F07"/>
    <w:rsid w:val="00287525"/>
    <w:rsid w:val="002C3C86"/>
    <w:rsid w:val="00300FD1"/>
    <w:rsid w:val="0035404A"/>
    <w:rsid w:val="00356250"/>
    <w:rsid w:val="00380C8E"/>
    <w:rsid w:val="003E0544"/>
    <w:rsid w:val="00401E4D"/>
    <w:rsid w:val="00405771"/>
    <w:rsid w:val="004455CB"/>
    <w:rsid w:val="00476C13"/>
    <w:rsid w:val="004A2F99"/>
    <w:rsid w:val="004A7095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D73A7"/>
    <w:rsid w:val="00604FB9"/>
    <w:rsid w:val="00644E6F"/>
    <w:rsid w:val="007072A0"/>
    <w:rsid w:val="00743E5F"/>
    <w:rsid w:val="007541EE"/>
    <w:rsid w:val="00774563"/>
    <w:rsid w:val="007C39C2"/>
    <w:rsid w:val="007E6AC9"/>
    <w:rsid w:val="00802AB0"/>
    <w:rsid w:val="0082420A"/>
    <w:rsid w:val="0087379D"/>
    <w:rsid w:val="008C7623"/>
    <w:rsid w:val="009243B3"/>
    <w:rsid w:val="00937DC3"/>
    <w:rsid w:val="00966A00"/>
    <w:rsid w:val="00A00DEB"/>
    <w:rsid w:val="00A07C3E"/>
    <w:rsid w:val="00A67F91"/>
    <w:rsid w:val="00AA3B27"/>
    <w:rsid w:val="00AD1C95"/>
    <w:rsid w:val="00AF2557"/>
    <w:rsid w:val="00B042A0"/>
    <w:rsid w:val="00BC61D8"/>
    <w:rsid w:val="00BE504E"/>
    <w:rsid w:val="00C14555"/>
    <w:rsid w:val="00C97640"/>
    <w:rsid w:val="00CD35DC"/>
    <w:rsid w:val="00CF2248"/>
    <w:rsid w:val="00CF7AFA"/>
    <w:rsid w:val="00D155C8"/>
    <w:rsid w:val="00D469AB"/>
    <w:rsid w:val="00D6631D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EF72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2019-04-04T19:34:00Z</dcterms:created>
  <dcterms:modified xsi:type="dcterms:W3CDTF">2019-04-04T19:43:00Z</dcterms:modified>
</cp:coreProperties>
</file>