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20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F4167">
        <w:rPr>
          <w:rFonts w:ascii="Arial" w:hAnsi="Arial" w:cs="Arial"/>
          <w:b/>
          <w:sz w:val="20"/>
          <w:szCs w:val="20"/>
        </w:rPr>
        <w:t>26</w:t>
      </w:r>
      <w:r w:rsidR="00A07C3E">
        <w:rPr>
          <w:rFonts w:ascii="Arial" w:hAnsi="Arial" w:cs="Arial"/>
          <w:b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127A68" w:rsidP="00BB08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D1088C">
        <w:rPr>
          <w:rFonts w:ascii="Arial" w:hAnsi="Arial" w:cs="Arial"/>
          <w:b/>
          <w:sz w:val="20"/>
          <w:szCs w:val="20"/>
        </w:rPr>
        <w:t xml:space="preserve">1º </w:t>
      </w:r>
      <w:r w:rsidR="00BB0888">
        <w:rPr>
          <w:rFonts w:ascii="Arial" w:hAnsi="Arial" w:cs="Arial"/>
          <w:sz w:val="20"/>
          <w:szCs w:val="20"/>
        </w:rPr>
        <w:t xml:space="preserve">A atual </w:t>
      </w:r>
      <w:r w:rsidR="008C501B">
        <w:rPr>
          <w:rFonts w:ascii="Arial" w:hAnsi="Arial" w:cs="Arial"/>
          <w:sz w:val="20"/>
          <w:szCs w:val="20"/>
        </w:rPr>
        <w:t>Rua “</w:t>
      </w:r>
      <w:r w:rsidR="00131141">
        <w:rPr>
          <w:rFonts w:ascii="Arial" w:hAnsi="Arial" w:cs="Arial"/>
          <w:sz w:val="20"/>
          <w:szCs w:val="20"/>
        </w:rPr>
        <w:t>Três</w:t>
      </w:r>
      <w:r w:rsidR="008C501B">
        <w:rPr>
          <w:rFonts w:ascii="Arial" w:hAnsi="Arial" w:cs="Arial"/>
          <w:sz w:val="20"/>
          <w:szCs w:val="20"/>
        </w:rPr>
        <w:t>”, que se inicia na Rua “Um</w:t>
      </w:r>
      <w:r w:rsidR="00131141">
        <w:rPr>
          <w:rFonts w:ascii="Arial" w:hAnsi="Arial" w:cs="Arial"/>
          <w:sz w:val="20"/>
          <w:szCs w:val="20"/>
        </w:rPr>
        <w:t>”</w:t>
      </w:r>
      <w:r w:rsidR="008C501B">
        <w:rPr>
          <w:rFonts w:ascii="Arial" w:hAnsi="Arial" w:cs="Arial"/>
          <w:sz w:val="20"/>
          <w:szCs w:val="20"/>
        </w:rPr>
        <w:t xml:space="preserve"> </w:t>
      </w:r>
      <w:r w:rsidR="00131141">
        <w:rPr>
          <w:rFonts w:ascii="Arial" w:hAnsi="Arial" w:cs="Arial"/>
          <w:sz w:val="20"/>
          <w:szCs w:val="20"/>
        </w:rPr>
        <w:t xml:space="preserve">e termina na Rua “Cinco”, </w:t>
      </w:r>
      <w:r w:rsidR="008C501B">
        <w:rPr>
          <w:rFonts w:ascii="Arial" w:hAnsi="Arial" w:cs="Arial"/>
          <w:sz w:val="20"/>
          <w:szCs w:val="20"/>
        </w:rPr>
        <w:t xml:space="preserve">localizada no loteamento denominado Jardim Oséias Genuíno passa a denominar-se “Rua </w:t>
      </w:r>
      <w:r w:rsidR="00AC1CB9">
        <w:rPr>
          <w:rFonts w:ascii="Arial" w:hAnsi="Arial" w:cs="Arial"/>
          <w:sz w:val="20"/>
          <w:szCs w:val="20"/>
        </w:rPr>
        <w:t>Vera da Silva Pereira</w:t>
      </w:r>
      <w:bookmarkStart w:id="0" w:name="_GoBack"/>
      <w:bookmarkEnd w:id="0"/>
      <w:r w:rsidR="008C501B">
        <w:rPr>
          <w:rFonts w:ascii="Arial" w:hAnsi="Arial" w:cs="Arial"/>
          <w:sz w:val="20"/>
          <w:szCs w:val="20"/>
        </w:rPr>
        <w:t>”</w:t>
      </w:r>
      <w:r w:rsidR="00BB0888">
        <w:rPr>
          <w:rFonts w:ascii="Arial" w:hAnsi="Arial" w:cs="Arial"/>
          <w:sz w:val="20"/>
          <w:szCs w:val="20"/>
        </w:rPr>
        <w:t>.</w:t>
      </w:r>
    </w:p>
    <w:p w:rsidR="00FD16EF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BB0888">
        <w:rPr>
          <w:rFonts w:ascii="Arial" w:hAnsi="Arial" w:cs="Arial"/>
          <w:b/>
          <w:sz w:val="20"/>
          <w:szCs w:val="20"/>
        </w:rPr>
        <w:t>2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FF4167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FF4167">
        <w:rPr>
          <w:rFonts w:ascii="Arial" w:hAnsi="Arial" w:cs="Arial"/>
          <w:sz w:val="20"/>
          <w:szCs w:val="20"/>
        </w:rPr>
        <w:t>26</w:t>
      </w:r>
      <w:r w:rsidR="00A07C3E">
        <w:rPr>
          <w:rFonts w:ascii="Arial" w:hAnsi="Arial" w:cs="Arial"/>
          <w:sz w:val="20"/>
          <w:szCs w:val="20"/>
        </w:rPr>
        <w:t xml:space="preserve"> de abril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7A6B" w:rsidRDefault="00A07A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122" w:rsidRDefault="00616122" w:rsidP="009243B3">
      <w:pPr>
        <w:spacing w:after="0" w:line="240" w:lineRule="auto"/>
      </w:pPr>
      <w:r>
        <w:separator/>
      </w:r>
    </w:p>
  </w:endnote>
  <w:endnote w:type="continuationSeparator" w:id="0">
    <w:p w:rsidR="00616122" w:rsidRDefault="006161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122" w:rsidRDefault="00616122" w:rsidP="009243B3">
      <w:pPr>
        <w:spacing w:after="0" w:line="240" w:lineRule="auto"/>
      </w:pPr>
      <w:r>
        <w:separator/>
      </w:r>
    </w:p>
  </w:footnote>
  <w:footnote w:type="continuationSeparator" w:id="0">
    <w:p w:rsidR="00616122" w:rsidRDefault="006161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573EB"/>
    <w:rsid w:val="000C0638"/>
    <w:rsid w:val="000E0511"/>
    <w:rsid w:val="001253C6"/>
    <w:rsid w:val="00127A68"/>
    <w:rsid w:val="00131141"/>
    <w:rsid w:val="00137874"/>
    <w:rsid w:val="00144C6C"/>
    <w:rsid w:val="0015518B"/>
    <w:rsid w:val="0018709A"/>
    <w:rsid w:val="001A3381"/>
    <w:rsid w:val="001A4382"/>
    <w:rsid w:val="001D7561"/>
    <w:rsid w:val="001F3FA6"/>
    <w:rsid w:val="00234606"/>
    <w:rsid w:val="002404DE"/>
    <w:rsid w:val="00285F07"/>
    <w:rsid w:val="00287525"/>
    <w:rsid w:val="00300FD1"/>
    <w:rsid w:val="0035404A"/>
    <w:rsid w:val="00356250"/>
    <w:rsid w:val="00380C8E"/>
    <w:rsid w:val="003E0544"/>
    <w:rsid w:val="003E7122"/>
    <w:rsid w:val="00401E4D"/>
    <w:rsid w:val="00405771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16122"/>
    <w:rsid w:val="00632556"/>
    <w:rsid w:val="00644E6F"/>
    <w:rsid w:val="0066705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92815"/>
    <w:rsid w:val="008C24D9"/>
    <w:rsid w:val="008C501B"/>
    <w:rsid w:val="008C7623"/>
    <w:rsid w:val="009243B3"/>
    <w:rsid w:val="00937DC3"/>
    <w:rsid w:val="00966A00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DF32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2019-04-04T20:56:00Z</dcterms:created>
  <dcterms:modified xsi:type="dcterms:W3CDTF">2019-04-04T20:58:00Z</dcterms:modified>
</cp:coreProperties>
</file>