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131141">
        <w:rPr>
          <w:rFonts w:ascii="Arial" w:hAnsi="Arial" w:cs="Arial"/>
          <w:b/>
          <w:sz w:val="20"/>
          <w:szCs w:val="20"/>
        </w:rPr>
        <w:t>2</w:t>
      </w:r>
      <w:r w:rsidR="0007000A">
        <w:rPr>
          <w:rFonts w:ascii="Arial" w:hAnsi="Arial" w:cs="Arial"/>
          <w:b/>
          <w:sz w:val="20"/>
          <w:szCs w:val="20"/>
        </w:rPr>
        <w:t>9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9A6757">
        <w:rPr>
          <w:rFonts w:ascii="Arial" w:hAnsi="Arial" w:cs="Arial"/>
          <w:b/>
          <w:sz w:val="20"/>
          <w:szCs w:val="20"/>
        </w:rPr>
        <w:t>21</w:t>
      </w:r>
      <w:r w:rsidR="002A62E1">
        <w:rPr>
          <w:rFonts w:ascii="Arial" w:hAnsi="Arial" w:cs="Arial"/>
          <w:b/>
          <w:sz w:val="20"/>
          <w:szCs w:val="20"/>
        </w:rPr>
        <w:t xml:space="preserve"> DE MAIO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7000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a Semana Municipal de Ação pela Saúde da Mulher e de políticas de Prevenção e Tratamento da Depressão Pós-Parto e dá outras providências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506F" w:rsidRDefault="00127A68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316">
        <w:rPr>
          <w:rFonts w:ascii="Arial" w:hAnsi="Arial" w:cs="Arial"/>
          <w:b/>
          <w:sz w:val="20"/>
          <w:szCs w:val="20"/>
        </w:rPr>
        <w:t>Art.</w:t>
      </w:r>
      <w:r w:rsidR="001D7561" w:rsidRPr="006C3316">
        <w:rPr>
          <w:rFonts w:ascii="Arial" w:hAnsi="Arial" w:cs="Arial"/>
          <w:b/>
          <w:sz w:val="20"/>
          <w:szCs w:val="20"/>
        </w:rPr>
        <w:t xml:space="preserve"> </w:t>
      </w:r>
      <w:r w:rsidR="00D1088C" w:rsidRPr="006C3316">
        <w:rPr>
          <w:rFonts w:ascii="Arial" w:hAnsi="Arial" w:cs="Arial"/>
          <w:b/>
          <w:sz w:val="20"/>
          <w:szCs w:val="20"/>
        </w:rPr>
        <w:t xml:space="preserve">1º </w:t>
      </w:r>
      <w:r w:rsidR="00425CA1">
        <w:rPr>
          <w:rFonts w:ascii="Arial" w:hAnsi="Arial" w:cs="Arial"/>
          <w:sz w:val="20"/>
          <w:szCs w:val="20"/>
        </w:rPr>
        <w:t xml:space="preserve">Fica </w:t>
      </w:r>
      <w:r w:rsidR="0007000A">
        <w:rPr>
          <w:rFonts w:ascii="Arial" w:hAnsi="Arial" w:cs="Arial"/>
          <w:sz w:val="20"/>
          <w:szCs w:val="20"/>
        </w:rPr>
        <w:t xml:space="preserve">pela presente Lei, instituída a “Semana Municipal </w:t>
      </w:r>
      <w:r w:rsidR="0007000A">
        <w:rPr>
          <w:rFonts w:ascii="Arial" w:hAnsi="Arial" w:cs="Arial"/>
          <w:sz w:val="20"/>
          <w:szCs w:val="20"/>
        </w:rPr>
        <w:t>de Ação pela Saúde da Mulher e de políticas de Prevenção e Tratamento da Depressão Pós-Parto</w:t>
      </w:r>
      <w:r w:rsidR="0007000A">
        <w:rPr>
          <w:rFonts w:ascii="Arial" w:hAnsi="Arial" w:cs="Arial"/>
          <w:sz w:val="20"/>
          <w:szCs w:val="20"/>
        </w:rPr>
        <w:t>, que deverá ser comemorada anualmente na semana que compreender o dia 28 de maio, “Dia Internacional de Ação pela Saúde da Mulher</w:t>
      </w:r>
      <w:r w:rsidR="009A6757">
        <w:rPr>
          <w:rFonts w:ascii="Arial" w:hAnsi="Arial" w:cs="Arial"/>
          <w:sz w:val="20"/>
          <w:szCs w:val="20"/>
        </w:rPr>
        <w:t>.</w:t>
      </w:r>
    </w:p>
    <w:p w:rsidR="00E672D8" w:rsidRDefault="00E672D8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72D8" w:rsidRDefault="00E672D8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72D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7000A">
        <w:rPr>
          <w:rFonts w:ascii="Arial" w:hAnsi="Arial" w:cs="Arial"/>
          <w:sz w:val="20"/>
          <w:szCs w:val="20"/>
        </w:rPr>
        <w:t>Para a sua consecução, o Poder Executivo poderá desenvolver parcerias com instituições federais, estaduais, privadas e ONGs</w:t>
      </w:r>
      <w:r>
        <w:rPr>
          <w:rFonts w:ascii="Arial" w:hAnsi="Arial" w:cs="Arial"/>
          <w:sz w:val="20"/>
          <w:szCs w:val="20"/>
        </w:rPr>
        <w:t>.</w:t>
      </w:r>
    </w:p>
    <w:p w:rsidR="0007000A" w:rsidRDefault="0007000A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000A" w:rsidRDefault="0007000A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00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data ora instituída passará a constar no Calendário Oficial de datas e eventos do Município.</w:t>
      </w:r>
    </w:p>
    <w:p w:rsidR="00E672D8" w:rsidRDefault="00E672D8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72D8" w:rsidRPr="006C3316" w:rsidRDefault="00E672D8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72D8">
        <w:rPr>
          <w:rFonts w:ascii="Arial" w:hAnsi="Arial" w:cs="Arial"/>
          <w:b/>
          <w:sz w:val="20"/>
          <w:szCs w:val="20"/>
        </w:rPr>
        <w:t xml:space="preserve">Art. </w:t>
      </w:r>
      <w:r w:rsidR="0007000A">
        <w:rPr>
          <w:rFonts w:ascii="Arial" w:hAnsi="Arial" w:cs="Arial"/>
          <w:b/>
          <w:sz w:val="20"/>
          <w:szCs w:val="20"/>
        </w:rPr>
        <w:t>4</w:t>
      </w:r>
      <w:r w:rsidRPr="00E672D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As despesas decorrentes com a </w:t>
      </w:r>
      <w:r w:rsidR="0007000A">
        <w:rPr>
          <w:rFonts w:ascii="Arial" w:hAnsi="Arial" w:cs="Arial"/>
          <w:sz w:val="20"/>
          <w:szCs w:val="20"/>
        </w:rPr>
        <w:t>execução desta</w:t>
      </w:r>
      <w:r>
        <w:rPr>
          <w:rFonts w:ascii="Arial" w:hAnsi="Arial" w:cs="Arial"/>
          <w:sz w:val="20"/>
          <w:szCs w:val="20"/>
        </w:rPr>
        <w:t xml:space="preserve"> Lei correrão por conta de dotações </w:t>
      </w:r>
      <w:r w:rsidR="0087120F">
        <w:rPr>
          <w:rFonts w:ascii="Arial" w:hAnsi="Arial" w:cs="Arial"/>
          <w:sz w:val="20"/>
          <w:szCs w:val="20"/>
        </w:rPr>
        <w:t xml:space="preserve">orçamentárias </w:t>
      </w:r>
      <w:r>
        <w:rPr>
          <w:rFonts w:ascii="Arial" w:hAnsi="Arial" w:cs="Arial"/>
          <w:sz w:val="20"/>
          <w:szCs w:val="20"/>
        </w:rPr>
        <w:t>próprias</w:t>
      </w:r>
      <w:r w:rsidR="008712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suplementadas se necessário.</w:t>
      </w:r>
    </w:p>
    <w:p w:rsidR="00FD16EF" w:rsidRPr="006C3316" w:rsidRDefault="00FD16E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87120F">
        <w:rPr>
          <w:rFonts w:ascii="Arial" w:hAnsi="Arial" w:cs="Arial"/>
          <w:b/>
          <w:sz w:val="20"/>
          <w:szCs w:val="20"/>
        </w:rPr>
        <w:t>5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BB0888">
        <w:rPr>
          <w:rFonts w:ascii="Arial" w:hAnsi="Arial" w:cs="Arial"/>
          <w:sz w:val="20"/>
          <w:szCs w:val="20"/>
        </w:rPr>
        <w:t>Esta Lei entra em vigor na</w:t>
      </w:r>
      <w:r w:rsidR="00FC506F">
        <w:rPr>
          <w:rFonts w:ascii="Arial" w:hAnsi="Arial" w:cs="Arial"/>
          <w:sz w:val="20"/>
          <w:szCs w:val="20"/>
        </w:rPr>
        <w:t xml:space="preserve"> data de sua publicação</w:t>
      </w:r>
      <w:r w:rsidR="00BB0888">
        <w:rPr>
          <w:rFonts w:ascii="Arial" w:hAnsi="Arial" w:cs="Arial"/>
          <w:sz w:val="20"/>
          <w:szCs w:val="20"/>
        </w:rPr>
        <w:t>, revogadas as disposições em contrário</w:t>
      </w:r>
      <w:r w:rsidR="006C3316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9A6757">
        <w:rPr>
          <w:rFonts w:ascii="Arial" w:hAnsi="Arial" w:cs="Arial"/>
          <w:sz w:val="20"/>
          <w:szCs w:val="20"/>
        </w:rPr>
        <w:t>21</w:t>
      </w:r>
      <w:r w:rsidR="0043246F">
        <w:rPr>
          <w:rFonts w:ascii="Arial" w:hAnsi="Arial" w:cs="Arial"/>
          <w:sz w:val="20"/>
          <w:szCs w:val="20"/>
        </w:rPr>
        <w:t xml:space="preserve"> de maio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87120F" w:rsidRDefault="0087120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120F" w:rsidRDefault="0087120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120F" w:rsidRDefault="0087120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SILMARA DO CARMO PEREIRA</w:t>
      </w:r>
    </w:p>
    <w:p w:rsidR="0087120F" w:rsidRDefault="0087120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Saúde</w:t>
      </w:r>
      <w:bookmarkStart w:id="0" w:name="_GoBack"/>
      <w:bookmarkEnd w:id="0"/>
    </w:p>
    <w:p w:rsidR="00E672D8" w:rsidRDefault="00E672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72D8" w:rsidRDefault="00E672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72D8" w:rsidRDefault="00E672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ADINILSON JOSÉ DE ALMEIDA</w:t>
      </w:r>
    </w:p>
    <w:p w:rsidR="00E672D8" w:rsidRDefault="00E672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Cultura e Turismo</w:t>
      </w:r>
    </w:p>
    <w:p w:rsidR="002A62E1" w:rsidRDefault="002A62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62E1" w:rsidRDefault="002A62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D45" w:rsidRDefault="00C14D45" w:rsidP="009243B3">
      <w:pPr>
        <w:spacing w:after="0" w:line="240" w:lineRule="auto"/>
      </w:pPr>
      <w:r>
        <w:separator/>
      </w:r>
    </w:p>
  </w:endnote>
  <w:endnote w:type="continuationSeparator" w:id="0">
    <w:p w:rsidR="00C14D45" w:rsidRDefault="00C14D4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D45" w:rsidRDefault="00C14D45" w:rsidP="009243B3">
      <w:pPr>
        <w:spacing w:after="0" w:line="240" w:lineRule="auto"/>
      </w:pPr>
      <w:r>
        <w:separator/>
      </w:r>
    </w:p>
  </w:footnote>
  <w:footnote w:type="continuationSeparator" w:id="0">
    <w:p w:rsidR="00C14D45" w:rsidRDefault="00C14D4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21F29"/>
    <w:rsid w:val="00037409"/>
    <w:rsid w:val="000573EB"/>
    <w:rsid w:val="0007000A"/>
    <w:rsid w:val="0008050C"/>
    <w:rsid w:val="00085568"/>
    <w:rsid w:val="000C0638"/>
    <w:rsid w:val="000E0511"/>
    <w:rsid w:val="001253C6"/>
    <w:rsid w:val="001262C3"/>
    <w:rsid w:val="00127A68"/>
    <w:rsid w:val="00131141"/>
    <w:rsid w:val="00137874"/>
    <w:rsid w:val="00144C6C"/>
    <w:rsid w:val="0015518B"/>
    <w:rsid w:val="0018709A"/>
    <w:rsid w:val="001A3381"/>
    <w:rsid w:val="001A4382"/>
    <w:rsid w:val="001D5A04"/>
    <w:rsid w:val="001D7561"/>
    <w:rsid w:val="001F3FA6"/>
    <w:rsid w:val="00234606"/>
    <w:rsid w:val="002404DE"/>
    <w:rsid w:val="00245D20"/>
    <w:rsid w:val="00285F07"/>
    <w:rsid w:val="00287525"/>
    <w:rsid w:val="002A62E1"/>
    <w:rsid w:val="002F257A"/>
    <w:rsid w:val="00300FD1"/>
    <w:rsid w:val="0035404A"/>
    <w:rsid w:val="00356250"/>
    <w:rsid w:val="00380C8E"/>
    <w:rsid w:val="003E0544"/>
    <w:rsid w:val="003E7122"/>
    <w:rsid w:val="00401E4D"/>
    <w:rsid w:val="00405771"/>
    <w:rsid w:val="00425CA1"/>
    <w:rsid w:val="0043246F"/>
    <w:rsid w:val="004455CB"/>
    <w:rsid w:val="00453747"/>
    <w:rsid w:val="00476C13"/>
    <w:rsid w:val="00494C49"/>
    <w:rsid w:val="00496CA9"/>
    <w:rsid w:val="004A2F99"/>
    <w:rsid w:val="004A7095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FB9"/>
    <w:rsid w:val="00616CA4"/>
    <w:rsid w:val="00632556"/>
    <w:rsid w:val="00644E6F"/>
    <w:rsid w:val="00667056"/>
    <w:rsid w:val="006C3316"/>
    <w:rsid w:val="00705481"/>
    <w:rsid w:val="007072A0"/>
    <w:rsid w:val="00743E5F"/>
    <w:rsid w:val="007541EE"/>
    <w:rsid w:val="0077162A"/>
    <w:rsid w:val="00774563"/>
    <w:rsid w:val="007C39C2"/>
    <w:rsid w:val="007E6AC9"/>
    <w:rsid w:val="00802AB0"/>
    <w:rsid w:val="0082420A"/>
    <w:rsid w:val="0087120F"/>
    <w:rsid w:val="0087379D"/>
    <w:rsid w:val="0087599D"/>
    <w:rsid w:val="00892815"/>
    <w:rsid w:val="008C24D9"/>
    <w:rsid w:val="008C501B"/>
    <w:rsid w:val="008C7623"/>
    <w:rsid w:val="008F275D"/>
    <w:rsid w:val="009243B3"/>
    <w:rsid w:val="00937DC3"/>
    <w:rsid w:val="00966A00"/>
    <w:rsid w:val="009A6757"/>
    <w:rsid w:val="009F7A6E"/>
    <w:rsid w:val="00A00DEB"/>
    <w:rsid w:val="00A07A6B"/>
    <w:rsid w:val="00A07C3E"/>
    <w:rsid w:val="00A1754D"/>
    <w:rsid w:val="00A67F91"/>
    <w:rsid w:val="00AA3B27"/>
    <w:rsid w:val="00AC1CB9"/>
    <w:rsid w:val="00AD1C95"/>
    <w:rsid w:val="00AF2557"/>
    <w:rsid w:val="00AF6961"/>
    <w:rsid w:val="00B042A0"/>
    <w:rsid w:val="00B2371C"/>
    <w:rsid w:val="00B84DAE"/>
    <w:rsid w:val="00BB0888"/>
    <w:rsid w:val="00BC61D8"/>
    <w:rsid w:val="00BE504E"/>
    <w:rsid w:val="00C14555"/>
    <w:rsid w:val="00C14D45"/>
    <w:rsid w:val="00C30CC9"/>
    <w:rsid w:val="00C54B9A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651E"/>
    <w:rsid w:val="00DC22C1"/>
    <w:rsid w:val="00E44672"/>
    <w:rsid w:val="00E672D8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B612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2019-04-05T01:13:00Z</dcterms:created>
  <dcterms:modified xsi:type="dcterms:W3CDTF">2019-04-05T01:19:00Z</dcterms:modified>
</cp:coreProperties>
</file>