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7B4F7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E223D5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B4F7F">
        <w:rPr>
          <w:rFonts w:ascii="Arial" w:hAnsi="Arial" w:cs="Arial"/>
          <w:b/>
          <w:sz w:val="20"/>
          <w:szCs w:val="20"/>
        </w:rPr>
        <w:t>6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7B4F7F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a semana do incentivo ao aleitamento materno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740273">
        <w:rPr>
          <w:rFonts w:ascii="Arial" w:hAnsi="Arial" w:cs="Arial"/>
          <w:sz w:val="20"/>
          <w:szCs w:val="20"/>
        </w:rPr>
        <w:t>Fica</w:t>
      </w:r>
      <w:r w:rsidR="007B4F7F">
        <w:rPr>
          <w:rFonts w:ascii="Arial" w:hAnsi="Arial" w:cs="Arial"/>
          <w:sz w:val="20"/>
          <w:szCs w:val="20"/>
        </w:rPr>
        <w:t xml:space="preserve"> instituída </w:t>
      </w:r>
      <w:r w:rsidR="005146C0" w:rsidRPr="0050410E">
        <w:rPr>
          <w:rFonts w:ascii="Arial" w:hAnsi="Arial" w:cs="Arial"/>
          <w:sz w:val="20"/>
          <w:szCs w:val="20"/>
        </w:rPr>
        <w:t xml:space="preserve"> </w:t>
      </w:r>
      <w:r w:rsidR="007B4F7F">
        <w:rPr>
          <w:rFonts w:ascii="Arial" w:hAnsi="Arial" w:cs="Arial"/>
          <w:sz w:val="20"/>
          <w:szCs w:val="20"/>
        </w:rPr>
        <w:t>no calendário oficial de eventos promovidos pela Secretaria Municipal de Saúde do Município de Ferraz de Vasconcelos, a semana do aleitamento materno, a realizar-se anualmente na primeira semana de maio.</w:t>
      </w:r>
    </w:p>
    <w:p w:rsidR="007B4F7F" w:rsidRDefault="007B4F7F" w:rsidP="007B4F7F">
      <w:pPr>
        <w:spacing w:after="0" w:line="240" w:lineRule="auto"/>
        <w:ind w:left="708"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B4F7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</w:t>
      </w:r>
      <w:r w:rsidR="00740273">
        <w:rPr>
          <w:rFonts w:ascii="Arial" w:hAnsi="Arial" w:cs="Arial"/>
          <w:b/>
          <w:sz w:val="20"/>
          <w:szCs w:val="20"/>
        </w:rPr>
        <w:t>a</w:t>
      </w:r>
      <w:r w:rsidR="007D063E" w:rsidRPr="007D063E">
        <w:rPr>
          <w:rFonts w:ascii="Arial" w:hAnsi="Arial" w:cs="Arial"/>
          <w:b/>
          <w:sz w:val="20"/>
          <w:szCs w:val="20"/>
        </w:rPr>
        <w:t>fo único</w:t>
      </w:r>
      <w:r w:rsidR="00740273">
        <w:rPr>
          <w:rFonts w:ascii="Arial" w:hAnsi="Arial" w:cs="Arial"/>
          <w:b/>
          <w:sz w:val="20"/>
          <w:szCs w:val="20"/>
        </w:rPr>
        <w:t>.</w:t>
      </w:r>
      <w:r w:rsidR="00740273">
        <w:rPr>
          <w:rFonts w:ascii="Arial" w:hAnsi="Arial" w:cs="Arial"/>
          <w:sz w:val="20"/>
          <w:szCs w:val="20"/>
        </w:rPr>
        <w:t xml:space="preserve"> Referido evento tem por finalidade a divulgação junto à sociedade dos inúmeros benefícios sobre o aleitamento materno, tanto para a criança como para mãe.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410E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740273">
        <w:rPr>
          <w:rFonts w:ascii="Arial" w:hAnsi="Arial" w:cs="Arial"/>
          <w:sz w:val="20"/>
          <w:szCs w:val="20"/>
        </w:rPr>
        <w:t>Durante a realização da semana do aleitamento materno deverá também haver intensa campanha abordando a importância da prática da doação de leite materno.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0F78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="00740273">
        <w:rPr>
          <w:rFonts w:ascii="Arial" w:hAnsi="Arial" w:cs="Arial"/>
          <w:sz w:val="20"/>
          <w:szCs w:val="20"/>
        </w:rPr>
        <w:t>O Poder Executivo Municipal deverá regulamentar esta Lei dentro de 30</w:t>
      </w:r>
      <w:r w:rsidR="004D0F98">
        <w:rPr>
          <w:rFonts w:ascii="Arial" w:hAnsi="Arial" w:cs="Arial"/>
          <w:sz w:val="20"/>
          <w:szCs w:val="20"/>
        </w:rPr>
        <w:t xml:space="preserve"> </w:t>
      </w:r>
      <w:r w:rsidR="00740273">
        <w:rPr>
          <w:rFonts w:ascii="Arial" w:hAnsi="Arial" w:cs="Arial"/>
          <w:sz w:val="20"/>
          <w:szCs w:val="20"/>
        </w:rPr>
        <w:t>(trinta) dias, contados a partir de sua publicação.</w:t>
      </w:r>
    </w:p>
    <w:p w:rsidR="00343A19" w:rsidRPr="00343A19" w:rsidRDefault="00343A19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467C" w:rsidRPr="00343A19" w:rsidRDefault="001A7DFA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343A19" w:rsidRPr="00343A19">
        <w:rPr>
          <w:rFonts w:ascii="Arial" w:hAnsi="Arial" w:cs="Arial"/>
          <w:sz w:val="20"/>
          <w:szCs w:val="20"/>
        </w:rPr>
        <w:t>° Esta Lei entra em vigor na data de sua publicação, revogadas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1A7DFA">
        <w:rPr>
          <w:rFonts w:ascii="Arial" w:hAnsi="Arial" w:cs="Arial"/>
          <w:sz w:val="20"/>
          <w:szCs w:val="20"/>
        </w:rPr>
        <w:t xml:space="preserve">lácio da Uva Itália, </w:t>
      </w:r>
      <w:r w:rsidR="00E223D5">
        <w:rPr>
          <w:rFonts w:ascii="Arial" w:hAnsi="Arial" w:cs="Arial"/>
          <w:sz w:val="20"/>
          <w:szCs w:val="20"/>
        </w:rPr>
        <w:t>0</w:t>
      </w:r>
      <w:r w:rsidR="001A7DFA">
        <w:rPr>
          <w:rFonts w:ascii="Arial" w:hAnsi="Arial" w:cs="Arial"/>
          <w:sz w:val="20"/>
          <w:szCs w:val="20"/>
        </w:rPr>
        <w:t>6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C40DA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77" w:rsidRDefault="002A3877" w:rsidP="009243B3">
      <w:pPr>
        <w:spacing w:after="0" w:line="240" w:lineRule="auto"/>
      </w:pPr>
      <w:r>
        <w:separator/>
      </w:r>
    </w:p>
  </w:endnote>
  <w:endnote w:type="continuationSeparator" w:id="0">
    <w:p w:rsidR="002A3877" w:rsidRDefault="002A38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77" w:rsidRDefault="002A3877" w:rsidP="009243B3">
      <w:pPr>
        <w:spacing w:after="0" w:line="240" w:lineRule="auto"/>
      </w:pPr>
      <w:r>
        <w:separator/>
      </w:r>
    </w:p>
  </w:footnote>
  <w:footnote w:type="continuationSeparator" w:id="0">
    <w:p w:rsidR="002A3877" w:rsidRDefault="002A38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77C4"/>
    <w:rsid w:val="002554E2"/>
    <w:rsid w:val="002666A5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B48C5"/>
    <w:rsid w:val="003E136B"/>
    <w:rsid w:val="003E5C25"/>
    <w:rsid w:val="003F059E"/>
    <w:rsid w:val="003F080D"/>
    <w:rsid w:val="00414C36"/>
    <w:rsid w:val="004474C5"/>
    <w:rsid w:val="00447E85"/>
    <w:rsid w:val="00481DFC"/>
    <w:rsid w:val="00493B14"/>
    <w:rsid w:val="004A697B"/>
    <w:rsid w:val="004C648C"/>
    <w:rsid w:val="004D0F98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3128C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402F"/>
    <w:rsid w:val="007F43D7"/>
    <w:rsid w:val="007F5674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B13BB2"/>
    <w:rsid w:val="00B17729"/>
    <w:rsid w:val="00B216CE"/>
    <w:rsid w:val="00B53A3D"/>
    <w:rsid w:val="00B5578E"/>
    <w:rsid w:val="00B65C14"/>
    <w:rsid w:val="00B859FB"/>
    <w:rsid w:val="00BC54B6"/>
    <w:rsid w:val="00BF467C"/>
    <w:rsid w:val="00C1605D"/>
    <w:rsid w:val="00C20FD1"/>
    <w:rsid w:val="00C37C4A"/>
    <w:rsid w:val="00C40DA4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457EA"/>
    <w:rsid w:val="00D5541F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223D5"/>
    <w:rsid w:val="00E42348"/>
    <w:rsid w:val="00E50E67"/>
    <w:rsid w:val="00E6201F"/>
    <w:rsid w:val="00E63149"/>
    <w:rsid w:val="00E647E2"/>
    <w:rsid w:val="00E80798"/>
    <w:rsid w:val="00EB2A9E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dcterms:created xsi:type="dcterms:W3CDTF">2019-03-22T17:24:00Z</dcterms:created>
  <dcterms:modified xsi:type="dcterms:W3CDTF">2019-05-09T17:51:00Z</dcterms:modified>
</cp:coreProperties>
</file>