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261D8">
        <w:rPr>
          <w:rFonts w:ascii="Arial" w:hAnsi="Arial" w:cs="Arial"/>
          <w:b/>
          <w:sz w:val="20"/>
          <w:szCs w:val="20"/>
        </w:rPr>
        <w:t>17</w:t>
      </w:r>
      <w:r w:rsidR="00AF756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CF0DF2">
        <w:rPr>
          <w:rFonts w:ascii="Arial" w:hAnsi="Arial" w:cs="Arial"/>
          <w:b/>
          <w:sz w:val="20"/>
          <w:szCs w:val="20"/>
        </w:rPr>
        <w:t>0</w:t>
      </w:r>
      <w:r w:rsidR="007B4F7F">
        <w:rPr>
          <w:rFonts w:ascii="Arial" w:hAnsi="Arial" w:cs="Arial"/>
          <w:b/>
          <w:sz w:val="20"/>
          <w:szCs w:val="20"/>
        </w:rPr>
        <w:t>6</w:t>
      </w:r>
      <w:r w:rsidR="005146C0">
        <w:rPr>
          <w:rFonts w:ascii="Arial" w:hAnsi="Arial" w:cs="Arial"/>
          <w:b/>
          <w:sz w:val="20"/>
          <w:szCs w:val="20"/>
        </w:rPr>
        <w:t xml:space="preserve"> DE SETEMBRO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5146C0" w:rsidRDefault="005146C0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7B4F7F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no âmbito do Município </w:t>
      </w:r>
      <w:r w:rsidR="00AF7568">
        <w:rPr>
          <w:rFonts w:ascii="Arial" w:hAnsi="Arial" w:cs="Arial"/>
          <w:sz w:val="20"/>
          <w:szCs w:val="20"/>
        </w:rPr>
        <w:t xml:space="preserve">de Ferraz de Vasconcelos, a semana de </w:t>
      </w:r>
      <w:r w:rsidR="000C78FD">
        <w:rPr>
          <w:rFonts w:ascii="Arial" w:hAnsi="Arial" w:cs="Arial"/>
          <w:sz w:val="20"/>
          <w:szCs w:val="20"/>
        </w:rPr>
        <w:t>“</w:t>
      </w:r>
      <w:r w:rsidR="00AF7568">
        <w:rPr>
          <w:rFonts w:ascii="Arial" w:hAnsi="Arial" w:cs="Arial"/>
          <w:sz w:val="20"/>
          <w:szCs w:val="20"/>
        </w:rPr>
        <w:t>Conscientização sobre o Autismo</w:t>
      </w:r>
      <w:r w:rsidR="000C78FD">
        <w:rPr>
          <w:rFonts w:ascii="Arial" w:hAnsi="Arial" w:cs="Arial"/>
          <w:sz w:val="20"/>
          <w:szCs w:val="20"/>
        </w:rPr>
        <w:t>”</w:t>
      </w:r>
      <w:r w:rsidR="00AF7568">
        <w:rPr>
          <w:rFonts w:ascii="Arial" w:hAnsi="Arial" w:cs="Arial"/>
          <w:sz w:val="20"/>
          <w:szCs w:val="20"/>
        </w:rPr>
        <w:t>, e dá outras providências.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78FD" w:rsidRDefault="000C78FD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F7F" w:rsidRDefault="00127A68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740273">
        <w:rPr>
          <w:rFonts w:ascii="Arial" w:hAnsi="Arial" w:cs="Arial"/>
          <w:sz w:val="20"/>
          <w:szCs w:val="20"/>
        </w:rPr>
        <w:t>Fica</w:t>
      </w:r>
      <w:r w:rsidR="007B4F7F">
        <w:rPr>
          <w:rFonts w:ascii="Arial" w:hAnsi="Arial" w:cs="Arial"/>
          <w:sz w:val="20"/>
          <w:szCs w:val="20"/>
        </w:rPr>
        <w:t xml:space="preserve"> instituída</w:t>
      </w:r>
      <w:r w:rsidR="005146C0" w:rsidRPr="0050410E">
        <w:rPr>
          <w:rFonts w:ascii="Arial" w:hAnsi="Arial" w:cs="Arial"/>
          <w:sz w:val="20"/>
          <w:szCs w:val="20"/>
        </w:rPr>
        <w:t xml:space="preserve"> </w:t>
      </w:r>
      <w:r w:rsidR="007B4F7F">
        <w:rPr>
          <w:rFonts w:ascii="Arial" w:hAnsi="Arial" w:cs="Arial"/>
          <w:sz w:val="20"/>
          <w:szCs w:val="20"/>
        </w:rPr>
        <w:t xml:space="preserve">no </w:t>
      </w:r>
      <w:r w:rsidR="00CB4518">
        <w:rPr>
          <w:rFonts w:ascii="Arial" w:hAnsi="Arial" w:cs="Arial"/>
          <w:sz w:val="20"/>
          <w:szCs w:val="20"/>
        </w:rPr>
        <w:t>âmbito do Município de Ferraz</w:t>
      </w:r>
      <w:r w:rsidR="007B4F7F">
        <w:rPr>
          <w:rFonts w:ascii="Arial" w:hAnsi="Arial" w:cs="Arial"/>
          <w:sz w:val="20"/>
          <w:szCs w:val="20"/>
        </w:rPr>
        <w:t xml:space="preserve"> </w:t>
      </w:r>
      <w:r w:rsidR="00CB4518">
        <w:rPr>
          <w:rFonts w:ascii="Arial" w:hAnsi="Arial" w:cs="Arial"/>
          <w:sz w:val="20"/>
          <w:szCs w:val="20"/>
        </w:rPr>
        <w:t xml:space="preserve">de Vasconcelos a semana de </w:t>
      </w:r>
      <w:r w:rsidR="000C78FD">
        <w:rPr>
          <w:rFonts w:ascii="Arial" w:hAnsi="Arial" w:cs="Arial"/>
          <w:sz w:val="20"/>
          <w:szCs w:val="20"/>
        </w:rPr>
        <w:t>“</w:t>
      </w:r>
      <w:r w:rsidR="00CB4518">
        <w:rPr>
          <w:rFonts w:ascii="Arial" w:hAnsi="Arial" w:cs="Arial"/>
          <w:sz w:val="20"/>
          <w:szCs w:val="20"/>
        </w:rPr>
        <w:t>Conscientização sobre o Autismo</w:t>
      </w:r>
      <w:r w:rsidR="000C78FD">
        <w:rPr>
          <w:rFonts w:ascii="Arial" w:hAnsi="Arial" w:cs="Arial"/>
          <w:sz w:val="20"/>
          <w:szCs w:val="20"/>
        </w:rPr>
        <w:t>”</w:t>
      </w:r>
      <w:r w:rsidR="00CB4518">
        <w:rPr>
          <w:rFonts w:ascii="Arial" w:hAnsi="Arial" w:cs="Arial"/>
          <w:sz w:val="20"/>
          <w:szCs w:val="20"/>
        </w:rPr>
        <w:t>, a ser realizada na primeira semana do mês de abril.</w:t>
      </w:r>
    </w:p>
    <w:p w:rsidR="00740273" w:rsidRDefault="00740273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4518" w:rsidRPr="00CB4518" w:rsidRDefault="0050410E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2°</w:t>
      </w:r>
      <w:r w:rsidR="00CB4518">
        <w:rPr>
          <w:rFonts w:ascii="Arial" w:hAnsi="Arial" w:cs="Arial"/>
          <w:b/>
          <w:sz w:val="20"/>
          <w:szCs w:val="20"/>
        </w:rPr>
        <w:t xml:space="preserve"> </w:t>
      </w:r>
      <w:r w:rsidR="00CB4518" w:rsidRPr="00CB4518">
        <w:rPr>
          <w:rFonts w:ascii="Arial" w:hAnsi="Arial" w:cs="Arial"/>
          <w:sz w:val="20"/>
          <w:szCs w:val="20"/>
        </w:rPr>
        <w:t>O Poder Público</w:t>
      </w:r>
      <w:r w:rsidRPr="00CB4518">
        <w:rPr>
          <w:rFonts w:ascii="Arial" w:hAnsi="Arial" w:cs="Arial"/>
          <w:sz w:val="20"/>
          <w:szCs w:val="20"/>
        </w:rPr>
        <w:t xml:space="preserve"> </w:t>
      </w:r>
      <w:r w:rsidR="00CB4518" w:rsidRPr="00CB4518">
        <w:rPr>
          <w:rFonts w:ascii="Arial" w:hAnsi="Arial" w:cs="Arial"/>
          <w:sz w:val="20"/>
          <w:szCs w:val="20"/>
        </w:rPr>
        <w:t>Municipal, juntamente</w:t>
      </w:r>
      <w:r w:rsidR="00CB4518">
        <w:rPr>
          <w:rFonts w:ascii="Arial" w:hAnsi="Arial" w:cs="Arial"/>
          <w:sz w:val="20"/>
          <w:szCs w:val="20"/>
        </w:rPr>
        <w:t xml:space="preserve"> com sua Secretaria de Saúde, poderá firmar parcerias com setores competentes nas esferas estaduais, federais e com </w:t>
      </w:r>
      <w:proofErr w:type="spellStart"/>
      <w:r w:rsidR="00CB4518">
        <w:rPr>
          <w:rFonts w:ascii="Arial" w:hAnsi="Arial" w:cs="Arial"/>
          <w:sz w:val="20"/>
          <w:szCs w:val="20"/>
        </w:rPr>
        <w:t>Ong’s</w:t>
      </w:r>
      <w:proofErr w:type="spellEnd"/>
      <w:r w:rsidR="00CB4518">
        <w:rPr>
          <w:rFonts w:ascii="Arial" w:hAnsi="Arial" w:cs="Arial"/>
          <w:sz w:val="20"/>
          <w:szCs w:val="20"/>
        </w:rPr>
        <w:t xml:space="preserve"> Terceiro Setor e iniciativas privadas, para organizarem atividades e eventos dirigidos à campanha</w:t>
      </w:r>
      <w:r w:rsidR="000C78FD">
        <w:rPr>
          <w:rFonts w:ascii="Arial" w:hAnsi="Arial" w:cs="Arial"/>
          <w:sz w:val="20"/>
          <w:szCs w:val="20"/>
        </w:rPr>
        <w:t>:</w:t>
      </w:r>
    </w:p>
    <w:p w:rsidR="00343A19" w:rsidRDefault="00343A19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77CF" w:rsidRDefault="000B77CF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="000C78FD">
        <w:rPr>
          <w:rFonts w:ascii="Arial" w:hAnsi="Arial" w:cs="Arial"/>
          <w:sz w:val="20"/>
          <w:szCs w:val="20"/>
        </w:rPr>
        <w:t>Iluminação com a cor “</w:t>
      </w:r>
      <w:r>
        <w:rPr>
          <w:rFonts w:ascii="Arial" w:hAnsi="Arial" w:cs="Arial"/>
          <w:sz w:val="20"/>
          <w:szCs w:val="20"/>
        </w:rPr>
        <w:t>azul’ nos prédios públicos, tais como Prefeitura, Câmara Municipal, Secretarias, Hospit</w:t>
      </w:r>
      <w:r w:rsidR="000C78FD">
        <w:rPr>
          <w:rFonts w:ascii="Arial" w:hAnsi="Arial" w:cs="Arial"/>
          <w:sz w:val="20"/>
          <w:szCs w:val="20"/>
        </w:rPr>
        <w:t>ais e unidades básicas de saúde;</w:t>
      </w:r>
    </w:p>
    <w:p w:rsidR="000B77CF" w:rsidRDefault="000B77CF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77CF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0C78FD">
        <w:rPr>
          <w:rFonts w:ascii="Arial" w:hAnsi="Arial" w:cs="Arial"/>
          <w:sz w:val="20"/>
          <w:szCs w:val="20"/>
        </w:rPr>
        <w:t>Mobilização</w:t>
      </w:r>
      <w:r>
        <w:rPr>
          <w:rFonts w:ascii="Arial" w:hAnsi="Arial" w:cs="Arial"/>
          <w:sz w:val="20"/>
          <w:szCs w:val="20"/>
        </w:rPr>
        <w:t xml:space="preserve"> de todos os meios de comunicação, com intuito de divulgação para realização de palestras eventos afins.  </w:t>
      </w:r>
    </w:p>
    <w:p w:rsidR="00666E7F" w:rsidRPr="00343A19" w:rsidRDefault="00666E7F" w:rsidP="005146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77CF" w:rsidRDefault="000B77C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343A19" w:rsidRPr="00343A19">
        <w:rPr>
          <w:rFonts w:ascii="Arial" w:hAnsi="Arial" w:cs="Arial"/>
          <w:sz w:val="20"/>
          <w:szCs w:val="20"/>
        </w:rPr>
        <w:t xml:space="preserve">° </w:t>
      </w:r>
      <w:r>
        <w:rPr>
          <w:rFonts w:ascii="Arial" w:hAnsi="Arial" w:cs="Arial"/>
          <w:sz w:val="20"/>
          <w:szCs w:val="20"/>
        </w:rPr>
        <w:t xml:space="preserve">As despesas decorrentes com a presente Lei correrão por conta de dotações próprias consignadas no orçamento, suplementadas </w:t>
      </w:r>
      <w:r w:rsidR="00666E7F">
        <w:rPr>
          <w:rFonts w:ascii="Arial" w:hAnsi="Arial" w:cs="Arial"/>
          <w:sz w:val="20"/>
          <w:szCs w:val="20"/>
        </w:rPr>
        <w:t>se necessá</w:t>
      </w:r>
      <w:r>
        <w:rPr>
          <w:rFonts w:ascii="Arial" w:hAnsi="Arial" w:cs="Arial"/>
          <w:sz w:val="20"/>
          <w:szCs w:val="20"/>
        </w:rPr>
        <w:t>rio.</w:t>
      </w:r>
    </w:p>
    <w:p w:rsidR="00666E7F" w:rsidRDefault="00666E7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467C" w:rsidRPr="00343A19" w:rsidRDefault="00666E7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6E7F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</w:t>
      </w:r>
      <w:r w:rsidR="00343A19" w:rsidRPr="00343A19"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1A7DFA">
        <w:rPr>
          <w:rFonts w:ascii="Arial" w:hAnsi="Arial" w:cs="Arial"/>
          <w:sz w:val="20"/>
          <w:szCs w:val="20"/>
        </w:rPr>
        <w:t xml:space="preserve">lácio da Uva Itália, </w:t>
      </w:r>
      <w:r w:rsidR="00CF0DF2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1A7DFA">
        <w:rPr>
          <w:rFonts w:ascii="Arial" w:hAnsi="Arial" w:cs="Arial"/>
          <w:sz w:val="20"/>
          <w:szCs w:val="20"/>
        </w:rPr>
        <w:t>6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343A19">
        <w:rPr>
          <w:rFonts w:ascii="Arial" w:hAnsi="Arial" w:cs="Arial"/>
          <w:sz w:val="20"/>
          <w:szCs w:val="20"/>
        </w:rPr>
        <w:t>de setembr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DD287A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CDB" w:rsidRDefault="00D76CDB" w:rsidP="009243B3">
      <w:pPr>
        <w:spacing w:after="0" w:line="240" w:lineRule="auto"/>
      </w:pPr>
      <w:r>
        <w:separator/>
      </w:r>
    </w:p>
  </w:endnote>
  <w:endnote w:type="continuationSeparator" w:id="0">
    <w:p w:rsidR="00D76CDB" w:rsidRDefault="00D76C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CDB" w:rsidRDefault="00D76CDB" w:rsidP="009243B3">
      <w:pPr>
        <w:spacing w:after="0" w:line="240" w:lineRule="auto"/>
      </w:pPr>
      <w:r>
        <w:separator/>
      </w:r>
    </w:p>
  </w:footnote>
  <w:footnote w:type="continuationSeparator" w:id="0">
    <w:p w:rsidR="00D76CDB" w:rsidRDefault="00D76C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9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19"/>
  </w:num>
  <w:num w:numId="8">
    <w:abstractNumId w:val="21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8"/>
  </w:num>
  <w:num w:numId="14">
    <w:abstractNumId w:val="16"/>
  </w:num>
  <w:num w:numId="15">
    <w:abstractNumId w:val="17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4F6D"/>
    <w:rsid w:val="00057335"/>
    <w:rsid w:val="000B77CF"/>
    <w:rsid w:val="000C78FD"/>
    <w:rsid w:val="000E3347"/>
    <w:rsid w:val="000E6C6A"/>
    <w:rsid w:val="00106BB3"/>
    <w:rsid w:val="00127A68"/>
    <w:rsid w:val="001374BE"/>
    <w:rsid w:val="00151BB2"/>
    <w:rsid w:val="00160CD5"/>
    <w:rsid w:val="001A2491"/>
    <w:rsid w:val="001A7DFA"/>
    <w:rsid w:val="001C0528"/>
    <w:rsid w:val="001D7561"/>
    <w:rsid w:val="001E2AC2"/>
    <w:rsid w:val="001E6A3B"/>
    <w:rsid w:val="001F6919"/>
    <w:rsid w:val="00211C3C"/>
    <w:rsid w:val="00216821"/>
    <w:rsid w:val="00220DA2"/>
    <w:rsid w:val="00230D22"/>
    <w:rsid w:val="00234976"/>
    <w:rsid w:val="002477C4"/>
    <w:rsid w:val="002554E2"/>
    <w:rsid w:val="002666A5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3A19"/>
    <w:rsid w:val="003537C6"/>
    <w:rsid w:val="0035404A"/>
    <w:rsid w:val="00364B75"/>
    <w:rsid w:val="003831E5"/>
    <w:rsid w:val="0039634D"/>
    <w:rsid w:val="00397268"/>
    <w:rsid w:val="003B48C5"/>
    <w:rsid w:val="003E136B"/>
    <w:rsid w:val="003E5C25"/>
    <w:rsid w:val="003F059E"/>
    <w:rsid w:val="003F080D"/>
    <w:rsid w:val="00414C36"/>
    <w:rsid w:val="004474C5"/>
    <w:rsid w:val="00447E85"/>
    <w:rsid w:val="00481DFC"/>
    <w:rsid w:val="00493B14"/>
    <w:rsid w:val="004A697B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90F9F"/>
    <w:rsid w:val="00597E82"/>
    <w:rsid w:val="005A1B60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3128C"/>
    <w:rsid w:val="00635628"/>
    <w:rsid w:val="006524F1"/>
    <w:rsid w:val="00657E65"/>
    <w:rsid w:val="00666E7F"/>
    <w:rsid w:val="00670338"/>
    <w:rsid w:val="00675D39"/>
    <w:rsid w:val="00686671"/>
    <w:rsid w:val="006A1EA2"/>
    <w:rsid w:val="006C7D40"/>
    <w:rsid w:val="006C7FDD"/>
    <w:rsid w:val="006E03D9"/>
    <w:rsid w:val="006E1747"/>
    <w:rsid w:val="006E1979"/>
    <w:rsid w:val="006E2990"/>
    <w:rsid w:val="006F3598"/>
    <w:rsid w:val="00701A09"/>
    <w:rsid w:val="00714572"/>
    <w:rsid w:val="00714996"/>
    <w:rsid w:val="00722487"/>
    <w:rsid w:val="00731955"/>
    <w:rsid w:val="00740273"/>
    <w:rsid w:val="0075548F"/>
    <w:rsid w:val="00762308"/>
    <w:rsid w:val="00772AA0"/>
    <w:rsid w:val="007A2A26"/>
    <w:rsid w:val="007B4F7F"/>
    <w:rsid w:val="007B752F"/>
    <w:rsid w:val="007C32D1"/>
    <w:rsid w:val="007D063E"/>
    <w:rsid w:val="007D563C"/>
    <w:rsid w:val="007E402F"/>
    <w:rsid w:val="007F43D7"/>
    <w:rsid w:val="007F5674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A04C5"/>
    <w:rsid w:val="008A0E10"/>
    <w:rsid w:val="008A31F0"/>
    <w:rsid w:val="008A39DD"/>
    <w:rsid w:val="008A5E40"/>
    <w:rsid w:val="008A786C"/>
    <w:rsid w:val="008B27DF"/>
    <w:rsid w:val="008C7623"/>
    <w:rsid w:val="008D7450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5380"/>
    <w:rsid w:val="00960337"/>
    <w:rsid w:val="00981E94"/>
    <w:rsid w:val="00995847"/>
    <w:rsid w:val="009A5474"/>
    <w:rsid w:val="009C1A7D"/>
    <w:rsid w:val="00A274C1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13BB2"/>
    <w:rsid w:val="00B17729"/>
    <w:rsid w:val="00B216CE"/>
    <w:rsid w:val="00B53A3D"/>
    <w:rsid w:val="00B5578E"/>
    <w:rsid w:val="00B65C14"/>
    <w:rsid w:val="00B859FB"/>
    <w:rsid w:val="00BC54B6"/>
    <w:rsid w:val="00BF467C"/>
    <w:rsid w:val="00C1605D"/>
    <w:rsid w:val="00C20FD1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B4518"/>
    <w:rsid w:val="00CC62A7"/>
    <w:rsid w:val="00CF0DF2"/>
    <w:rsid w:val="00CF1A50"/>
    <w:rsid w:val="00D028A0"/>
    <w:rsid w:val="00D137FF"/>
    <w:rsid w:val="00D155C8"/>
    <w:rsid w:val="00D16C90"/>
    <w:rsid w:val="00D21299"/>
    <w:rsid w:val="00D2688B"/>
    <w:rsid w:val="00D45437"/>
    <w:rsid w:val="00D457EA"/>
    <w:rsid w:val="00D5541F"/>
    <w:rsid w:val="00D6698C"/>
    <w:rsid w:val="00D7651E"/>
    <w:rsid w:val="00D76CDB"/>
    <w:rsid w:val="00D87DF9"/>
    <w:rsid w:val="00D93E00"/>
    <w:rsid w:val="00D94C94"/>
    <w:rsid w:val="00DA34C4"/>
    <w:rsid w:val="00DC22C1"/>
    <w:rsid w:val="00DC4470"/>
    <w:rsid w:val="00DD287A"/>
    <w:rsid w:val="00DD4753"/>
    <w:rsid w:val="00E03381"/>
    <w:rsid w:val="00E2052B"/>
    <w:rsid w:val="00E42348"/>
    <w:rsid w:val="00E50E67"/>
    <w:rsid w:val="00E6201F"/>
    <w:rsid w:val="00E63149"/>
    <w:rsid w:val="00E647E2"/>
    <w:rsid w:val="00E80798"/>
    <w:rsid w:val="00EB2A9E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7642"/>
    <w:rsid w:val="00FC04EA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6</cp:revision>
  <dcterms:created xsi:type="dcterms:W3CDTF">2019-03-25T12:36:00Z</dcterms:created>
  <dcterms:modified xsi:type="dcterms:W3CDTF">2019-05-09T17:57:00Z</dcterms:modified>
</cp:coreProperties>
</file>