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20</w:t>
      </w:r>
      <w:r w:rsidR="00B316AF">
        <w:rPr>
          <w:rFonts w:ascii="Arial" w:hAnsi="Arial" w:cs="Arial"/>
          <w:b/>
          <w:sz w:val="20"/>
          <w:szCs w:val="20"/>
        </w:rPr>
        <w:t>4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1F1FF6">
        <w:rPr>
          <w:rFonts w:ascii="Arial" w:hAnsi="Arial" w:cs="Arial"/>
          <w:b/>
          <w:sz w:val="20"/>
          <w:szCs w:val="20"/>
        </w:rPr>
        <w:t>21</w:t>
      </w:r>
      <w:r w:rsidR="0052746A" w:rsidRPr="00ED6CB0">
        <w:rPr>
          <w:rFonts w:ascii="Arial" w:hAnsi="Arial" w:cs="Arial"/>
          <w:b/>
          <w:sz w:val="20"/>
          <w:szCs w:val="20"/>
        </w:rPr>
        <w:t xml:space="preserve"> DE </w:t>
      </w:r>
      <w:r w:rsidR="001F1FF6">
        <w:rPr>
          <w:rFonts w:ascii="Arial" w:hAnsi="Arial" w:cs="Arial"/>
          <w:b/>
          <w:sz w:val="20"/>
          <w:szCs w:val="20"/>
        </w:rPr>
        <w:t>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316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número de vagas destinadas ao atendimento do programa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030B" w:rsidRPr="00B316AF" w:rsidRDefault="00127A68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B316AF" w:rsidRPr="00B316AF">
        <w:rPr>
          <w:rFonts w:ascii="Arial" w:hAnsi="Arial" w:cs="Arial"/>
          <w:sz w:val="20"/>
          <w:szCs w:val="20"/>
        </w:rPr>
        <w:t>O número de vagas destinadas ao atendimento</w:t>
      </w:r>
      <w:r w:rsidR="00B316AF">
        <w:rPr>
          <w:rFonts w:ascii="Arial" w:hAnsi="Arial" w:cs="Arial"/>
          <w:sz w:val="20"/>
          <w:szCs w:val="20"/>
        </w:rPr>
        <w:t xml:space="preserve"> do Programa Auxílio Desemprego de que trata o artigo 1º da Lei nº 3.159, de 15 de março de 2013, fica alterado de 400 (quatrocentas) para 500 (quinhentas) vagas.</w:t>
      </w:r>
    </w:p>
    <w:p w:rsidR="00127A68" w:rsidRPr="009A030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7005CC">
        <w:rPr>
          <w:rFonts w:ascii="Arial" w:hAnsi="Arial" w:cs="Arial"/>
          <w:b/>
          <w:sz w:val="20"/>
          <w:szCs w:val="20"/>
        </w:rPr>
        <w:t>2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27437C">
        <w:rPr>
          <w:rFonts w:ascii="Arial" w:hAnsi="Arial" w:cs="Arial"/>
          <w:sz w:val="20"/>
          <w:szCs w:val="20"/>
        </w:rPr>
        <w:t xml:space="preserve">, continuando em vigor e inalterados os demais artigos constantes da Lei nº </w:t>
      </w:r>
      <w:r w:rsidR="00B316AF">
        <w:rPr>
          <w:rFonts w:ascii="Arial" w:hAnsi="Arial" w:cs="Arial"/>
          <w:sz w:val="20"/>
          <w:szCs w:val="20"/>
        </w:rPr>
        <w:t>3.159/2013</w:t>
      </w:r>
      <w:bookmarkStart w:id="0" w:name="_GoBack"/>
      <w:bookmarkEnd w:id="0"/>
      <w:r w:rsidR="007005CC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7005CC">
        <w:rPr>
          <w:rFonts w:ascii="Arial" w:hAnsi="Arial" w:cs="Arial"/>
          <w:sz w:val="20"/>
          <w:szCs w:val="20"/>
        </w:rPr>
        <w:t>21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B2C" w:rsidRDefault="00BB2B2C" w:rsidP="009243B3">
      <w:pPr>
        <w:spacing w:after="0" w:line="240" w:lineRule="auto"/>
      </w:pPr>
      <w:r>
        <w:separator/>
      </w:r>
    </w:p>
  </w:endnote>
  <w:endnote w:type="continuationSeparator" w:id="0">
    <w:p w:rsidR="00BB2B2C" w:rsidRDefault="00BB2B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B2C" w:rsidRDefault="00BB2B2C" w:rsidP="009243B3">
      <w:pPr>
        <w:spacing w:after="0" w:line="240" w:lineRule="auto"/>
      </w:pPr>
      <w:r>
        <w:separator/>
      </w:r>
    </w:p>
  </w:footnote>
  <w:footnote w:type="continuationSeparator" w:id="0">
    <w:p w:rsidR="00BB2B2C" w:rsidRDefault="00BB2B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281"/>
    <w:rsid w:val="00015C4A"/>
    <w:rsid w:val="00127A68"/>
    <w:rsid w:val="00144C6C"/>
    <w:rsid w:val="00186F67"/>
    <w:rsid w:val="0018709A"/>
    <w:rsid w:val="001C54A6"/>
    <w:rsid w:val="001D7561"/>
    <w:rsid w:val="001F1FF6"/>
    <w:rsid w:val="00217C2F"/>
    <w:rsid w:val="00234606"/>
    <w:rsid w:val="0027437C"/>
    <w:rsid w:val="00285F07"/>
    <w:rsid w:val="00287525"/>
    <w:rsid w:val="00300FD1"/>
    <w:rsid w:val="0035404A"/>
    <w:rsid w:val="00380C8E"/>
    <w:rsid w:val="003E0544"/>
    <w:rsid w:val="00476C13"/>
    <w:rsid w:val="004A2F99"/>
    <w:rsid w:val="004E3FDB"/>
    <w:rsid w:val="004F21F2"/>
    <w:rsid w:val="0052746A"/>
    <w:rsid w:val="005963AF"/>
    <w:rsid w:val="00604FB9"/>
    <w:rsid w:val="00627575"/>
    <w:rsid w:val="007005CC"/>
    <w:rsid w:val="007072A0"/>
    <w:rsid w:val="00743E5F"/>
    <w:rsid w:val="007B5CE2"/>
    <w:rsid w:val="007E6AC9"/>
    <w:rsid w:val="0082420A"/>
    <w:rsid w:val="0087379D"/>
    <w:rsid w:val="008B1526"/>
    <w:rsid w:val="008C7623"/>
    <w:rsid w:val="008F417A"/>
    <w:rsid w:val="009243B3"/>
    <w:rsid w:val="00966A00"/>
    <w:rsid w:val="00996314"/>
    <w:rsid w:val="009A030B"/>
    <w:rsid w:val="009A1D54"/>
    <w:rsid w:val="00AA3B27"/>
    <w:rsid w:val="00AD1C95"/>
    <w:rsid w:val="00AF2557"/>
    <w:rsid w:val="00B042A0"/>
    <w:rsid w:val="00B1526A"/>
    <w:rsid w:val="00B316AF"/>
    <w:rsid w:val="00B951FA"/>
    <w:rsid w:val="00BB2B2C"/>
    <w:rsid w:val="00BD073A"/>
    <w:rsid w:val="00BE504E"/>
    <w:rsid w:val="00C14555"/>
    <w:rsid w:val="00CF2DD9"/>
    <w:rsid w:val="00D155C8"/>
    <w:rsid w:val="00D7651E"/>
    <w:rsid w:val="00DC22C1"/>
    <w:rsid w:val="00EB5C8F"/>
    <w:rsid w:val="00ED6CB0"/>
    <w:rsid w:val="00EF4A90"/>
    <w:rsid w:val="00EF57EC"/>
    <w:rsid w:val="00F2061E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D8F9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2019-03-29T19:07:00Z</dcterms:created>
  <dcterms:modified xsi:type="dcterms:W3CDTF">2019-03-29T19:10:00Z</dcterms:modified>
</cp:coreProperties>
</file>