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5A50FD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025586">
        <w:rPr>
          <w:rFonts w:ascii="Arial" w:hAnsi="Arial" w:cs="Arial"/>
          <w:b/>
          <w:sz w:val="20"/>
          <w:szCs w:val="20"/>
        </w:rPr>
        <w:t>0</w:t>
      </w:r>
      <w:r w:rsidR="003F231E">
        <w:rPr>
          <w:rFonts w:ascii="Arial" w:hAnsi="Arial" w:cs="Arial"/>
          <w:b/>
          <w:sz w:val="20"/>
          <w:szCs w:val="20"/>
        </w:rPr>
        <w:t>4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5A50F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monteiro Lobato de Literatura Infantil no âmbito do Município de Ferraz de Vasconcelos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276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5A50FD">
        <w:rPr>
          <w:rFonts w:ascii="Arial" w:hAnsi="Arial" w:cs="Arial"/>
          <w:sz w:val="20"/>
          <w:szCs w:val="20"/>
        </w:rPr>
        <w:t>Fica instituída a “Semana monteiro Lobato de Literatura Infantil” no Município de Ferraz de Vasconcelos,</w:t>
      </w:r>
      <w:r w:rsidR="00A82C0D">
        <w:rPr>
          <w:rFonts w:ascii="Arial" w:hAnsi="Arial" w:cs="Arial"/>
          <w:sz w:val="20"/>
          <w:szCs w:val="20"/>
        </w:rPr>
        <w:t xml:space="preserve"> que será comem</w:t>
      </w:r>
      <w:r w:rsidR="005A50FD">
        <w:rPr>
          <w:rFonts w:ascii="Arial" w:hAnsi="Arial" w:cs="Arial"/>
          <w:sz w:val="20"/>
          <w:szCs w:val="20"/>
        </w:rPr>
        <w:t>orada anualmente, nos dias 15 a 21 de abril, destacando o dia 18 de abril, data do seu nascimento.</w:t>
      </w:r>
    </w:p>
    <w:p w:rsidR="00E659E1" w:rsidRDefault="00E659E1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50FD">
        <w:rPr>
          <w:rFonts w:ascii="Arial" w:hAnsi="Arial" w:cs="Arial"/>
          <w:sz w:val="20"/>
          <w:szCs w:val="20"/>
        </w:rPr>
        <w:t>A semana incentiva a apresentação de peças teatrais, leituras das obras de Monteiro Lobato e outros autores infantis, poesias, além de outras atividades intelectuais</w:t>
      </w:r>
      <w:r>
        <w:rPr>
          <w:rFonts w:ascii="Arial" w:hAnsi="Arial" w:cs="Arial"/>
          <w:sz w:val="20"/>
          <w:szCs w:val="20"/>
        </w:rPr>
        <w:t>.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</w:t>
      </w:r>
      <w:r w:rsidR="005A50FD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conta d</w:t>
      </w:r>
      <w:r w:rsidR="005A50FD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dotações </w:t>
      </w:r>
      <w:r w:rsidR="005A50FD">
        <w:rPr>
          <w:rFonts w:ascii="Arial" w:hAnsi="Arial" w:cs="Arial"/>
          <w:sz w:val="20"/>
          <w:szCs w:val="20"/>
        </w:rPr>
        <w:t>orçamentárias próprias,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02327D" w:rsidRDefault="0002327D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27D" w:rsidRDefault="0002327D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27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regulamentará a presente Lei no prazo de 60 (sessenta) dias, a contar da data de sua publicação.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2327D">
        <w:rPr>
          <w:rFonts w:ascii="Arial" w:hAnsi="Arial" w:cs="Arial"/>
          <w:b/>
          <w:sz w:val="20"/>
          <w:szCs w:val="20"/>
        </w:rPr>
        <w:t>5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</w:t>
      </w:r>
      <w:r w:rsidR="00913276">
        <w:rPr>
          <w:rFonts w:ascii="Arial" w:hAnsi="Arial" w:cs="Arial"/>
          <w:sz w:val="20"/>
          <w:szCs w:val="20"/>
        </w:rPr>
        <w:t>e seus efeitos retroagidos a 1º de maio de 2014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025586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13276">
        <w:rPr>
          <w:rFonts w:ascii="Arial" w:hAnsi="Arial" w:cs="Arial"/>
          <w:sz w:val="20"/>
          <w:szCs w:val="20"/>
        </w:rPr>
        <w:t>4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FB" w:rsidRDefault="002D1EFB" w:rsidP="009243B3">
      <w:pPr>
        <w:spacing w:after="0" w:line="240" w:lineRule="auto"/>
      </w:pPr>
      <w:r>
        <w:separator/>
      </w:r>
    </w:p>
  </w:endnote>
  <w:endnote w:type="continuationSeparator" w:id="0">
    <w:p w:rsidR="002D1EFB" w:rsidRDefault="002D1E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FB" w:rsidRDefault="002D1EFB" w:rsidP="009243B3">
      <w:pPr>
        <w:spacing w:after="0" w:line="240" w:lineRule="auto"/>
      </w:pPr>
      <w:r>
        <w:separator/>
      </w:r>
    </w:p>
  </w:footnote>
  <w:footnote w:type="continuationSeparator" w:id="0">
    <w:p w:rsidR="002D1EFB" w:rsidRDefault="002D1E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281"/>
    <w:rsid w:val="00015C4A"/>
    <w:rsid w:val="0002327D"/>
    <w:rsid w:val="00025586"/>
    <w:rsid w:val="0006045E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55882"/>
    <w:rsid w:val="0027437C"/>
    <w:rsid w:val="00285F07"/>
    <w:rsid w:val="00287525"/>
    <w:rsid w:val="002D1EFB"/>
    <w:rsid w:val="00300FD1"/>
    <w:rsid w:val="00312816"/>
    <w:rsid w:val="0035404A"/>
    <w:rsid w:val="00354224"/>
    <w:rsid w:val="00380C8E"/>
    <w:rsid w:val="0038655F"/>
    <w:rsid w:val="003E0544"/>
    <w:rsid w:val="003F231E"/>
    <w:rsid w:val="00476C13"/>
    <w:rsid w:val="004A2F99"/>
    <w:rsid w:val="004A615B"/>
    <w:rsid w:val="004B3700"/>
    <w:rsid w:val="004E3FDB"/>
    <w:rsid w:val="004F21F2"/>
    <w:rsid w:val="0052746A"/>
    <w:rsid w:val="005963AF"/>
    <w:rsid w:val="005A50FD"/>
    <w:rsid w:val="005E1079"/>
    <w:rsid w:val="00604FB9"/>
    <w:rsid w:val="00627575"/>
    <w:rsid w:val="007005CC"/>
    <w:rsid w:val="007072A0"/>
    <w:rsid w:val="00743E5F"/>
    <w:rsid w:val="007B5CE2"/>
    <w:rsid w:val="007E6AC9"/>
    <w:rsid w:val="0082420A"/>
    <w:rsid w:val="0087379D"/>
    <w:rsid w:val="00875C07"/>
    <w:rsid w:val="008B1526"/>
    <w:rsid w:val="008C7623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82C0D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D073A"/>
    <w:rsid w:val="00BE504E"/>
    <w:rsid w:val="00C14555"/>
    <w:rsid w:val="00CF2DD9"/>
    <w:rsid w:val="00D155C8"/>
    <w:rsid w:val="00D7651E"/>
    <w:rsid w:val="00DC22C1"/>
    <w:rsid w:val="00E122BB"/>
    <w:rsid w:val="00E20389"/>
    <w:rsid w:val="00E659E1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2019-03-29T21:30:00Z</dcterms:created>
  <dcterms:modified xsi:type="dcterms:W3CDTF">2019-05-09T12:41:00Z</dcterms:modified>
</cp:coreProperties>
</file>