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226E53">
        <w:rPr>
          <w:rFonts w:ascii="Arial" w:hAnsi="Arial" w:cs="Arial"/>
          <w:b/>
          <w:sz w:val="20"/>
          <w:szCs w:val="20"/>
        </w:rPr>
        <w:t>2</w:t>
      </w:r>
      <w:r w:rsidR="000105E8">
        <w:rPr>
          <w:rFonts w:ascii="Arial" w:hAnsi="Arial" w:cs="Arial"/>
          <w:b/>
          <w:sz w:val="20"/>
          <w:szCs w:val="20"/>
        </w:rPr>
        <w:t>2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07CEF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105E8">
        <w:rPr>
          <w:rFonts w:ascii="Arial" w:hAnsi="Arial" w:cs="Arial"/>
          <w:b/>
          <w:sz w:val="20"/>
          <w:szCs w:val="20"/>
        </w:rPr>
        <w:t>4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0105E8">
        <w:rPr>
          <w:rFonts w:ascii="Arial" w:hAnsi="Arial" w:cs="Arial"/>
          <w:b/>
          <w:sz w:val="20"/>
          <w:szCs w:val="20"/>
        </w:rPr>
        <w:t>SETEMBRO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105E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a Companhia paulista de Trens Metropolitanos - CPTM e a Prefeitura Municipal de Ferraz de Vasconcelos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B27">
        <w:rPr>
          <w:rFonts w:ascii="Arial" w:hAnsi="Arial" w:cs="Arial"/>
          <w:b/>
          <w:sz w:val="20"/>
          <w:szCs w:val="20"/>
        </w:rPr>
        <w:t>Art.</w:t>
      </w:r>
      <w:r w:rsidR="001D7561" w:rsidRPr="00177B27">
        <w:rPr>
          <w:rFonts w:ascii="Arial" w:hAnsi="Arial" w:cs="Arial"/>
          <w:b/>
          <w:sz w:val="20"/>
          <w:szCs w:val="20"/>
        </w:rPr>
        <w:t xml:space="preserve"> </w:t>
      </w:r>
      <w:r w:rsidR="00B316AF" w:rsidRPr="00177B27">
        <w:rPr>
          <w:rFonts w:ascii="Arial" w:hAnsi="Arial" w:cs="Arial"/>
          <w:b/>
          <w:sz w:val="20"/>
          <w:szCs w:val="20"/>
        </w:rPr>
        <w:t xml:space="preserve">1º </w:t>
      </w:r>
      <w:r w:rsidR="000105E8">
        <w:rPr>
          <w:rFonts w:ascii="Arial" w:hAnsi="Arial" w:cs="Arial"/>
          <w:sz w:val="20"/>
          <w:szCs w:val="20"/>
        </w:rPr>
        <w:t>Fica o Poder Executivo Municipal autorizado a cel</w:t>
      </w:r>
      <w:r w:rsidR="00084E8F">
        <w:rPr>
          <w:rFonts w:ascii="Arial" w:hAnsi="Arial" w:cs="Arial"/>
          <w:sz w:val="20"/>
          <w:szCs w:val="20"/>
        </w:rPr>
        <w:t>ebrar convênio com a Companhia P</w:t>
      </w:r>
      <w:r w:rsidR="000105E8">
        <w:rPr>
          <w:rFonts w:ascii="Arial" w:hAnsi="Arial" w:cs="Arial"/>
          <w:sz w:val="20"/>
          <w:szCs w:val="20"/>
        </w:rPr>
        <w:t>aulista de Trens Metropolitanos - CPTM, vinculada à Secretaria de estado dos Transportes Metropolitanos do Governo do estado de São Paulo, destinado à regularização fundiária e urbanística de área localizada à Rua Paschoal Lobosco, Vila Ayda, Ferraz de Vasconcelos, a ser cedida ao Município de Ferraz de Vasconcelos, pela CPTM, a título gratuito.</w:t>
      </w:r>
    </w:p>
    <w:p w:rsidR="00055B67" w:rsidRPr="00177B27" w:rsidRDefault="00055B67" w:rsidP="000105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03502F">
        <w:rPr>
          <w:rFonts w:ascii="Arial" w:hAnsi="Arial" w:cs="Arial"/>
          <w:b/>
          <w:sz w:val="20"/>
          <w:szCs w:val="20"/>
        </w:rPr>
        <w:t>2</w:t>
      </w:r>
      <w:r w:rsidR="002B06C0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F228BB">
        <w:rPr>
          <w:rFonts w:ascii="Arial" w:hAnsi="Arial" w:cs="Arial"/>
          <w:sz w:val="20"/>
          <w:szCs w:val="20"/>
        </w:rPr>
        <w:t xml:space="preserve">, </w:t>
      </w:r>
      <w:r w:rsidR="0003502F">
        <w:rPr>
          <w:rFonts w:ascii="Arial" w:hAnsi="Arial" w:cs="Arial"/>
          <w:sz w:val="20"/>
          <w:szCs w:val="20"/>
        </w:rPr>
        <w:t>revogadas as disposições em contrário</w:t>
      </w:r>
      <w:r w:rsidR="002B06C0">
        <w:rPr>
          <w:rFonts w:ascii="Arial" w:hAnsi="Arial" w:cs="Arial"/>
          <w:sz w:val="20"/>
          <w:szCs w:val="20"/>
        </w:rPr>
        <w:t>.</w:t>
      </w:r>
      <w:r w:rsidR="00F228BB">
        <w:rPr>
          <w:rFonts w:ascii="Arial" w:hAnsi="Arial" w:cs="Arial"/>
          <w:sz w:val="20"/>
          <w:szCs w:val="20"/>
        </w:rPr>
        <w:t xml:space="preserve">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F07CEF">
        <w:rPr>
          <w:rFonts w:ascii="Arial" w:hAnsi="Arial" w:cs="Arial"/>
          <w:sz w:val="20"/>
          <w:szCs w:val="20"/>
        </w:rPr>
        <w:t>0</w:t>
      </w:r>
      <w:r w:rsidR="000105E8">
        <w:rPr>
          <w:rFonts w:ascii="Arial" w:hAnsi="Arial" w:cs="Arial"/>
          <w:sz w:val="20"/>
          <w:szCs w:val="20"/>
        </w:rPr>
        <w:t>4 de setembro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ACIR </w:t>
      </w:r>
      <w:r w:rsidR="00055B67" w:rsidRPr="00ED6CB0">
        <w:rPr>
          <w:rFonts w:ascii="Arial" w:hAnsi="Arial" w:cs="Arial"/>
          <w:sz w:val="20"/>
          <w:szCs w:val="20"/>
        </w:rPr>
        <w:t xml:space="preserve">FILLÓ </w:t>
      </w:r>
      <w:r w:rsidRPr="00ED6CB0">
        <w:rPr>
          <w:rFonts w:ascii="Arial" w:hAnsi="Arial" w:cs="Arial"/>
          <w:sz w:val="20"/>
          <w:szCs w:val="20"/>
        </w:rPr>
        <w:t>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B0" w:rsidRDefault="00FD50B0" w:rsidP="009243B3">
      <w:pPr>
        <w:spacing w:after="0" w:line="240" w:lineRule="auto"/>
      </w:pPr>
      <w:r>
        <w:separator/>
      </w:r>
    </w:p>
  </w:endnote>
  <w:endnote w:type="continuationSeparator" w:id="0">
    <w:p w:rsidR="00FD50B0" w:rsidRDefault="00FD50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B0" w:rsidRDefault="00FD50B0" w:rsidP="009243B3">
      <w:pPr>
        <w:spacing w:after="0" w:line="240" w:lineRule="auto"/>
      </w:pPr>
      <w:r>
        <w:separator/>
      </w:r>
    </w:p>
  </w:footnote>
  <w:footnote w:type="continuationSeparator" w:id="0">
    <w:p w:rsidR="00FD50B0" w:rsidRDefault="00FD50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6"/>
  </w:num>
  <w:num w:numId="5">
    <w:abstractNumId w:val="8"/>
  </w:num>
  <w:num w:numId="6">
    <w:abstractNumId w:val="10"/>
  </w:num>
  <w:num w:numId="7">
    <w:abstractNumId w:val="24"/>
  </w:num>
  <w:num w:numId="8">
    <w:abstractNumId w:val="5"/>
  </w:num>
  <w:num w:numId="9">
    <w:abstractNumId w:val="22"/>
  </w:num>
  <w:num w:numId="10">
    <w:abstractNumId w:val="1"/>
  </w:num>
  <w:num w:numId="11">
    <w:abstractNumId w:val="0"/>
  </w:num>
  <w:num w:numId="12">
    <w:abstractNumId w:val="19"/>
  </w:num>
  <w:num w:numId="13">
    <w:abstractNumId w:val="18"/>
  </w:num>
  <w:num w:numId="14">
    <w:abstractNumId w:val="15"/>
  </w:num>
  <w:num w:numId="15">
    <w:abstractNumId w:val="9"/>
  </w:num>
  <w:num w:numId="16">
    <w:abstractNumId w:val="13"/>
  </w:num>
  <w:num w:numId="17">
    <w:abstractNumId w:val="2"/>
  </w:num>
  <w:num w:numId="18">
    <w:abstractNumId w:val="7"/>
  </w:num>
  <w:num w:numId="19">
    <w:abstractNumId w:val="12"/>
  </w:num>
  <w:num w:numId="20">
    <w:abstractNumId w:val="23"/>
  </w:num>
  <w:num w:numId="21">
    <w:abstractNumId w:val="21"/>
  </w:num>
  <w:num w:numId="22">
    <w:abstractNumId w:val="17"/>
  </w:num>
  <w:num w:numId="23">
    <w:abstractNumId w:val="6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5E8"/>
    <w:rsid w:val="00012541"/>
    <w:rsid w:val="00015281"/>
    <w:rsid w:val="00015C4A"/>
    <w:rsid w:val="0002327D"/>
    <w:rsid w:val="0003502F"/>
    <w:rsid w:val="00055B67"/>
    <w:rsid w:val="0006045E"/>
    <w:rsid w:val="00084E8F"/>
    <w:rsid w:val="00084F5F"/>
    <w:rsid w:val="000936A3"/>
    <w:rsid w:val="000B0055"/>
    <w:rsid w:val="00127A68"/>
    <w:rsid w:val="00144C6C"/>
    <w:rsid w:val="001549F0"/>
    <w:rsid w:val="00177B27"/>
    <w:rsid w:val="00177B86"/>
    <w:rsid w:val="00186F67"/>
    <w:rsid w:val="0018709A"/>
    <w:rsid w:val="001B46A2"/>
    <w:rsid w:val="001C54A6"/>
    <w:rsid w:val="001D7561"/>
    <w:rsid w:val="001E4040"/>
    <w:rsid w:val="001E5DF0"/>
    <w:rsid w:val="001F1FF6"/>
    <w:rsid w:val="00217C2F"/>
    <w:rsid w:val="002203AB"/>
    <w:rsid w:val="00226E53"/>
    <w:rsid w:val="00234606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12816"/>
    <w:rsid w:val="0035404A"/>
    <w:rsid w:val="00354224"/>
    <w:rsid w:val="003579D6"/>
    <w:rsid w:val="00365F75"/>
    <w:rsid w:val="00380C8E"/>
    <w:rsid w:val="0038655F"/>
    <w:rsid w:val="003E0544"/>
    <w:rsid w:val="003F231E"/>
    <w:rsid w:val="0041466B"/>
    <w:rsid w:val="00440A22"/>
    <w:rsid w:val="00476C13"/>
    <w:rsid w:val="004A0417"/>
    <w:rsid w:val="004A2F99"/>
    <w:rsid w:val="004A615B"/>
    <w:rsid w:val="004B0C99"/>
    <w:rsid w:val="004B3700"/>
    <w:rsid w:val="004E3FDB"/>
    <w:rsid w:val="004F21F2"/>
    <w:rsid w:val="004F67FC"/>
    <w:rsid w:val="005043BB"/>
    <w:rsid w:val="00520D1A"/>
    <w:rsid w:val="0052746A"/>
    <w:rsid w:val="005471F9"/>
    <w:rsid w:val="0055004A"/>
    <w:rsid w:val="0056677C"/>
    <w:rsid w:val="005963AF"/>
    <w:rsid w:val="005A50FD"/>
    <w:rsid w:val="005E1079"/>
    <w:rsid w:val="00604FB9"/>
    <w:rsid w:val="00621120"/>
    <w:rsid w:val="00627575"/>
    <w:rsid w:val="00643A52"/>
    <w:rsid w:val="006470C6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504E"/>
    <w:rsid w:val="00C14555"/>
    <w:rsid w:val="00CB06E5"/>
    <w:rsid w:val="00CF2DD9"/>
    <w:rsid w:val="00D15025"/>
    <w:rsid w:val="00D155C8"/>
    <w:rsid w:val="00D6234D"/>
    <w:rsid w:val="00D7651E"/>
    <w:rsid w:val="00D84649"/>
    <w:rsid w:val="00D85615"/>
    <w:rsid w:val="00DC22C1"/>
    <w:rsid w:val="00DF2254"/>
    <w:rsid w:val="00E122BB"/>
    <w:rsid w:val="00E20389"/>
    <w:rsid w:val="00E27317"/>
    <w:rsid w:val="00E60446"/>
    <w:rsid w:val="00E659E1"/>
    <w:rsid w:val="00EB5C8F"/>
    <w:rsid w:val="00ED6CB0"/>
    <w:rsid w:val="00EE2574"/>
    <w:rsid w:val="00EF4A90"/>
    <w:rsid w:val="00EF57EC"/>
    <w:rsid w:val="00EF7B7D"/>
    <w:rsid w:val="00F07CEF"/>
    <w:rsid w:val="00F2061E"/>
    <w:rsid w:val="00F228BB"/>
    <w:rsid w:val="00F605E9"/>
    <w:rsid w:val="00F828B7"/>
    <w:rsid w:val="00F943FE"/>
    <w:rsid w:val="00F95D70"/>
    <w:rsid w:val="00FA6AC2"/>
    <w:rsid w:val="00F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2019-03-31T01:19:00Z</dcterms:created>
  <dcterms:modified xsi:type="dcterms:W3CDTF">2019-05-09T13:49:00Z</dcterms:modified>
</cp:coreProperties>
</file>