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3</w:t>
      </w:r>
      <w:r w:rsidR="004E2E8C">
        <w:rPr>
          <w:rFonts w:ascii="Arial" w:hAnsi="Arial" w:cs="Arial"/>
          <w:b/>
          <w:sz w:val="20"/>
          <w:szCs w:val="20"/>
        </w:rPr>
        <w:t>3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337BF0">
        <w:rPr>
          <w:rFonts w:ascii="Arial" w:hAnsi="Arial" w:cs="Arial"/>
          <w:b/>
          <w:sz w:val="20"/>
          <w:szCs w:val="20"/>
        </w:rPr>
        <w:t>17</w:t>
      </w:r>
      <w:r w:rsidR="00104222">
        <w:rPr>
          <w:rFonts w:ascii="Arial" w:hAnsi="Arial" w:cs="Arial"/>
          <w:b/>
          <w:sz w:val="20"/>
          <w:szCs w:val="20"/>
        </w:rPr>
        <w:t xml:space="preserve"> DE </w:t>
      </w:r>
      <w:r w:rsidR="00337BF0">
        <w:rPr>
          <w:rFonts w:ascii="Arial" w:hAnsi="Arial" w:cs="Arial"/>
          <w:b/>
          <w:sz w:val="20"/>
          <w:szCs w:val="20"/>
        </w:rPr>
        <w:t>DEZEMBRO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13F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337BF0">
        <w:rPr>
          <w:rFonts w:ascii="Arial" w:hAnsi="Arial" w:cs="Arial"/>
          <w:sz w:val="20"/>
          <w:szCs w:val="20"/>
        </w:rPr>
        <w:t>próprio municipal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F13F13">
        <w:rPr>
          <w:rFonts w:ascii="Arial" w:hAnsi="Arial" w:cs="Arial"/>
          <w:sz w:val="20"/>
          <w:szCs w:val="20"/>
        </w:rPr>
        <w:t xml:space="preserve">A </w:t>
      </w:r>
      <w:r w:rsidR="00337BF0">
        <w:rPr>
          <w:rFonts w:ascii="Arial" w:hAnsi="Arial" w:cs="Arial"/>
          <w:sz w:val="20"/>
          <w:szCs w:val="20"/>
        </w:rPr>
        <w:t>Unidade Básica de Saúde</w:t>
      </w:r>
      <w:r w:rsidR="00F13F13">
        <w:rPr>
          <w:rFonts w:ascii="Arial" w:hAnsi="Arial" w:cs="Arial"/>
          <w:sz w:val="20"/>
          <w:szCs w:val="20"/>
        </w:rPr>
        <w:t xml:space="preserve">, </w:t>
      </w:r>
      <w:r w:rsidR="00337BF0">
        <w:rPr>
          <w:rFonts w:ascii="Arial" w:hAnsi="Arial" w:cs="Arial"/>
          <w:sz w:val="20"/>
          <w:szCs w:val="20"/>
        </w:rPr>
        <w:t>existente na Rua do Castelo s/nº, localizada no Jardim do Castelo</w:t>
      </w:r>
      <w:r w:rsidR="0044288C">
        <w:rPr>
          <w:rFonts w:ascii="Arial" w:hAnsi="Arial" w:cs="Arial"/>
          <w:sz w:val="20"/>
          <w:szCs w:val="20"/>
        </w:rPr>
        <w:t>, passa a contar a seguinte denominação “Unidade básica de saúde Nelson Pires de Campos”</w:t>
      </w:r>
      <w:r w:rsidR="00303E5D">
        <w:rPr>
          <w:rFonts w:ascii="Arial" w:hAnsi="Arial" w:cs="Arial"/>
          <w:sz w:val="20"/>
          <w:szCs w:val="20"/>
        </w:rPr>
        <w:t>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F13F13">
        <w:rPr>
          <w:rFonts w:ascii="Arial" w:hAnsi="Arial" w:cs="Arial"/>
          <w:b/>
          <w:sz w:val="20"/>
          <w:szCs w:val="20"/>
        </w:rPr>
        <w:t>2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104222">
        <w:rPr>
          <w:rFonts w:ascii="Arial" w:hAnsi="Arial" w:cs="Arial"/>
          <w:sz w:val="20"/>
          <w:szCs w:val="20"/>
        </w:rPr>
        <w:t xml:space="preserve">, </w:t>
      </w:r>
      <w:r w:rsidR="00F13F13">
        <w:rPr>
          <w:rFonts w:ascii="Arial" w:hAnsi="Arial" w:cs="Arial"/>
          <w:sz w:val="20"/>
          <w:szCs w:val="20"/>
        </w:rPr>
        <w:t>revogadas as disposições em contrário</w:t>
      </w:r>
      <w:r w:rsidR="00DC0C81">
        <w:rPr>
          <w:rFonts w:ascii="Arial" w:hAnsi="Arial" w:cs="Arial"/>
          <w:sz w:val="20"/>
          <w:szCs w:val="20"/>
        </w:rPr>
        <w:t xml:space="preserve">, em especial aquelas constantes da </w:t>
      </w:r>
      <w:r w:rsidR="00491291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DC0C81">
        <w:rPr>
          <w:rFonts w:ascii="Arial" w:hAnsi="Arial" w:cs="Arial"/>
          <w:sz w:val="20"/>
          <w:szCs w:val="20"/>
        </w:rPr>
        <w:t>ei nº 3.100, de 1º de março de 2012</w:t>
      </w:r>
      <w:r w:rsidR="00BE0E81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DC0C81">
        <w:rPr>
          <w:rFonts w:ascii="Arial" w:hAnsi="Arial" w:cs="Arial"/>
          <w:sz w:val="20"/>
          <w:szCs w:val="20"/>
        </w:rPr>
        <w:t>17 de dezembro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DC0C81" w:rsidP="001042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2A1" w:rsidRDefault="005762A1" w:rsidP="009243B3">
      <w:pPr>
        <w:spacing w:after="0" w:line="240" w:lineRule="auto"/>
      </w:pPr>
      <w:r>
        <w:separator/>
      </w:r>
    </w:p>
  </w:endnote>
  <w:endnote w:type="continuationSeparator" w:id="0">
    <w:p w:rsidR="005762A1" w:rsidRDefault="005762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2A1" w:rsidRDefault="005762A1" w:rsidP="009243B3">
      <w:pPr>
        <w:spacing w:after="0" w:line="240" w:lineRule="auto"/>
      </w:pPr>
      <w:r>
        <w:separator/>
      </w:r>
    </w:p>
  </w:footnote>
  <w:footnote w:type="continuationSeparator" w:id="0">
    <w:p w:rsidR="005762A1" w:rsidRDefault="005762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5B67"/>
    <w:rsid w:val="0006045E"/>
    <w:rsid w:val="00084F5F"/>
    <w:rsid w:val="000936A3"/>
    <w:rsid w:val="000B0055"/>
    <w:rsid w:val="000F3D09"/>
    <w:rsid w:val="00104222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0744"/>
    <w:rsid w:val="00217C2F"/>
    <w:rsid w:val="002203AB"/>
    <w:rsid w:val="00226E53"/>
    <w:rsid w:val="00234606"/>
    <w:rsid w:val="00251889"/>
    <w:rsid w:val="00255882"/>
    <w:rsid w:val="002575A3"/>
    <w:rsid w:val="0027437C"/>
    <w:rsid w:val="00285F07"/>
    <w:rsid w:val="00287525"/>
    <w:rsid w:val="002A7825"/>
    <w:rsid w:val="002B06C0"/>
    <w:rsid w:val="002C04E9"/>
    <w:rsid w:val="002F2927"/>
    <w:rsid w:val="002F43EA"/>
    <w:rsid w:val="00300FD1"/>
    <w:rsid w:val="00303E5D"/>
    <w:rsid w:val="00312816"/>
    <w:rsid w:val="00337BF0"/>
    <w:rsid w:val="0035404A"/>
    <w:rsid w:val="00354224"/>
    <w:rsid w:val="00355A6E"/>
    <w:rsid w:val="003579D6"/>
    <w:rsid w:val="00365F75"/>
    <w:rsid w:val="00380C8E"/>
    <w:rsid w:val="0038655F"/>
    <w:rsid w:val="003E0544"/>
    <w:rsid w:val="003F1131"/>
    <w:rsid w:val="003F231E"/>
    <w:rsid w:val="0041466B"/>
    <w:rsid w:val="00440A22"/>
    <w:rsid w:val="0044288C"/>
    <w:rsid w:val="00476C13"/>
    <w:rsid w:val="00491291"/>
    <w:rsid w:val="004A0417"/>
    <w:rsid w:val="004A2F99"/>
    <w:rsid w:val="004A615B"/>
    <w:rsid w:val="004B0C99"/>
    <w:rsid w:val="004B3700"/>
    <w:rsid w:val="004E2E8C"/>
    <w:rsid w:val="004E3FDB"/>
    <w:rsid w:val="004F21F2"/>
    <w:rsid w:val="004F40F4"/>
    <w:rsid w:val="004F67FC"/>
    <w:rsid w:val="005043BB"/>
    <w:rsid w:val="00520D1A"/>
    <w:rsid w:val="0052746A"/>
    <w:rsid w:val="00535C1F"/>
    <w:rsid w:val="005471F9"/>
    <w:rsid w:val="0055004A"/>
    <w:rsid w:val="0056677C"/>
    <w:rsid w:val="0057010A"/>
    <w:rsid w:val="005762A1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769DA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81687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0E81"/>
    <w:rsid w:val="00BE504E"/>
    <w:rsid w:val="00BF1080"/>
    <w:rsid w:val="00C14555"/>
    <w:rsid w:val="00CB06E5"/>
    <w:rsid w:val="00CF276F"/>
    <w:rsid w:val="00CF2DD9"/>
    <w:rsid w:val="00D15025"/>
    <w:rsid w:val="00D155C8"/>
    <w:rsid w:val="00D56AB3"/>
    <w:rsid w:val="00D6234D"/>
    <w:rsid w:val="00D7651E"/>
    <w:rsid w:val="00D84649"/>
    <w:rsid w:val="00D85615"/>
    <w:rsid w:val="00D93FA3"/>
    <w:rsid w:val="00DC0C81"/>
    <w:rsid w:val="00DC22C1"/>
    <w:rsid w:val="00DF2254"/>
    <w:rsid w:val="00E122BB"/>
    <w:rsid w:val="00E20389"/>
    <w:rsid w:val="00E27317"/>
    <w:rsid w:val="00E60446"/>
    <w:rsid w:val="00E659E1"/>
    <w:rsid w:val="00EB5C8F"/>
    <w:rsid w:val="00EC1D96"/>
    <w:rsid w:val="00ED6CB0"/>
    <w:rsid w:val="00EE2574"/>
    <w:rsid w:val="00EF4A90"/>
    <w:rsid w:val="00EF57EC"/>
    <w:rsid w:val="00EF6408"/>
    <w:rsid w:val="00EF7B7D"/>
    <w:rsid w:val="00F13F13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8C0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2019-04-02T14:27:00Z</dcterms:created>
  <dcterms:modified xsi:type="dcterms:W3CDTF">2019-04-02T14:48:00Z</dcterms:modified>
</cp:coreProperties>
</file>