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229B0">
        <w:rPr>
          <w:rFonts w:ascii="Arial" w:hAnsi="Arial" w:cs="Arial"/>
          <w:b/>
          <w:sz w:val="20"/>
          <w:szCs w:val="20"/>
        </w:rPr>
        <w:t>4</w:t>
      </w:r>
      <w:r w:rsidR="00923AB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CF1">
        <w:rPr>
          <w:rFonts w:ascii="Arial" w:hAnsi="Arial" w:cs="Arial"/>
          <w:b/>
          <w:sz w:val="20"/>
          <w:szCs w:val="20"/>
        </w:rPr>
        <w:t>2</w:t>
      </w:r>
      <w:r w:rsidR="009B3F99">
        <w:rPr>
          <w:rFonts w:ascii="Arial" w:hAnsi="Arial" w:cs="Arial"/>
          <w:b/>
          <w:sz w:val="20"/>
          <w:szCs w:val="20"/>
        </w:rPr>
        <w:t>5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8D7187">
        <w:rPr>
          <w:rFonts w:ascii="Arial" w:hAnsi="Arial" w:cs="Arial"/>
          <w:b/>
          <w:sz w:val="20"/>
          <w:szCs w:val="20"/>
        </w:rPr>
        <w:t>MAIO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B3F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revisão geral anual dos </w:t>
      </w:r>
      <w:r w:rsidR="00923AB8">
        <w:rPr>
          <w:rFonts w:ascii="Arial" w:hAnsi="Arial" w:cs="Arial"/>
          <w:sz w:val="20"/>
          <w:szCs w:val="20"/>
        </w:rPr>
        <w:t>subsídios do Prefeito, Vice-Prefeito e Secretários Municipais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4CD" w:rsidRDefault="00127A68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B3F99">
        <w:rPr>
          <w:rFonts w:ascii="Arial" w:hAnsi="Arial" w:cs="Arial"/>
          <w:sz w:val="20"/>
          <w:szCs w:val="20"/>
        </w:rPr>
        <w:t xml:space="preserve">Fica concedida revisão geral anual aos subsídios </w:t>
      </w:r>
      <w:r w:rsidR="00923AB8">
        <w:rPr>
          <w:rFonts w:ascii="Arial" w:hAnsi="Arial" w:cs="Arial"/>
          <w:sz w:val="20"/>
          <w:szCs w:val="20"/>
        </w:rPr>
        <w:t xml:space="preserve">do Prefeito, </w:t>
      </w:r>
      <w:r w:rsidR="00923AB8">
        <w:rPr>
          <w:rFonts w:ascii="Arial" w:hAnsi="Arial" w:cs="Arial"/>
          <w:sz w:val="20"/>
          <w:szCs w:val="20"/>
        </w:rPr>
        <w:t xml:space="preserve">Vice-Prefeito e </w:t>
      </w:r>
      <w:r w:rsidR="00923AB8">
        <w:rPr>
          <w:rFonts w:ascii="Arial" w:hAnsi="Arial" w:cs="Arial"/>
          <w:sz w:val="20"/>
          <w:szCs w:val="20"/>
        </w:rPr>
        <w:t>S</w:t>
      </w:r>
      <w:r w:rsidR="00923AB8">
        <w:rPr>
          <w:rFonts w:ascii="Arial" w:hAnsi="Arial" w:cs="Arial"/>
          <w:sz w:val="20"/>
          <w:szCs w:val="20"/>
        </w:rPr>
        <w:t>ecretários Municipais</w:t>
      </w:r>
      <w:r w:rsidR="00923AB8">
        <w:rPr>
          <w:rFonts w:ascii="Arial" w:hAnsi="Arial" w:cs="Arial"/>
          <w:sz w:val="20"/>
          <w:szCs w:val="20"/>
        </w:rPr>
        <w:t>, em conformidade com a legislação vigente</w:t>
      </w:r>
      <w:r w:rsidR="004E0595">
        <w:rPr>
          <w:rFonts w:ascii="Arial" w:hAnsi="Arial" w:cs="Arial"/>
          <w:sz w:val="20"/>
          <w:szCs w:val="20"/>
        </w:rPr>
        <w:t>.</w:t>
      </w: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59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da revisão geral anual de que trata o artigo 1º desta Lei, será de 8,34% (oito inteiros e trinta e quatro centésimos percentuais), correspondente ao INPC-IBGE acumulado nos últimos doze (12) meses.</w:t>
      </w: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595" w:rsidRDefault="004E0595" w:rsidP="009B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59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</w:t>
      </w:r>
      <w:r w:rsidR="00923AB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conta de dotações próprias do orçamento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E2656" w:rsidRDefault="00EE2656" w:rsidP="00A434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4E0595">
        <w:rPr>
          <w:rFonts w:ascii="Arial" w:hAnsi="Arial" w:cs="Arial"/>
          <w:b/>
          <w:sz w:val="20"/>
          <w:szCs w:val="20"/>
        </w:rPr>
        <w:t>4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 e seus efeitos retroagidos a 1º de maio de 2015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BF5E05">
        <w:rPr>
          <w:rFonts w:ascii="Arial" w:hAnsi="Arial" w:cs="Arial"/>
          <w:sz w:val="20"/>
          <w:szCs w:val="20"/>
        </w:rPr>
        <w:t>2</w:t>
      </w:r>
      <w:r w:rsidR="004E0595">
        <w:rPr>
          <w:rFonts w:ascii="Arial" w:hAnsi="Arial" w:cs="Arial"/>
          <w:sz w:val="20"/>
          <w:szCs w:val="20"/>
        </w:rPr>
        <w:t>5</w:t>
      </w:r>
      <w:r w:rsidR="00EE2656">
        <w:rPr>
          <w:rFonts w:ascii="Arial" w:hAnsi="Arial" w:cs="Arial"/>
          <w:sz w:val="20"/>
          <w:szCs w:val="20"/>
        </w:rPr>
        <w:t xml:space="preserve"> de maio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EAE" w:rsidRDefault="00B26EAE" w:rsidP="009243B3">
      <w:pPr>
        <w:spacing w:after="0" w:line="240" w:lineRule="auto"/>
      </w:pPr>
      <w:r>
        <w:separator/>
      </w:r>
    </w:p>
  </w:endnote>
  <w:endnote w:type="continuationSeparator" w:id="0">
    <w:p w:rsidR="00B26EAE" w:rsidRDefault="00B26E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EAE" w:rsidRDefault="00B26EAE" w:rsidP="009243B3">
      <w:pPr>
        <w:spacing w:after="0" w:line="240" w:lineRule="auto"/>
      </w:pPr>
      <w:r>
        <w:separator/>
      </w:r>
    </w:p>
  </w:footnote>
  <w:footnote w:type="continuationSeparator" w:id="0">
    <w:p w:rsidR="00B26EAE" w:rsidRDefault="00B26E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8709A"/>
    <w:rsid w:val="001D1368"/>
    <w:rsid w:val="001D7561"/>
    <w:rsid w:val="00234606"/>
    <w:rsid w:val="00262C20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3274C"/>
    <w:rsid w:val="006414E8"/>
    <w:rsid w:val="006E331C"/>
    <w:rsid w:val="006E4290"/>
    <w:rsid w:val="006F307D"/>
    <w:rsid w:val="0075782C"/>
    <w:rsid w:val="00761983"/>
    <w:rsid w:val="007D321A"/>
    <w:rsid w:val="007F12F8"/>
    <w:rsid w:val="0082420A"/>
    <w:rsid w:val="008453AE"/>
    <w:rsid w:val="008C7623"/>
    <w:rsid w:val="008D7187"/>
    <w:rsid w:val="00923AB8"/>
    <w:rsid w:val="009243B3"/>
    <w:rsid w:val="0096648C"/>
    <w:rsid w:val="009B3F99"/>
    <w:rsid w:val="00A229B0"/>
    <w:rsid w:val="00A434CD"/>
    <w:rsid w:val="00A72B23"/>
    <w:rsid w:val="00A93CF1"/>
    <w:rsid w:val="00AD1C95"/>
    <w:rsid w:val="00B00DA5"/>
    <w:rsid w:val="00B0312D"/>
    <w:rsid w:val="00B26EAE"/>
    <w:rsid w:val="00B53742"/>
    <w:rsid w:val="00BF3A95"/>
    <w:rsid w:val="00BF5E05"/>
    <w:rsid w:val="00CB1B38"/>
    <w:rsid w:val="00D155C8"/>
    <w:rsid w:val="00D7651E"/>
    <w:rsid w:val="00D876EC"/>
    <w:rsid w:val="00DA2D04"/>
    <w:rsid w:val="00DB2CB1"/>
    <w:rsid w:val="00DC22C1"/>
    <w:rsid w:val="00EE2656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2019-03-22T23:22:00Z</dcterms:created>
  <dcterms:modified xsi:type="dcterms:W3CDTF">2019-03-22T23:27:00Z</dcterms:modified>
</cp:coreProperties>
</file>