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A63C08">
        <w:rPr>
          <w:rFonts w:ascii="Arial" w:hAnsi="Arial" w:cs="Arial"/>
          <w:b/>
          <w:sz w:val="20"/>
          <w:szCs w:val="20"/>
        </w:rPr>
        <w:t>9</w:t>
      </w:r>
      <w:r w:rsidR="00810B0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D25F6">
        <w:rPr>
          <w:rFonts w:ascii="Arial" w:hAnsi="Arial" w:cs="Arial"/>
          <w:b/>
          <w:sz w:val="20"/>
          <w:szCs w:val="20"/>
        </w:rPr>
        <w:t>20 DE SETEMBRO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25F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fixação do subsídio destinado ao cargo de Vereador para a legislatura que se iniciará em 01 de janeiro de 2017 e dá outras providências correlatas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DF4" w:rsidRPr="00F943FE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E7BF0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,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31D42" w:rsidRDefault="00031D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6EA6" w:rsidRDefault="00127A68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BD25F6">
        <w:rPr>
          <w:rFonts w:ascii="Arial" w:hAnsi="Arial" w:cs="Arial"/>
          <w:sz w:val="20"/>
          <w:szCs w:val="20"/>
        </w:rPr>
        <w:t>O subsídio destinado ao cargo de Vereador do Município de Ferraz de Vasconcelos, para a legislatura que terá início dia 1º de janeiro de 2017, fica fixado em R$ 11.468,01 (onze mil, quatrocentos e sessenta e oito reais e um centavo), que será pago mensalmente em parcela única.</w:t>
      </w:r>
    </w:p>
    <w:p w:rsidR="00BD25F6" w:rsidRDefault="00BD25F6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25F6" w:rsidRDefault="00BD25F6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25F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Vereados no exercício do cargo de Presidente da Câmara Municipal receberá a título de subsídio mensal a importância de R$ 12.547,35 (doze mil, quinhentos e quarenta e sete reais e trinta e cinco centavos).</w:t>
      </w:r>
    </w:p>
    <w:p w:rsidR="00BD25F6" w:rsidRDefault="00BD25F6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25F6" w:rsidRDefault="00BD25F6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A1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subsídios de que trata o artigo anterior será objeto de revisão geral anual nos termos do artigo 37, inciso X, da Constituição Federal, sempre no primeiro dia do mês de maio.</w:t>
      </w:r>
    </w:p>
    <w:p w:rsidR="00BD25F6" w:rsidRDefault="00BD25F6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25F6" w:rsidRPr="00FB5DF4" w:rsidRDefault="00BD25F6" w:rsidP="00BD25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A1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execução desta Lei correrão à conta de dotações próprias do orçamento.</w:t>
      </w:r>
    </w:p>
    <w:p w:rsidR="00824A9D" w:rsidRDefault="00824A9D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BD25F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BD25F6">
        <w:rPr>
          <w:rFonts w:ascii="Arial" w:hAnsi="Arial" w:cs="Arial"/>
          <w:sz w:val="20"/>
          <w:szCs w:val="20"/>
        </w:rPr>
        <w:t>, com seus efeitos a partir de 1º de janeiro de 2017</w:t>
      </w:r>
      <w:r w:rsidR="00CF5A0F">
        <w:rPr>
          <w:rFonts w:ascii="Arial" w:hAnsi="Arial" w:cs="Arial"/>
          <w:sz w:val="20"/>
          <w:szCs w:val="20"/>
        </w:rPr>
        <w:t>.</w:t>
      </w:r>
    </w:p>
    <w:p w:rsidR="00BD25F6" w:rsidRDefault="00BD25F6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25F6" w:rsidRDefault="00BD25F6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A1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</w:t>
      </w:r>
      <w:r w:rsidR="00EB6A13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EB6A13">
        <w:rPr>
          <w:rFonts w:ascii="Arial" w:hAnsi="Arial" w:cs="Arial"/>
          <w:sz w:val="20"/>
          <w:szCs w:val="20"/>
        </w:rPr>
        <w:t>20 de setembro</w:t>
      </w:r>
      <w:r>
        <w:rPr>
          <w:rFonts w:ascii="Arial" w:hAnsi="Arial" w:cs="Arial"/>
          <w:sz w:val="20"/>
          <w:szCs w:val="20"/>
        </w:rPr>
        <w:t xml:space="preserve"> de 2016.</w:t>
      </w:r>
    </w:p>
    <w:p w:rsidR="00FB5DF4" w:rsidRDefault="00FB5DF4" w:rsidP="00FB5D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em Exercício</w:t>
      </w:r>
    </w:p>
    <w:p w:rsidR="007F6EA6" w:rsidRDefault="007F6EA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F6EA6" w:rsidRDefault="007F6EA6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- Divisão de Expediente e Documentação e publicada no Quadro de Editais do Paço Municipal na mesma data.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575" w:rsidRDefault="007B4575" w:rsidP="009243B3">
      <w:pPr>
        <w:spacing w:after="0" w:line="240" w:lineRule="auto"/>
      </w:pPr>
      <w:r>
        <w:separator/>
      </w:r>
    </w:p>
  </w:endnote>
  <w:endnote w:type="continuationSeparator" w:id="0">
    <w:p w:rsidR="007B4575" w:rsidRDefault="007B45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575" w:rsidRDefault="007B4575" w:rsidP="009243B3">
      <w:pPr>
        <w:spacing w:after="0" w:line="240" w:lineRule="auto"/>
      </w:pPr>
      <w:r>
        <w:separator/>
      </w:r>
    </w:p>
  </w:footnote>
  <w:footnote w:type="continuationSeparator" w:id="0">
    <w:p w:rsidR="007B4575" w:rsidRDefault="007B45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01F4"/>
    <w:rsid w:val="00031D42"/>
    <w:rsid w:val="00043E51"/>
    <w:rsid w:val="0006300E"/>
    <w:rsid w:val="00077011"/>
    <w:rsid w:val="000A4A80"/>
    <w:rsid w:val="000A7112"/>
    <w:rsid w:val="00105246"/>
    <w:rsid w:val="00117803"/>
    <w:rsid w:val="00120C70"/>
    <w:rsid w:val="00127A68"/>
    <w:rsid w:val="00167D57"/>
    <w:rsid w:val="0018709A"/>
    <w:rsid w:val="001B65A6"/>
    <w:rsid w:val="001D6B49"/>
    <w:rsid w:val="001D7561"/>
    <w:rsid w:val="002015EA"/>
    <w:rsid w:val="002101E4"/>
    <w:rsid w:val="00234606"/>
    <w:rsid w:val="00244BC3"/>
    <w:rsid w:val="00261543"/>
    <w:rsid w:val="0026372C"/>
    <w:rsid w:val="00285F07"/>
    <w:rsid w:val="002D0B11"/>
    <w:rsid w:val="002E380D"/>
    <w:rsid w:val="00300FD1"/>
    <w:rsid w:val="00343947"/>
    <w:rsid w:val="00351CC9"/>
    <w:rsid w:val="00352C94"/>
    <w:rsid w:val="0035404A"/>
    <w:rsid w:val="003744B7"/>
    <w:rsid w:val="0039349A"/>
    <w:rsid w:val="00440DFA"/>
    <w:rsid w:val="00461250"/>
    <w:rsid w:val="00476C13"/>
    <w:rsid w:val="00486138"/>
    <w:rsid w:val="004B370D"/>
    <w:rsid w:val="004E3FDB"/>
    <w:rsid w:val="00520CCB"/>
    <w:rsid w:val="00543279"/>
    <w:rsid w:val="005455CA"/>
    <w:rsid w:val="00571A3C"/>
    <w:rsid w:val="005B2D4E"/>
    <w:rsid w:val="005E7CE6"/>
    <w:rsid w:val="006122EB"/>
    <w:rsid w:val="006171F5"/>
    <w:rsid w:val="00624259"/>
    <w:rsid w:val="00665D31"/>
    <w:rsid w:val="006A11B7"/>
    <w:rsid w:val="006A6A78"/>
    <w:rsid w:val="006B611E"/>
    <w:rsid w:val="006B7C2E"/>
    <w:rsid w:val="006F6A8F"/>
    <w:rsid w:val="00743E5F"/>
    <w:rsid w:val="00755E16"/>
    <w:rsid w:val="007A5F62"/>
    <w:rsid w:val="007B4575"/>
    <w:rsid w:val="007D3989"/>
    <w:rsid w:val="007F6EA6"/>
    <w:rsid w:val="00810B08"/>
    <w:rsid w:val="0082420A"/>
    <w:rsid w:val="00824A9D"/>
    <w:rsid w:val="00856E85"/>
    <w:rsid w:val="0086316E"/>
    <w:rsid w:val="00863BE4"/>
    <w:rsid w:val="008C7623"/>
    <w:rsid w:val="008E75A4"/>
    <w:rsid w:val="008F6D14"/>
    <w:rsid w:val="009243B3"/>
    <w:rsid w:val="00924563"/>
    <w:rsid w:val="00A13295"/>
    <w:rsid w:val="00A362E9"/>
    <w:rsid w:val="00A63C08"/>
    <w:rsid w:val="00A932B2"/>
    <w:rsid w:val="00A93C95"/>
    <w:rsid w:val="00AA3B27"/>
    <w:rsid w:val="00AA56DA"/>
    <w:rsid w:val="00AA67F0"/>
    <w:rsid w:val="00AD1C95"/>
    <w:rsid w:val="00AD2AC8"/>
    <w:rsid w:val="00AE0E9C"/>
    <w:rsid w:val="00AF2D2D"/>
    <w:rsid w:val="00B20076"/>
    <w:rsid w:val="00B75987"/>
    <w:rsid w:val="00B960D1"/>
    <w:rsid w:val="00BA27D9"/>
    <w:rsid w:val="00BC5146"/>
    <w:rsid w:val="00BD25F6"/>
    <w:rsid w:val="00C97E95"/>
    <w:rsid w:val="00CB50CB"/>
    <w:rsid w:val="00CF5A0F"/>
    <w:rsid w:val="00D0523B"/>
    <w:rsid w:val="00D131B2"/>
    <w:rsid w:val="00D155C8"/>
    <w:rsid w:val="00D170E4"/>
    <w:rsid w:val="00D31071"/>
    <w:rsid w:val="00D7651E"/>
    <w:rsid w:val="00DA41FA"/>
    <w:rsid w:val="00DC22C1"/>
    <w:rsid w:val="00DE7BF0"/>
    <w:rsid w:val="00E0289F"/>
    <w:rsid w:val="00E202BC"/>
    <w:rsid w:val="00E57C6F"/>
    <w:rsid w:val="00E86280"/>
    <w:rsid w:val="00EB6A13"/>
    <w:rsid w:val="00ED587E"/>
    <w:rsid w:val="00EF4A90"/>
    <w:rsid w:val="00F577A8"/>
    <w:rsid w:val="00F90F6B"/>
    <w:rsid w:val="00F943FE"/>
    <w:rsid w:val="00FA42C2"/>
    <w:rsid w:val="00FB1328"/>
    <w:rsid w:val="00FB5497"/>
    <w:rsid w:val="00FB5DF4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2019-04-03T13:48:00Z</dcterms:created>
  <dcterms:modified xsi:type="dcterms:W3CDTF">2019-04-04T09:57:00Z</dcterms:modified>
</cp:coreProperties>
</file>