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</w:t>
      </w:r>
      <w:r w:rsidR="00143668">
        <w:rPr>
          <w:rFonts w:ascii="Arial" w:hAnsi="Arial" w:cs="Arial"/>
          <w:b/>
          <w:sz w:val="20"/>
          <w:szCs w:val="20"/>
        </w:rPr>
        <w:t>81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43668">
        <w:rPr>
          <w:rFonts w:ascii="Arial" w:hAnsi="Arial" w:cs="Arial"/>
          <w:b/>
          <w:sz w:val="20"/>
          <w:szCs w:val="20"/>
        </w:rPr>
        <w:t>29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43668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75A1" w:rsidRDefault="001436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Obriga, no âmbito do Município de Ferraz de Vasconcelos, os estabelecimentos comerciais a inserir, nas placas de atendimento preferencial, bem como nas vagas de estacionamento reservadas a pessoas com deficiência, o símbolo internacional do Transtorno do Espectro Autista (TEA), </w:t>
      </w:r>
      <w:r w:rsidR="000B74E7" w:rsidRPr="000B74E7">
        <w:rPr>
          <w:rFonts w:ascii="Arial" w:hAnsi="Arial" w:cs="Arial"/>
          <w:sz w:val="20"/>
          <w:szCs w:val="20"/>
        </w:rPr>
        <w:t>e dá outras providências</w:t>
      </w:r>
      <w:r w:rsidR="006B0B25">
        <w:rPr>
          <w:rFonts w:ascii="Arial" w:hAnsi="Arial" w:cs="Arial"/>
          <w:sz w:val="20"/>
          <w:szCs w:val="20"/>
        </w:rPr>
        <w:t>.</w:t>
      </w:r>
    </w:p>
    <w:p w:rsidR="00E9328E" w:rsidRDefault="00E9328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037F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</w:t>
      </w:r>
      <w:r w:rsidR="00E9328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Z</w:t>
      </w:r>
      <w:r w:rsidR="00E9328E">
        <w:rPr>
          <w:rFonts w:ascii="Arial" w:hAnsi="Arial" w:cs="Arial"/>
          <w:b/>
          <w:sz w:val="20"/>
          <w:szCs w:val="20"/>
        </w:rPr>
        <w:t xml:space="preserve"> DE VASCONCELOS, NO USO D</w:t>
      </w:r>
      <w:r w:rsidR="0002488D">
        <w:rPr>
          <w:rFonts w:ascii="Arial" w:hAnsi="Arial" w:cs="Arial"/>
          <w:b/>
          <w:sz w:val="20"/>
          <w:szCs w:val="20"/>
        </w:rPr>
        <w:t>E SU</w:t>
      </w:r>
      <w:r w:rsidR="00E9328E">
        <w:rPr>
          <w:rFonts w:ascii="Arial" w:hAnsi="Arial" w:cs="Arial"/>
          <w:b/>
          <w:sz w:val="20"/>
          <w:szCs w:val="20"/>
        </w:rPr>
        <w:t>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9328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</w:t>
      </w:r>
      <w:r w:rsidR="00DA75A1">
        <w:rPr>
          <w:rFonts w:ascii="Arial" w:hAnsi="Arial" w:cs="Arial"/>
          <w:sz w:val="20"/>
          <w:szCs w:val="20"/>
        </w:rPr>
        <w:t xml:space="preserve">ER, QUE A CÂMARA MUNICIPAL </w:t>
      </w:r>
      <w:r>
        <w:rPr>
          <w:rFonts w:ascii="Arial" w:hAnsi="Arial" w:cs="Arial"/>
          <w:sz w:val="20"/>
          <w:szCs w:val="20"/>
        </w:rPr>
        <w:t>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3668" w:rsidRDefault="001436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127A68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143668">
        <w:rPr>
          <w:rFonts w:ascii="Arial" w:hAnsi="Arial" w:cs="Arial"/>
          <w:sz w:val="20"/>
          <w:szCs w:val="20"/>
        </w:rPr>
        <w:t>Os estabelecimentos comerciais, no âmbito do Município de Ferraz de Vasconcelos, ficam obrigados a inserir, nas placas do atendimento preferencial, bem como nas vagas de estacionamento reservadas a pessoas com deficiência, o símbolo internacional do Transtorno do Espectro Autista (TEA)</w:t>
      </w:r>
      <w:r w:rsidR="000B74E7" w:rsidRPr="000B74E7">
        <w:rPr>
          <w:rFonts w:ascii="Arial" w:hAnsi="Arial" w:cs="Arial"/>
          <w:sz w:val="20"/>
          <w:szCs w:val="20"/>
        </w:rPr>
        <w:t>.</w:t>
      </w:r>
    </w:p>
    <w:p w:rsid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048">
        <w:rPr>
          <w:rFonts w:ascii="Arial" w:hAnsi="Arial" w:cs="Arial"/>
          <w:b/>
          <w:sz w:val="20"/>
          <w:szCs w:val="20"/>
        </w:rPr>
        <w:t>Art. 2º</w:t>
      </w:r>
      <w:r w:rsidRPr="000B74E7">
        <w:rPr>
          <w:rFonts w:ascii="Arial" w:hAnsi="Arial" w:cs="Arial"/>
          <w:sz w:val="20"/>
          <w:szCs w:val="20"/>
        </w:rPr>
        <w:t xml:space="preserve"> </w:t>
      </w:r>
      <w:r w:rsidR="00143668">
        <w:rPr>
          <w:rFonts w:ascii="Arial" w:hAnsi="Arial" w:cs="Arial"/>
          <w:sz w:val="20"/>
          <w:szCs w:val="20"/>
        </w:rPr>
        <w:t>Vetado</w:t>
      </w:r>
      <w:r w:rsidRPr="000B74E7">
        <w:rPr>
          <w:rFonts w:ascii="Arial" w:hAnsi="Arial" w:cs="Arial"/>
          <w:sz w:val="20"/>
          <w:szCs w:val="20"/>
        </w:rPr>
        <w:t>.</w:t>
      </w:r>
    </w:p>
    <w:p w:rsid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0B74E7" w:rsidP="0014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048">
        <w:rPr>
          <w:rFonts w:ascii="Arial" w:hAnsi="Arial" w:cs="Arial"/>
          <w:b/>
          <w:sz w:val="20"/>
          <w:szCs w:val="20"/>
        </w:rPr>
        <w:t>Art. 3º</w:t>
      </w:r>
      <w:r w:rsidRPr="000B74E7">
        <w:rPr>
          <w:rFonts w:ascii="Arial" w:hAnsi="Arial" w:cs="Arial"/>
          <w:sz w:val="20"/>
          <w:szCs w:val="20"/>
        </w:rPr>
        <w:t xml:space="preserve"> </w:t>
      </w:r>
      <w:r w:rsidR="00143668">
        <w:rPr>
          <w:rFonts w:ascii="Arial" w:hAnsi="Arial" w:cs="Arial"/>
          <w:sz w:val="20"/>
          <w:szCs w:val="20"/>
        </w:rPr>
        <w:t>Vetado</w:t>
      </w:r>
      <w:r w:rsidRPr="000B74E7">
        <w:rPr>
          <w:rFonts w:ascii="Arial" w:hAnsi="Arial" w:cs="Arial"/>
          <w:sz w:val="20"/>
          <w:szCs w:val="20"/>
        </w:rPr>
        <w:t>.</w:t>
      </w:r>
    </w:p>
    <w:p w:rsid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048">
        <w:rPr>
          <w:rFonts w:ascii="Arial" w:hAnsi="Arial" w:cs="Arial"/>
          <w:b/>
          <w:sz w:val="20"/>
          <w:szCs w:val="20"/>
        </w:rPr>
        <w:t>Art. 4º</w:t>
      </w:r>
      <w:r w:rsidRPr="000B74E7">
        <w:rPr>
          <w:rFonts w:ascii="Arial" w:hAnsi="Arial" w:cs="Arial"/>
          <w:sz w:val="20"/>
          <w:szCs w:val="20"/>
        </w:rPr>
        <w:t xml:space="preserve"> </w:t>
      </w:r>
      <w:r w:rsidR="00143668">
        <w:rPr>
          <w:rFonts w:ascii="Arial" w:hAnsi="Arial" w:cs="Arial"/>
          <w:sz w:val="20"/>
          <w:szCs w:val="20"/>
        </w:rPr>
        <w:t>Vetado</w:t>
      </w:r>
      <w:r w:rsidRPr="000B74E7">
        <w:rPr>
          <w:rFonts w:ascii="Arial" w:hAnsi="Arial" w:cs="Arial"/>
          <w:sz w:val="20"/>
          <w:szCs w:val="20"/>
        </w:rPr>
        <w:t>.</w:t>
      </w:r>
    </w:p>
    <w:p w:rsid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7BCA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048">
        <w:rPr>
          <w:rFonts w:ascii="Arial" w:hAnsi="Arial" w:cs="Arial"/>
          <w:b/>
          <w:sz w:val="20"/>
          <w:szCs w:val="20"/>
        </w:rPr>
        <w:t>Art. 5º</w:t>
      </w:r>
      <w:r w:rsidRPr="000B74E7">
        <w:rPr>
          <w:rFonts w:ascii="Arial" w:hAnsi="Arial" w:cs="Arial"/>
          <w:sz w:val="20"/>
          <w:szCs w:val="20"/>
        </w:rPr>
        <w:t xml:space="preserve"> </w:t>
      </w:r>
      <w:r w:rsidR="00FE7BCA">
        <w:rPr>
          <w:rFonts w:ascii="Arial" w:hAnsi="Arial" w:cs="Arial"/>
          <w:sz w:val="20"/>
          <w:szCs w:val="20"/>
        </w:rPr>
        <w:t>Esta Lei entra em vigor na data de sua publicação.</w:t>
      </w:r>
    </w:p>
    <w:p w:rsidR="000B74E7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Pr="000B74E7" w:rsidRDefault="000B74E7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74E7">
        <w:rPr>
          <w:rFonts w:ascii="Arial" w:hAnsi="Arial" w:cs="Arial"/>
          <w:sz w:val="20"/>
          <w:szCs w:val="20"/>
        </w:rPr>
        <w:t> </w:t>
      </w:r>
    </w:p>
    <w:p w:rsidR="00127A68" w:rsidRDefault="00C45B98" w:rsidP="00112B7C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143668">
        <w:rPr>
          <w:rFonts w:ascii="Arial" w:hAnsi="Arial" w:cs="Arial"/>
          <w:sz w:val="20"/>
          <w:szCs w:val="20"/>
        </w:rPr>
        <w:t>29</w:t>
      </w:r>
      <w:r w:rsidR="00112B7C">
        <w:rPr>
          <w:rFonts w:ascii="Arial" w:hAnsi="Arial" w:cs="Arial"/>
          <w:sz w:val="20"/>
          <w:szCs w:val="20"/>
        </w:rPr>
        <w:t xml:space="preserve"> de </w:t>
      </w:r>
      <w:r w:rsidR="00143668">
        <w:rPr>
          <w:rFonts w:ascii="Arial" w:hAnsi="Arial" w:cs="Arial"/>
          <w:sz w:val="20"/>
          <w:szCs w:val="20"/>
        </w:rPr>
        <w:t>agosto</w:t>
      </w:r>
      <w:r w:rsidR="00DA75A1">
        <w:rPr>
          <w:rFonts w:ascii="Arial" w:hAnsi="Arial" w:cs="Arial"/>
          <w:sz w:val="20"/>
          <w:szCs w:val="20"/>
        </w:rPr>
        <w:t xml:space="preserve"> de 2019.</w:t>
      </w:r>
    </w:p>
    <w:p w:rsidR="00127A68" w:rsidRDefault="00127A68" w:rsidP="00C742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FERNADES CHACON</w:t>
      </w:r>
    </w:p>
    <w:p w:rsidR="00F943FE" w:rsidRDefault="009243B3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PIMENTA BERTAGNOLLI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FE7BCA" w:rsidRDefault="00FE7BCA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7BCA" w:rsidRDefault="00FE7BCA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</w:t>
      </w:r>
      <w:r w:rsidR="008620D2">
        <w:rPr>
          <w:rFonts w:ascii="Arial" w:hAnsi="Arial" w:cs="Arial"/>
          <w:sz w:val="20"/>
          <w:szCs w:val="20"/>
        </w:rPr>
        <w:t>pal de Administração e publica</w:t>
      </w:r>
      <w:r w:rsidR="00FE7BCA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no Quadro de Avisos do Paço Municipal e no B.O.M. – Boletim Oficial Municipal.</w:t>
      </w:r>
      <w:r w:rsidR="00FE7BCA">
        <w:rPr>
          <w:rFonts w:ascii="Arial" w:hAnsi="Arial" w:cs="Arial"/>
          <w:sz w:val="20"/>
          <w:szCs w:val="20"/>
        </w:rPr>
        <w:t xml:space="preserve"> 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3668" w:rsidRDefault="001436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12B7C" w:rsidRDefault="00324306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CARMEN LÚCIA LORENTE</w:t>
      </w:r>
    </w:p>
    <w:p w:rsidR="00112B7C" w:rsidRDefault="00324306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112B7C">
        <w:rPr>
          <w:rFonts w:ascii="Arial" w:hAnsi="Arial" w:cs="Arial"/>
          <w:sz w:val="20"/>
          <w:szCs w:val="20"/>
        </w:rPr>
        <w:t xml:space="preserve"> Municipal de Administração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6B17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96052"/>
    <w:rsid w:val="000B74E7"/>
    <w:rsid w:val="00112B7C"/>
    <w:rsid w:val="00114463"/>
    <w:rsid w:val="00127A68"/>
    <w:rsid w:val="00143668"/>
    <w:rsid w:val="001842D5"/>
    <w:rsid w:val="001A2491"/>
    <w:rsid w:val="001B35B8"/>
    <w:rsid w:val="001D7561"/>
    <w:rsid w:val="001E4200"/>
    <w:rsid w:val="00285F07"/>
    <w:rsid w:val="00324306"/>
    <w:rsid w:val="0035404A"/>
    <w:rsid w:val="003D26DD"/>
    <w:rsid w:val="00442F33"/>
    <w:rsid w:val="00494230"/>
    <w:rsid w:val="00581D0F"/>
    <w:rsid w:val="00612C37"/>
    <w:rsid w:val="00671A7A"/>
    <w:rsid w:val="006B0B25"/>
    <w:rsid w:val="006B17A3"/>
    <w:rsid w:val="00711239"/>
    <w:rsid w:val="0077417A"/>
    <w:rsid w:val="00781956"/>
    <w:rsid w:val="007B0BC6"/>
    <w:rsid w:val="0082420A"/>
    <w:rsid w:val="008358CA"/>
    <w:rsid w:val="008470FF"/>
    <w:rsid w:val="00860F73"/>
    <w:rsid w:val="008620D2"/>
    <w:rsid w:val="008933F9"/>
    <w:rsid w:val="008C7623"/>
    <w:rsid w:val="008D7127"/>
    <w:rsid w:val="009243B3"/>
    <w:rsid w:val="00947F84"/>
    <w:rsid w:val="00960337"/>
    <w:rsid w:val="00A037FD"/>
    <w:rsid w:val="00A872DE"/>
    <w:rsid w:val="00AA53A5"/>
    <w:rsid w:val="00AD1C95"/>
    <w:rsid w:val="00B80970"/>
    <w:rsid w:val="00B861FD"/>
    <w:rsid w:val="00C45B98"/>
    <w:rsid w:val="00C55B82"/>
    <w:rsid w:val="00C62471"/>
    <w:rsid w:val="00C7422B"/>
    <w:rsid w:val="00C87666"/>
    <w:rsid w:val="00CB6048"/>
    <w:rsid w:val="00CC72C8"/>
    <w:rsid w:val="00CD2A68"/>
    <w:rsid w:val="00D155C8"/>
    <w:rsid w:val="00D750E7"/>
    <w:rsid w:val="00D7651E"/>
    <w:rsid w:val="00D94C94"/>
    <w:rsid w:val="00DA75A1"/>
    <w:rsid w:val="00DC22C1"/>
    <w:rsid w:val="00E9328E"/>
    <w:rsid w:val="00EC2764"/>
    <w:rsid w:val="00F17AB0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06035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2019-09-18T13:55:00Z</dcterms:created>
  <dcterms:modified xsi:type="dcterms:W3CDTF">2019-09-18T14:01:00Z</dcterms:modified>
</cp:coreProperties>
</file>