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9E59CD6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197CFD">
        <w:rPr>
          <w:rFonts w:ascii="Arial" w:hAnsi="Arial" w:cs="Arial"/>
          <w:b/>
          <w:sz w:val="20"/>
          <w:szCs w:val="20"/>
        </w:rPr>
        <w:t>5</w:t>
      </w:r>
      <w:r w:rsidR="0077142C">
        <w:rPr>
          <w:rFonts w:ascii="Arial" w:hAnsi="Arial" w:cs="Arial"/>
          <w:b/>
          <w:sz w:val="20"/>
          <w:szCs w:val="20"/>
        </w:rPr>
        <w:t>4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77142C">
        <w:rPr>
          <w:rFonts w:ascii="Arial" w:hAnsi="Arial" w:cs="Arial"/>
          <w:b/>
          <w:sz w:val="20"/>
          <w:szCs w:val="20"/>
        </w:rPr>
        <w:t>19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D2579C">
        <w:rPr>
          <w:rFonts w:ascii="Arial" w:hAnsi="Arial" w:cs="Arial"/>
          <w:b/>
          <w:sz w:val="20"/>
          <w:szCs w:val="20"/>
        </w:rPr>
        <w:t>ABRIL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DBE473B" w:rsidR="00BA5B41" w:rsidRDefault="007714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Proíbe o acorrentamento de animais domésticos no Município de</w:t>
      </w:r>
      <w:r w:rsidR="003C596E">
        <w:rPr>
          <w:rFonts w:ascii="Arial" w:hAnsi="Arial" w:cs="Arial"/>
          <w:sz w:val="20"/>
          <w:szCs w:val="20"/>
        </w:rPr>
        <w:t xml:space="preserve"> Ferraz de Vasconcelos</w:t>
      </w:r>
      <w:r w:rsidR="00071C02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31B41" w14:textId="0E3AA732" w:rsidR="006161B4" w:rsidRDefault="002E08CD" w:rsidP="003C59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77142C">
        <w:rPr>
          <w:rFonts w:ascii="Arial" w:hAnsi="Arial" w:cs="Arial"/>
          <w:sz w:val="20"/>
          <w:szCs w:val="20"/>
        </w:rPr>
        <w:t>Fica proibido o acorrentamento de animais domésticos no Município de Ferraz de Vasconcelos, definindo-se acorrentamento como a imposição de restrição à liberdade de locomoção, por meio do emprego de qualquer método de aprisionamento permanente ou rotineiro do animal a objeto estacionário por períodos contínuos.</w:t>
      </w:r>
    </w:p>
    <w:p w14:paraId="022B1D8C" w14:textId="77777777" w:rsidR="006161B4" w:rsidRDefault="006161B4" w:rsidP="00616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39E700" w14:textId="7FC47C46" w:rsidR="002B29B1" w:rsidRPr="00EE1723" w:rsidRDefault="002B29B1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="0053312A">
        <w:rPr>
          <w:rFonts w:ascii="Arial" w:hAnsi="Arial" w:cs="Arial"/>
          <w:sz w:val="20"/>
          <w:szCs w:val="20"/>
        </w:rPr>
        <w:t>Para os efeitos desta lei, considera-se animais domésticos cães e gatos</w:t>
      </w:r>
      <w:r w:rsidRPr="00EE1723">
        <w:rPr>
          <w:rFonts w:ascii="Arial" w:hAnsi="Arial" w:cs="Arial"/>
          <w:sz w:val="20"/>
          <w:szCs w:val="20"/>
        </w:rPr>
        <w:t>.</w:t>
      </w:r>
    </w:p>
    <w:p w14:paraId="38424D69" w14:textId="77777777" w:rsidR="002B29B1" w:rsidRDefault="002B29B1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7C541A" w14:textId="0B8EFC47" w:rsidR="00EE1723" w:rsidRPr="00EE1723" w:rsidRDefault="002B29B1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EE1723">
        <w:rPr>
          <w:rFonts w:ascii="Arial" w:hAnsi="Arial" w:cs="Arial"/>
          <w:sz w:val="20"/>
          <w:szCs w:val="20"/>
        </w:rPr>
        <w:t xml:space="preserve">A </w:t>
      </w:r>
      <w:r w:rsidR="0053312A">
        <w:rPr>
          <w:rFonts w:ascii="Arial" w:hAnsi="Arial" w:cs="Arial"/>
          <w:sz w:val="20"/>
          <w:szCs w:val="20"/>
        </w:rPr>
        <w:t>aplicação desta Lei ocorrerá sem prejuízo do disposto no artigo 31 da Lei das Contravenções Penais (Decreto-Lei nº 3.688, de 03 de outubro de 1941) e no § 2º do artigo 1º da Lei Estadual nº 11.531, de 11 de novembro de 2003</w:t>
      </w:r>
      <w:r w:rsidR="00EE1723" w:rsidRPr="00EE1723">
        <w:rPr>
          <w:rFonts w:ascii="Arial" w:hAnsi="Arial" w:cs="Arial"/>
          <w:sz w:val="20"/>
          <w:szCs w:val="20"/>
        </w:rPr>
        <w:t>.</w:t>
      </w:r>
    </w:p>
    <w:p w14:paraId="2D26E75D" w14:textId="77777777" w:rsid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03CB9E" w14:textId="430BE7F4" w:rsidR="0053312A" w:rsidRDefault="00A74D87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="0019651B">
        <w:rPr>
          <w:rFonts w:ascii="Arial" w:hAnsi="Arial" w:cs="Arial"/>
          <w:b/>
          <w:bCs/>
          <w:sz w:val="20"/>
          <w:szCs w:val="20"/>
        </w:rPr>
        <w:t xml:space="preserve"> </w:t>
      </w:r>
      <w:r w:rsidR="00EE1723" w:rsidRPr="00EE1723">
        <w:rPr>
          <w:rFonts w:ascii="Arial" w:hAnsi="Arial" w:cs="Arial"/>
          <w:sz w:val="20"/>
          <w:szCs w:val="20"/>
        </w:rPr>
        <w:t xml:space="preserve">O </w:t>
      </w:r>
      <w:r w:rsidR="0053312A">
        <w:rPr>
          <w:rFonts w:ascii="Arial" w:hAnsi="Arial" w:cs="Arial"/>
          <w:sz w:val="20"/>
          <w:szCs w:val="20"/>
        </w:rPr>
        <w:t>descumprimento ao disposto nesta Lei acarretará ao infrator a imposição das seguintes sanções, que podem ser aplicadas cumulativamente e de forma não progressiva, considerando-se a gravidade da conduta:</w:t>
      </w:r>
    </w:p>
    <w:p w14:paraId="67369DC5" w14:textId="77777777" w:rsidR="0053312A" w:rsidRDefault="0053312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500A0F" w14:textId="77777777" w:rsidR="0053312A" w:rsidRDefault="0053312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7B0E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intimação ao responsável pelos animais para, no prazo de 15 (quinze) dias, fazer as adequações necessárias;</w:t>
      </w:r>
    </w:p>
    <w:p w14:paraId="6C77D5B0" w14:textId="77777777" w:rsidR="0053312A" w:rsidRDefault="0053312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EC456C" w14:textId="77777777" w:rsidR="0053312A" w:rsidRDefault="0053312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7B0E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findo este prazo e caso as providências não tenham sido tomadas, aplicar autuação e estabelecer novo prazo de 30 (trinta) dias; e</w:t>
      </w:r>
    </w:p>
    <w:p w14:paraId="3C291650" w14:textId="77777777" w:rsidR="0053312A" w:rsidRDefault="0053312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2C936F" w14:textId="6F42ABA6" w:rsidR="00EE1723" w:rsidRPr="00EE1723" w:rsidRDefault="0053312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7B0E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multa correspondente a 05 (cinco) UFMs (Unidade Fiscal do Município), se a infração for cometida por pessoa natural</w:t>
      </w:r>
      <w:r w:rsidR="00187B0E">
        <w:rPr>
          <w:rFonts w:ascii="Arial" w:hAnsi="Arial" w:cs="Arial"/>
          <w:sz w:val="20"/>
          <w:szCs w:val="20"/>
        </w:rPr>
        <w:t>; e 10 (dez) UFMs se a infração for cometida por pessoa jurídica.</w:t>
      </w:r>
    </w:p>
    <w:p w14:paraId="72C5F348" w14:textId="77777777" w:rsid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07D041" w14:textId="24D70115" w:rsidR="00EE1723" w:rsidRP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187B0E">
        <w:rPr>
          <w:rFonts w:ascii="Arial" w:hAnsi="Arial" w:cs="Arial"/>
          <w:sz w:val="20"/>
          <w:szCs w:val="20"/>
        </w:rPr>
        <w:t>Os valores das multas descritas no item III deste artigo serão dobrados em caso de reincidência, entendendo-se como reincidência o cometimento da mesma infração em período inferior a 2 (dois) anos</w:t>
      </w:r>
      <w:r w:rsidRPr="00EE1723">
        <w:rPr>
          <w:rFonts w:ascii="Arial" w:hAnsi="Arial" w:cs="Arial"/>
          <w:sz w:val="20"/>
          <w:szCs w:val="20"/>
        </w:rPr>
        <w:t>.</w:t>
      </w:r>
    </w:p>
    <w:p w14:paraId="27105792" w14:textId="77777777" w:rsid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46A787" w14:textId="1DA15195" w:rsidR="005730DD" w:rsidRPr="005730DD" w:rsidRDefault="00EE17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187B0E">
        <w:rPr>
          <w:rFonts w:ascii="Arial" w:hAnsi="Arial" w:cs="Arial"/>
          <w:sz w:val="20"/>
          <w:szCs w:val="20"/>
        </w:rPr>
        <w:t>As despesas decorrentes da execução desta Lei, correrão por conta das dotações orçamentárias próprias, suplementadas se necessário</w:t>
      </w:r>
      <w:r w:rsidR="005730DD" w:rsidRPr="005730DD">
        <w:rPr>
          <w:rFonts w:ascii="Arial" w:hAnsi="Arial" w:cs="Arial"/>
          <w:sz w:val="20"/>
          <w:szCs w:val="20"/>
        </w:rPr>
        <w:t>.</w:t>
      </w:r>
    </w:p>
    <w:p w14:paraId="18DEAD1A" w14:textId="77777777" w:rsid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A1975" w14:textId="7E99DDA5" w:rsidR="00A74D87" w:rsidRPr="0090069E" w:rsidRDefault="005730DD" w:rsidP="0090069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A74D87" w:rsidRPr="0090069E">
        <w:rPr>
          <w:rFonts w:ascii="Arial" w:hAnsi="Arial" w:cs="Arial"/>
          <w:sz w:val="20"/>
          <w:szCs w:val="20"/>
        </w:rPr>
        <w:t>Esta Lei entra</w:t>
      </w:r>
      <w:r w:rsidR="00187B0E">
        <w:rPr>
          <w:rFonts w:ascii="Arial" w:hAnsi="Arial" w:cs="Arial"/>
          <w:sz w:val="20"/>
          <w:szCs w:val="20"/>
        </w:rPr>
        <w:t>rá</w:t>
      </w:r>
      <w:r w:rsidR="00A74D87" w:rsidRPr="0090069E">
        <w:rPr>
          <w:rFonts w:ascii="Arial" w:hAnsi="Arial" w:cs="Arial"/>
          <w:sz w:val="20"/>
          <w:szCs w:val="20"/>
        </w:rPr>
        <w:t xml:space="preserve"> em vigor </w:t>
      </w:r>
      <w:r w:rsidR="00A33EB3" w:rsidRPr="0090069E">
        <w:rPr>
          <w:rFonts w:ascii="Arial" w:hAnsi="Arial" w:cs="Arial"/>
          <w:sz w:val="20"/>
          <w:szCs w:val="20"/>
        </w:rPr>
        <w:t>na data de sua publicação</w:t>
      </w:r>
      <w:r w:rsidR="00A74D87" w:rsidRPr="0090069E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5C84DBD3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187B0E">
        <w:rPr>
          <w:rFonts w:ascii="Arial" w:hAnsi="Arial" w:cs="Arial"/>
          <w:sz w:val="20"/>
          <w:szCs w:val="20"/>
        </w:rPr>
        <w:t>19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730DD">
        <w:rPr>
          <w:rFonts w:ascii="Arial" w:hAnsi="Arial" w:cs="Arial"/>
          <w:sz w:val="20"/>
          <w:szCs w:val="20"/>
        </w:rPr>
        <w:t>abril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AFC8E5B" w:rsidR="00574CB5" w:rsidRDefault="006771A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IASSIA DIAS DOS SANTOS</w:t>
      </w:r>
    </w:p>
    <w:p w14:paraId="394A4D58" w14:textId="32E2F587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771AE">
        <w:rPr>
          <w:rFonts w:ascii="Arial" w:hAnsi="Arial" w:cs="Arial"/>
          <w:sz w:val="20"/>
          <w:szCs w:val="20"/>
        </w:rPr>
        <w:t xml:space="preserve">Administração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51A4F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F5DB0"/>
    <w:rsid w:val="00112B7C"/>
    <w:rsid w:val="00114463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5B8"/>
    <w:rsid w:val="001B36A6"/>
    <w:rsid w:val="001D45B5"/>
    <w:rsid w:val="001D7561"/>
    <w:rsid w:val="001E061A"/>
    <w:rsid w:val="001E4200"/>
    <w:rsid w:val="002043EA"/>
    <w:rsid w:val="0020798C"/>
    <w:rsid w:val="00207E11"/>
    <w:rsid w:val="00221889"/>
    <w:rsid w:val="00230749"/>
    <w:rsid w:val="0024344F"/>
    <w:rsid w:val="00261C2C"/>
    <w:rsid w:val="0027364E"/>
    <w:rsid w:val="002762AF"/>
    <w:rsid w:val="0028101D"/>
    <w:rsid w:val="00285F07"/>
    <w:rsid w:val="00293F3B"/>
    <w:rsid w:val="002A1E80"/>
    <w:rsid w:val="002B29B1"/>
    <w:rsid w:val="002C0473"/>
    <w:rsid w:val="002C0D26"/>
    <w:rsid w:val="002D16FB"/>
    <w:rsid w:val="002D6139"/>
    <w:rsid w:val="002E08CD"/>
    <w:rsid w:val="0032120F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49AE"/>
    <w:rsid w:val="005730DD"/>
    <w:rsid w:val="00574CB5"/>
    <w:rsid w:val="00575C0F"/>
    <w:rsid w:val="00581D0F"/>
    <w:rsid w:val="00595776"/>
    <w:rsid w:val="005A7B65"/>
    <w:rsid w:val="005C23E3"/>
    <w:rsid w:val="005D381D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142C"/>
    <w:rsid w:val="0077417A"/>
    <w:rsid w:val="00781956"/>
    <w:rsid w:val="007867B0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069E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A4CE2"/>
    <w:rsid w:val="009A659E"/>
    <w:rsid w:val="009A692B"/>
    <w:rsid w:val="009B6AE5"/>
    <w:rsid w:val="009D3C93"/>
    <w:rsid w:val="009F24A4"/>
    <w:rsid w:val="00A037FD"/>
    <w:rsid w:val="00A25D44"/>
    <w:rsid w:val="00A32191"/>
    <w:rsid w:val="00A33EB3"/>
    <w:rsid w:val="00A66DC2"/>
    <w:rsid w:val="00A74D87"/>
    <w:rsid w:val="00A7648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47893"/>
    <w:rsid w:val="00B617D4"/>
    <w:rsid w:val="00B675B2"/>
    <w:rsid w:val="00B70CFB"/>
    <w:rsid w:val="00B73EBF"/>
    <w:rsid w:val="00B80970"/>
    <w:rsid w:val="00B81082"/>
    <w:rsid w:val="00B84216"/>
    <w:rsid w:val="00B861FD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2579C"/>
    <w:rsid w:val="00D46A07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F6984"/>
    <w:rsid w:val="00E03D0F"/>
    <w:rsid w:val="00E052A6"/>
    <w:rsid w:val="00E14A93"/>
    <w:rsid w:val="00E42FE5"/>
    <w:rsid w:val="00E81D4E"/>
    <w:rsid w:val="00E90B4D"/>
    <w:rsid w:val="00E9328E"/>
    <w:rsid w:val="00EB06CF"/>
    <w:rsid w:val="00EB37F5"/>
    <w:rsid w:val="00EB664A"/>
    <w:rsid w:val="00EC2764"/>
    <w:rsid w:val="00EC3335"/>
    <w:rsid w:val="00ED06A4"/>
    <w:rsid w:val="00EE1723"/>
    <w:rsid w:val="00EE19EC"/>
    <w:rsid w:val="00EF264F"/>
    <w:rsid w:val="00F06E0D"/>
    <w:rsid w:val="00F17AB0"/>
    <w:rsid w:val="00F247D7"/>
    <w:rsid w:val="00F35499"/>
    <w:rsid w:val="00F37466"/>
    <w:rsid w:val="00F62881"/>
    <w:rsid w:val="00F6344B"/>
    <w:rsid w:val="00F822E4"/>
    <w:rsid w:val="00F929A5"/>
    <w:rsid w:val="00F943FE"/>
    <w:rsid w:val="00F95804"/>
    <w:rsid w:val="00FB3DAE"/>
    <w:rsid w:val="00FC30D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2022-04-20T20:40:00Z</dcterms:created>
  <dcterms:modified xsi:type="dcterms:W3CDTF">2022-04-20T20:54:00Z</dcterms:modified>
</cp:coreProperties>
</file>