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3D88FD5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CB20AB">
        <w:rPr>
          <w:rFonts w:ascii="Arial" w:hAnsi="Arial" w:cs="Arial"/>
          <w:b/>
          <w:sz w:val="20"/>
          <w:szCs w:val="20"/>
        </w:rPr>
        <w:t>7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03E5F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D2664CD" w:rsidR="00BA5B41" w:rsidRDefault="00CB20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B20AB">
        <w:rPr>
          <w:rFonts w:ascii="Arial" w:hAnsi="Arial" w:cs="Arial"/>
          <w:sz w:val="20"/>
          <w:szCs w:val="20"/>
        </w:rPr>
        <w:t xml:space="preserve">Institui </w:t>
      </w:r>
      <w:r w:rsidRPr="00CB20AB">
        <w:rPr>
          <w:rFonts w:ascii="Arial" w:hAnsi="Arial" w:cs="Arial"/>
          <w:sz w:val="20"/>
          <w:szCs w:val="20"/>
        </w:rPr>
        <w:t xml:space="preserve">o concurso para o incentivo ao contribuinte para pagamento em dia do </w:t>
      </w:r>
      <w:r w:rsidRPr="00CB20AB">
        <w:rPr>
          <w:rFonts w:ascii="Arial" w:hAnsi="Arial" w:cs="Arial"/>
          <w:sz w:val="20"/>
          <w:szCs w:val="20"/>
        </w:rPr>
        <w:t xml:space="preserve">Imposto </w:t>
      </w:r>
      <w:r w:rsidRPr="00CB20AB">
        <w:rPr>
          <w:rFonts w:ascii="Arial" w:hAnsi="Arial" w:cs="Arial"/>
          <w:sz w:val="20"/>
          <w:szCs w:val="20"/>
        </w:rPr>
        <w:t xml:space="preserve">sobre a </w:t>
      </w:r>
      <w:r w:rsidRPr="00CB20AB">
        <w:rPr>
          <w:rFonts w:ascii="Arial" w:hAnsi="Arial" w:cs="Arial"/>
          <w:sz w:val="20"/>
          <w:szCs w:val="20"/>
        </w:rPr>
        <w:t xml:space="preserve">Propriedade Predial </w:t>
      </w:r>
      <w:r w:rsidRPr="00CB20AB">
        <w:rPr>
          <w:rFonts w:ascii="Arial" w:hAnsi="Arial" w:cs="Arial"/>
          <w:sz w:val="20"/>
          <w:szCs w:val="20"/>
        </w:rPr>
        <w:t xml:space="preserve">e </w:t>
      </w:r>
      <w:r w:rsidRPr="00CB20AB">
        <w:rPr>
          <w:rFonts w:ascii="Arial" w:hAnsi="Arial" w:cs="Arial"/>
          <w:sz w:val="20"/>
          <w:szCs w:val="20"/>
        </w:rPr>
        <w:t xml:space="preserve">Territorial Urbana </w:t>
      </w:r>
      <w:r w:rsidR="00230C32">
        <w:rPr>
          <w:rFonts w:ascii="Arial" w:hAnsi="Arial" w:cs="Arial"/>
          <w:sz w:val="20"/>
          <w:szCs w:val="20"/>
        </w:rPr>
        <w:t>–</w:t>
      </w:r>
      <w:r w:rsidRPr="00CB20AB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IPTU</w:t>
      </w:r>
      <w:r w:rsidR="00230C32">
        <w:rPr>
          <w:rFonts w:ascii="Arial" w:hAnsi="Arial" w:cs="Arial"/>
          <w:sz w:val="20"/>
          <w:szCs w:val="20"/>
        </w:rPr>
        <w:t xml:space="preserve">, </w:t>
      </w:r>
      <w:r w:rsidRPr="00CB20AB">
        <w:rPr>
          <w:rFonts w:ascii="Arial" w:hAnsi="Arial" w:cs="Arial"/>
          <w:sz w:val="20"/>
          <w:szCs w:val="20"/>
        </w:rPr>
        <w:t>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448778A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803E5F">
        <w:rPr>
          <w:rFonts w:ascii="Arial" w:hAnsi="Arial" w:cs="Arial"/>
          <w:b/>
          <w:bCs/>
          <w:sz w:val="20"/>
          <w:szCs w:val="20"/>
        </w:rPr>
        <w:t>PREFEITA MUNICIPAL DA CIDADE DE FERRAZ DE VASCONCELOS</w:t>
      </w:r>
      <w:r w:rsidR="00E942B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uso das atribuições que lhes são conferidas por Lei; </w:t>
      </w:r>
      <w:r w:rsidR="00E942B8" w:rsidRPr="00CB3DF7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CB3DF7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E942B8" w:rsidRPr="00CB3DF7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decreta e eu</w:t>
      </w:r>
      <w:r w:rsidR="00E942B8">
        <w:rPr>
          <w:rFonts w:ascii="Arial" w:hAnsi="Arial" w:cs="Arial"/>
          <w:sz w:val="20"/>
          <w:szCs w:val="20"/>
        </w:rPr>
        <w:t>, promulg</w:t>
      </w:r>
      <w:r>
        <w:rPr>
          <w:rFonts w:ascii="Arial" w:hAnsi="Arial" w:cs="Arial"/>
          <w:sz w:val="20"/>
          <w:szCs w:val="20"/>
        </w:rPr>
        <w:t>o</w:t>
      </w:r>
      <w:r w:rsidR="00E942B8">
        <w:rPr>
          <w:rFonts w:ascii="Arial" w:hAnsi="Arial" w:cs="Arial"/>
          <w:sz w:val="20"/>
          <w:szCs w:val="20"/>
        </w:rPr>
        <w:t xml:space="preserve">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72962D" w14:textId="5C84B2DF" w:rsidR="00E973E2" w:rsidRDefault="00E942B8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230C32">
        <w:rPr>
          <w:rFonts w:ascii="Arial" w:hAnsi="Arial" w:cs="Arial"/>
          <w:b/>
          <w:bCs/>
          <w:sz w:val="20"/>
          <w:szCs w:val="20"/>
        </w:rPr>
        <w:t xml:space="preserve">º </w:t>
      </w:r>
      <w:proofErr w:type="gramStart"/>
      <w:r w:rsidR="00230C32">
        <w:rPr>
          <w:rFonts w:ascii="Arial" w:hAnsi="Arial" w:cs="Arial"/>
          <w:sz w:val="20"/>
          <w:szCs w:val="20"/>
        </w:rPr>
        <w:t>Fica</w:t>
      </w:r>
      <w:r w:rsidR="00CB20AB">
        <w:rPr>
          <w:rFonts w:ascii="Arial" w:hAnsi="Arial" w:cs="Arial"/>
          <w:sz w:val="20"/>
          <w:szCs w:val="20"/>
        </w:rPr>
        <w:t xml:space="preserve">  </w:t>
      </w:r>
      <w:r w:rsidR="00CB20AB" w:rsidRPr="00CB20AB">
        <w:rPr>
          <w:rFonts w:ascii="Arial" w:hAnsi="Arial" w:cs="Arial"/>
          <w:sz w:val="20"/>
          <w:szCs w:val="20"/>
        </w:rPr>
        <w:t>instituído</w:t>
      </w:r>
      <w:proofErr w:type="gramEnd"/>
      <w:r w:rsidR="00CB20AB">
        <w:rPr>
          <w:rFonts w:ascii="Arial" w:hAnsi="Arial" w:cs="Arial"/>
          <w:sz w:val="20"/>
          <w:szCs w:val="20"/>
        </w:rPr>
        <w:t xml:space="preserve"> o </w:t>
      </w:r>
      <w:r w:rsidR="00CB20AB" w:rsidRPr="00CB20AB">
        <w:rPr>
          <w:rFonts w:ascii="Arial" w:hAnsi="Arial" w:cs="Arial"/>
          <w:sz w:val="20"/>
          <w:szCs w:val="20"/>
        </w:rPr>
        <w:t>Concurso</w:t>
      </w:r>
      <w:r w:rsidR="00CB20AB">
        <w:rPr>
          <w:rFonts w:ascii="Arial" w:hAnsi="Arial" w:cs="Arial"/>
          <w:sz w:val="20"/>
          <w:szCs w:val="20"/>
        </w:rPr>
        <w:t xml:space="preserve"> </w:t>
      </w:r>
      <w:r w:rsidR="00CB20AB" w:rsidRPr="00CB20AB">
        <w:rPr>
          <w:rFonts w:ascii="Arial" w:hAnsi="Arial" w:cs="Arial"/>
          <w:sz w:val="20"/>
          <w:szCs w:val="20"/>
        </w:rPr>
        <w:t>municipal</w:t>
      </w:r>
      <w:r w:rsidR="00CB20AB">
        <w:rPr>
          <w:rFonts w:ascii="Arial" w:hAnsi="Arial" w:cs="Arial"/>
          <w:sz w:val="20"/>
          <w:szCs w:val="20"/>
        </w:rPr>
        <w:t xml:space="preserve"> </w:t>
      </w:r>
      <w:r w:rsidR="00CB20AB" w:rsidRPr="00CB20AB">
        <w:rPr>
          <w:rFonts w:ascii="Arial" w:hAnsi="Arial" w:cs="Arial"/>
          <w:sz w:val="20"/>
          <w:szCs w:val="20"/>
        </w:rPr>
        <w:t>para</w:t>
      </w:r>
      <w:r w:rsidR="00CB20AB">
        <w:rPr>
          <w:rFonts w:ascii="Arial" w:hAnsi="Arial" w:cs="Arial"/>
          <w:sz w:val="20"/>
          <w:szCs w:val="20"/>
        </w:rPr>
        <w:t xml:space="preserve"> </w:t>
      </w:r>
      <w:r w:rsidR="00CB20AB" w:rsidRPr="00CB20AB">
        <w:rPr>
          <w:rFonts w:ascii="Arial" w:hAnsi="Arial" w:cs="Arial"/>
          <w:sz w:val="20"/>
          <w:szCs w:val="20"/>
        </w:rPr>
        <w:t xml:space="preserve">o </w:t>
      </w:r>
      <w:r w:rsidR="00CB20AB">
        <w:rPr>
          <w:rFonts w:ascii="Arial" w:hAnsi="Arial" w:cs="Arial"/>
          <w:sz w:val="20"/>
          <w:szCs w:val="20"/>
        </w:rPr>
        <w:t xml:space="preserve">incentivo </w:t>
      </w:r>
      <w:r w:rsidR="00CB20AB" w:rsidRPr="00CB20AB">
        <w:rPr>
          <w:rFonts w:ascii="Arial" w:hAnsi="Arial" w:cs="Arial"/>
          <w:sz w:val="20"/>
          <w:szCs w:val="20"/>
        </w:rPr>
        <w:t xml:space="preserve">para o </w:t>
      </w:r>
      <w:r w:rsidR="00CB20AB">
        <w:rPr>
          <w:rFonts w:ascii="Arial" w:hAnsi="Arial" w:cs="Arial"/>
          <w:sz w:val="20"/>
          <w:szCs w:val="20"/>
        </w:rPr>
        <w:t xml:space="preserve">pagamento </w:t>
      </w:r>
      <w:r w:rsidR="00CB20AB" w:rsidRPr="00CB20AB">
        <w:rPr>
          <w:rFonts w:ascii="Arial" w:hAnsi="Arial" w:cs="Arial"/>
          <w:sz w:val="20"/>
          <w:szCs w:val="20"/>
        </w:rPr>
        <w:t>em</w:t>
      </w:r>
      <w:r w:rsidR="00CB20AB">
        <w:rPr>
          <w:rFonts w:ascii="Arial" w:hAnsi="Arial" w:cs="Arial"/>
          <w:sz w:val="20"/>
          <w:szCs w:val="20"/>
        </w:rPr>
        <w:t xml:space="preserve"> dia </w:t>
      </w:r>
      <w:r w:rsidR="00CB20AB" w:rsidRPr="00CB20AB">
        <w:rPr>
          <w:rFonts w:ascii="Arial" w:hAnsi="Arial" w:cs="Arial"/>
          <w:sz w:val="20"/>
          <w:szCs w:val="20"/>
        </w:rPr>
        <w:t>do Imp</w:t>
      </w:r>
      <w:r w:rsidR="00CB20AB">
        <w:rPr>
          <w:rFonts w:ascii="Arial" w:hAnsi="Arial" w:cs="Arial"/>
          <w:sz w:val="20"/>
          <w:szCs w:val="20"/>
        </w:rPr>
        <w:t>o</w:t>
      </w:r>
      <w:r w:rsidR="00CB20AB" w:rsidRPr="00CB20AB">
        <w:rPr>
          <w:rFonts w:ascii="Arial" w:hAnsi="Arial" w:cs="Arial"/>
          <w:sz w:val="20"/>
          <w:szCs w:val="20"/>
        </w:rPr>
        <w:t>st</w:t>
      </w:r>
      <w:r w:rsidR="00CB20AB">
        <w:rPr>
          <w:rFonts w:ascii="Arial" w:hAnsi="Arial" w:cs="Arial"/>
          <w:sz w:val="20"/>
          <w:szCs w:val="20"/>
        </w:rPr>
        <w:t xml:space="preserve">o </w:t>
      </w:r>
      <w:r w:rsidR="00CB20AB" w:rsidRPr="00CB20AB">
        <w:rPr>
          <w:rFonts w:ascii="Arial" w:hAnsi="Arial" w:cs="Arial"/>
          <w:sz w:val="20"/>
          <w:szCs w:val="20"/>
        </w:rPr>
        <w:t>sobre a Propriedade Predial e</w:t>
      </w:r>
      <w:r w:rsidR="00CB20AB">
        <w:rPr>
          <w:rFonts w:ascii="Arial" w:hAnsi="Arial" w:cs="Arial"/>
          <w:sz w:val="20"/>
          <w:szCs w:val="20"/>
        </w:rPr>
        <w:t xml:space="preserve"> </w:t>
      </w:r>
      <w:r w:rsidR="00CB20AB" w:rsidRPr="00CB20AB">
        <w:rPr>
          <w:rFonts w:ascii="Arial" w:hAnsi="Arial" w:cs="Arial"/>
          <w:sz w:val="20"/>
          <w:szCs w:val="20"/>
        </w:rPr>
        <w:t>Terr</w:t>
      </w:r>
      <w:r w:rsidR="00CB20AB">
        <w:rPr>
          <w:rFonts w:ascii="Arial" w:hAnsi="Arial" w:cs="Arial"/>
          <w:sz w:val="20"/>
          <w:szCs w:val="20"/>
        </w:rPr>
        <w:t>i</w:t>
      </w:r>
      <w:r w:rsidR="00CB20AB" w:rsidRPr="00CB20AB">
        <w:rPr>
          <w:rFonts w:ascii="Arial" w:hAnsi="Arial" w:cs="Arial"/>
          <w:sz w:val="20"/>
          <w:szCs w:val="20"/>
        </w:rPr>
        <w:t>toria</w:t>
      </w:r>
      <w:r w:rsidR="00CB20AB">
        <w:rPr>
          <w:rFonts w:ascii="Arial" w:hAnsi="Arial" w:cs="Arial"/>
          <w:sz w:val="20"/>
          <w:szCs w:val="20"/>
        </w:rPr>
        <w:t xml:space="preserve">l </w:t>
      </w:r>
      <w:r w:rsidR="00CB20AB" w:rsidRPr="00CB20AB">
        <w:rPr>
          <w:rFonts w:ascii="Arial" w:hAnsi="Arial" w:cs="Arial"/>
          <w:sz w:val="20"/>
          <w:szCs w:val="20"/>
        </w:rPr>
        <w:t>Urban</w:t>
      </w:r>
      <w:r w:rsidR="00CB20AB">
        <w:rPr>
          <w:rFonts w:ascii="Arial" w:hAnsi="Arial" w:cs="Arial"/>
          <w:sz w:val="20"/>
          <w:szCs w:val="20"/>
        </w:rPr>
        <w:t xml:space="preserve">o – </w:t>
      </w:r>
      <w:r w:rsidR="00CB20AB" w:rsidRPr="00CB20AB">
        <w:rPr>
          <w:rFonts w:ascii="Arial" w:hAnsi="Arial" w:cs="Arial"/>
          <w:sz w:val="20"/>
          <w:szCs w:val="20"/>
        </w:rPr>
        <w:t>IPT</w:t>
      </w:r>
      <w:r w:rsidR="00CB20AB">
        <w:rPr>
          <w:rFonts w:ascii="Arial" w:hAnsi="Arial" w:cs="Arial"/>
          <w:sz w:val="20"/>
          <w:szCs w:val="20"/>
        </w:rPr>
        <w:t>U, denominado</w:t>
      </w:r>
      <w:r w:rsidR="00E973E2">
        <w:rPr>
          <w:rFonts w:ascii="Arial" w:hAnsi="Arial" w:cs="Arial"/>
          <w:sz w:val="20"/>
          <w:szCs w:val="20"/>
        </w:rPr>
        <w:t xml:space="preserve"> “IPTU Pr</w:t>
      </w:r>
      <w:r w:rsidR="00CB20AB" w:rsidRPr="00CB20AB">
        <w:rPr>
          <w:rFonts w:ascii="Arial" w:hAnsi="Arial" w:cs="Arial"/>
          <w:sz w:val="20"/>
          <w:szCs w:val="20"/>
        </w:rPr>
        <w:t>emiado</w:t>
      </w:r>
      <w:r w:rsidR="00E973E2">
        <w:rPr>
          <w:rFonts w:ascii="Arial" w:hAnsi="Arial" w:cs="Arial"/>
          <w:sz w:val="20"/>
          <w:szCs w:val="20"/>
        </w:rPr>
        <w:t xml:space="preserve"> de F</w:t>
      </w:r>
      <w:r w:rsidR="00CB20AB" w:rsidRPr="00CB20AB">
        <w:rPr>
          <w:rFonts w:ascii="Arial" w:hAnsi="Arial" w:cs="Arial"/>
          <w:sz w:val="20"/>
          <w:szCs w:val="20"/>
        </w:rPr>
        <w:t>erraz</w:t>
      </w:r>
      <w:r w:rsidR="00E973E2">
        <w:rPr>
          <w:rFonts w:ascii="Arial" w:hAnsi="Arial" w:cs="Arial"/>
          <w:sz w:val="20"/>
          <w:szCs w:val="20"/>
        </w:rPr>
        <w:t xml:space="preserve">  de Vasconcelos.</w:t>
      </w:r>
    </w:p>
    <w:p w14:paraId="185DF6C4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02BBB4" w14:textId="757DA189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Parágrafo único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>.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Poder Executivo Municipal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através da Secretaria Municipal da Fazenda, fica autorizado a adquirir os bens necessários à realização dos sorteios dos prêmios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na forma desta Lei.</w:t>
      </w:r>
    </w:p>
    <w:p w14:paraId="74E7B74A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6F75FC" w14:textId="5B0A046E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2°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Os prêmios </w:t>
      </w:r>
      <w:r w:rsidR="00E973E2" w:rsidRPr="00CB20AB">
        <w:rPr>
          <w:rFonts w:ascii="Arial" w:hAnsi="Arial" w:cs="Arial"/>
          <w:sz w:val="20"/>
          <w:szCs w:val="20"/>
        </w:rPr>
        <w:t>disponibilizados</w:t>
      </w:r>
      <w:r w:rsidRPr="00CB20AB">
        <w:rPr>
          <w:rFonts w:ascii="Arial" w:hAnsi="Arial" w:cs="Arial"/>
          <w:sz w:val="20"/>
          <w:szCs w:val="20"/>
        </w:rPr>
        <w:t xml:space="preserve"> pelo Município para serem sorteados e as datas da realização dos concursos serão definidos por Decreto do </w:t>
      </w:r>
      <w:r w:rsidR="00230C32" w:rsidRPr="00CB20AB">
        <w:rPr>
          <w:rFonts w:ascii="Arial" w:hAnsi="Arial" w:cs="Arial"/>
          <w:sz w:val="20"/>
          <w:szCs w:val="20"/>
        </w:rPr>
        <w:t xml:space="preserve">Poder </w:t>
      </w:r>
      <w:r w:rsidR="00230C32">
        <w:rPr>
          <w:rFonts w:ascii="Arial" w:hAnsi="Arial" w:cs="Arial"/>
          <w:sz w:val="20"/>
          <w:szCs w:val="20"/>
        </w:rPr>
        <w:t>Executivo</w:t>
      </w:r>
      <w:r w:rsidR="00E973E2" w:rsidRPr="00CB20AB">
        <w:rPr>
          <w:rFonts w:ascii="Arial" w:hAnsi="Arial" w:cs="Arial"/>
          <w:sz w:val="20"/>
          <w:szCs w:val="20"/>
        </w:rPr>
        <w:t xml:space="preserve"> Municipal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com ampla divulgação na imprensa local.</w:t>
      </w:r>
    </w:p>
    <w:p w14:paraId="4A47F5F3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8D613A" w14:textId="57C1AD1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1°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Os prêmios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objeto dos sorteios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poderão ser pagos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em dinheiro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através de cartão com vale-compras</w:t>
      </w:r>
      <w:r w:rsidR="00E973E2">
        <w:rPr>
          <w:rFonts w:ascii="Arial" w:hAnsi="Arial" w:cs="Arial"/>
          <w:sz w:val="20"/>
          <w:szCs w:val="20"/>
        </w:rPr>
        <w:t>,</w:t>
      </w:r>
      <w:r w:rsidRPr="00CB20AB">
        <w:rPr>
          <w:rFonts w:ascii="Arial" w:hAnsi="Arial" w:cs="Arial"/>
          <w:sz w:val="20"/>
          <w:szCs w:val="20"/>
        </w:rPr>
        <w:t xml:space="preserve"> créditos em telefone celular "pré-pago" ou outros bens móveis, que poderão ser previamente fixados para todo </w:t>
      </w:r>
      <w:r w:rsidR="00E973E2">
        <w:rPr>
          <w:rFonts w:ascii="Arial" w:hAnsi="Arial" w:cs="Arial"/>
          <w:sz w:val="20"/>
          <w:szCs w:val="20"/>
        </w:rPr>
        <w:t>o ano</w:t>
      </w:r>
      <w:r w:rsidRPr="00CB20AB">
        <w:rPr>
          <w:rFonts w:ascii="Arial" w:hAnsi="Arial" w:cs="Arial"/>
          <w:sz w:val="20"/>
          <w:szCs w:val="20"/>
        </w:rPr>
        <w:t xml:space="preserve"> ou serem escolhidos -para cada sorteio, </w:t>
      </w:r>
      <w:r w:rsidR="00E973E2" w:rsidRPr="00CB20AB">
        <w:rPr>
          <w:rFonts w:ascii="Arial" w:hAnsi="Arial" w:cs="Arial"/>
          <w:sz w:val="20"/>
          <w:szCs w:val="20"/>
        </w:rPr>
        <w:t>observando</w:t>
      </w:r>
      <w:r w:rsidRPr="00CB20AB">
        <w:rPr>
          <w:rFonts w:ascii="Arial" w:hAnsi="Arial" w:cs="Arial"/>
          <w:sz w:val="20"/>
          <w:szCs w:val="20"/>
        </w:rPr>
        <w:t xml:space="preserve"> o limite legal dos </w:t>
      </w:r>
      <w:r w:rsidR="00E973E2" w:rsidRPr="00CB20AB">
        <w:rPr>
          <w:rFonts w:ascii="Arial" w:hAnsi="Arial" w:cs="Arial"/>
          <w:sz w:val="20"/>
          <w:szCs w:val="20"/>
        </w:rPr>
        <w:t>gast</w:t>
      </w:r>
      <w:r w:rsidR="00E973E2">
        <w:rPr>
          <w:rFonts w:ascii="Arial" w:hAnsi="Arial" w:cs="Arial"/>
          <w:sz w:val="20"/>
          <w:szCs w:val="20"/>
        </w:rPr>
        <w:t>o</w:t>
      </w:r>
      <w:r w:rsidR="00E973E2" w:rsidRPr="00CB20AB">
        <w:rPr>
          <w:rFonts w:ascii="Arial" w:hAnsi="Arial" w:cs="Arial"/>
          <w:sz w:val="20"/>
          <w:szCs w:val="20"/>
        </w:rPr>
        <w:t>s previstos</w:t>
      </w:r>
      <w:r w:rsidRPr="00CB20AB">
        <w:rPr>
          <w:rFonts w:ascii="Arial" w:hAnsi="Arial" w:cs="Arial"/>
          <w:sz w:val="20"/>
          <w:szCs w:val="20"/>
        </w:rPr>
        <w:t xml:space="preserve"> para o evento anual.</w:t>
      </w:r>
    </w:p>
    <w:p w14:paraId="75D7A9DC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9C5B2C" w14:textId="31D1D153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2°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No caso do sorteio de prêmios nas espécies de vale­ compras, os prêmios serão pagos em cartões de compra, abastecidos com créditos no valor do montante do prêmio, que deverão ser utilizados no prazo de 03 (três) meses. a contar da data de retirada do vale para compras, no comércio, findo o qual o cartão será cancelado, não podendo o contribuinte reclamar </w:t>
      </w:r>
      <w:r w:rsidR="00E973E2" w:rsidRPr="00CB20AB">
        <w:rPr>
          <w:rFonts w:ascii="Arial" w:hAnsi="Arial" w:cs="Arial"/>
          <w:sz w:val="20"/>
          <w:szCs w:val="20"/>
        </w:rPr>
        <w:t>qualquer ressarcimento pelo</w:t>
      </w:r>
      <w:r w:rsidRPr="00CB20AB">
        <w:rPr>
          <w:rFonts w:ascii="Arial" w:hAnsi="Arial" w:cs="Arial"/>
          <w:sz w:val="20"/>
          <w:szCs w:val="20"/>
        </w:rPr>
        <w:t xml:space="preserve"> não uso do </w:t>
      </w:r>
      <w:r w:rsidR="00E973E2" w:rsidRPr="00CB20AB">
        <w:rPr>
          <w:rFonts w:ascii="Arial" w:hAnsi="Arial" w:cs="Arial"/>
          <w:sz w:val="20"/>
          <w:szCs w:val="20"/>
        </w:rPr>
        <w:t>cartão no</w:t>
      </w:r>
      <w:r w:rsidRPr="00CB20AB">
        <w:rPr>
          <w:rFonts w:ascii="Arial" w:hAnsi="Arial" w:cs="Arial"/>
          <w:sz w:val="20"/>
          <w:szCs w:val="20"/>
        </w:rPr>
        <w:t xml:space="preserve"> período.</w:t>
      </w:r>
    </w:p>
    <w:p w14:paraId="2864FE65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2B1565" w14:textId="35293298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3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>º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="00E973E2" w:rsidRPr="00CB20AB">
        <w:rPr>
          <w:rFonts w:ascii="Arial" w:hAnsi="Arial" w:cs="Arial"/>
          <w:sz w:val="20"/>
          <w:szCs w:val="20"/>
        </w:rPr>
        <w:t>No caso de</w:t>
      </w:r>
      <w:r w:rsidRPr="00CB20AB">
        <w:rPr>
          <w:rFonts w:ascii="Arial" w:hAnsi="Arial" w:cs="Arial"/>
          <w:sz w:val="20"/>
          <w:szCs w:val="20"/>
        </w:rPr>
        <w:t xml:space="preserve"> </w:t>
      </w:r>
      <w:r w:rsidR="00E973E2" w:rsidRPr="00CB20AB">
        <w:rPr>
          <w:rFonts w:ascii="Arial" w:hAnsi="Arial" w:cs="Arial"/>
          <w:sz w:val="20"/>
          <w:szCs w:val="20"/>
        </w:rPr>
        <w:t>pagamento de</w:t>
      </w:r>
      <w:r w:rsidRPr="00CB20AB">
        <w:rPr>
          <w:rFonts w:ascii="Arial" w:hAnsi="Arial" w:cs="Arial"/>
          <w:sz w:val="20"/>
          <w:szCs w:val="20"/>
        </w:rPr>
        <w:t xml:space="preserve"> </w:t>
      </w:r>
      <w:r w:rsidR="00E973E2" w:rsidRPr="00CB20AB">
        <w:rPr>
          <w:rFonts w:ascii="Arial" w:hAnsi="Arial" w:cs="Arial"/>
          <w:sz w:val="20"/>
          <w:szCs w:val="20"/>
        </w:rPr>
        <w:t>prêmios em</w:t>
      </w:r>
      <w:r w:rsidRPr="00CB20AB">
        <w:rPr>
          <w:rFonts w:ascii="Arial" w:hAnsi="Arial" w:cs="Arial"/>
          <w:sz w:val="20"/>
          <w:szCs w:val="20"/>
        </w:rPr>
        <w:t xml:space="preserve"> vale-compras,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contribuinte receberá junto com o cartão, uma senha com as instruções para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desbloqueio do cartão, que uma vez entregue ao contribuinte, aquele se responsabilizará integralmente pelo seu uso, não cabendo ao município qualquer indenização por perda, fraude, furto e uso inadequado do cartão.</w:t>
      </w:r>
    </w:p>
    <w:p w14:paraId="6AE08759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B5625C" w14:textId="6D8C2C75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4°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Para ativação do cartão de compra premiado, o contribuinte contemplado não poderá estar com seu CPF ou CNPJ inapto ou cancelado junto à Receita Federal, sendo que o cartão vale-compras somente poderá ser utilizado após setenta e duas horas de sua entrega ao contribuinte.</w:t>
      </w:r>
    </w:p>
    <w:p w14:paraId="438B352B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8392FA" w14:textId="3EE49D75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3°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Para a organizaçã</w:t>
      </w:r>
      <w:r w:rsidR="00E973E2">
        <w:rPr>
          <w:rFonts w:ascii="Arial" w:hAnsi="Arial" w:cs="Arial"/>
          <w:sz w:val="20"/>
          <w:szCs w:val="20"/>
        </w:rPr>
        <w:t>o</w:t>
      </w:r>
      <w:r w:rsidRPr="00CB20AB">
        <w:rPr>
          <w:rFonts w:ascii="Arial" w:hAnsi="Arial" w:cs="Arial"/>
          <w:sz w:val="20"/>
          <w:szCs w:val="20"/>
        </w:rPr>
        <w:t>,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do concurso será nomeada, </w:t>
      </w:r>
      <w:r w:rsidR="00E973E2" w:rsidRPr="00CB20AB">
        <w:rPr>
          <w:rFonts w:ascii="Arial" w:hAnsi="Arial" w:cs="Arial"/>
          <w:sz w:val="20"/>
          <w:szCs w:val="20"/>
        </w:rPr>
        <w:t>através</w:t>
      </w:r>
      <w:r w:rsidRPr="00CB20AB">
        <w:rPr>
          <w:rFonts w:ascii="Arial" w:hAnsi="Arial" w:cs="Arial"/>
          <w:sz w:val="20"/>
          <w:szCs w:val="20"/>
        </w:rPr>
        <w:t xml:space="preserve">; de </w:t>
      </w:r>
      <w:r w:rsidR="00E973E2" w:rsidRPr="00CB20AB">
        <w:rPr>
          <w:rFonts w:ascii="Arial" w:hAnsi="Arial" w:cs="Arial"/>
          <w:sz w:val="20"/>
          <w:szCs w:val="20"/>
        </w:rPr>
        <w:t>Portaria</w:t>
      </w:r>
      <w:r w:rsidRPr="00CB20AB">
        <w:rPr>
          <w:rFonts w:ascii="Arial" w:hAnsi="Arial" w:cs="Arial"/>
          <w:sz w:val="20"/>
          <w:szCs w:val="20"/>
        </w:rPr>
        <w:t>,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uma com</w:t>
      </w:r>
      <w:r w:rsidR="00E973E2">
        <w:rPr>
          <w:rFonts w:ascii="Arial" w:hAnsi="Arial" w:cs="Arial"/>
          <w:sz w:val="20"/>
          <w:szCs w:val="20"/>
        </w:rPr>
        <w:t xml:space="preserve">issão </w:t>
      </w:r>
      <w:r w:rsidRPr="00CB20AB">
        <w:rPr>
          <w:rFonts w:ascii="Arial" w:hAnsi="Arial" w:cs="Arial"/>
          <w:sz w:val="20"/>
          <w:szCs w:val="20"/>
        </w:rPr>
        <w:t>de administ</w:t>
      </w:r>
      <w:r w:rsidR="00E973E2">
        <w:rPr>
          <w:rFonts w:ascii="Arial" w:hAnsi="Arial" w:cs="Arial"/>
          <w:sz w:val="20"/>
          <w:szCs w:val="20"/>
        </w:rPr>
        <w:t>ra</w:t>
      </w:r>
      <w:r w:rsidRPr="00CB20AB">
        <w:rPr>
          <w:rFonts w:ascii="Arial" w:hAnsi="Arial" w:cs="Arial"/>
          <w:sz w:val="20"/>
          <w:szCs w:val="20"/>
        </w:rPr>
        <w:t xml:space="preserve">ção, que deverá contar com no </w:t>
      </w:r>
      <w:r w:rsidR="00E973E2">
        <w:rPr>
          <w:rFonts w:ascii="Arial" w:hAnsi="Arial" w:cs="Arial"/>
          <w:sz w:val="20"/>
          <w:szCs w:val="20"/>
        </w:rPr>
        <w:t>mínimo 0</w:t>
      </w:r>
      <w:r w:rsidRPr="00CB20AB">
        <w:rPr>
          <w:rFonts w:ascii="Arial" w:hAnsi="Arial" w:cs="Arial"/>
          <w:sz w:val="20"/>
          <w:szCs w:val="20"/>
        </w:rPr>
        <w:t>5 (cinc</w:t>
      </w:r>
      <w:r w:rsidR="00E973E2">
        <w:rPr>
          <w:rFonts w:ascii="Arial" w:hAnsi="Arial" w:cs="Arial"/>
          <w:sz w:val="20"/>
          <w:szCs w:val="20"/>
        </w:rPr>
        <w:t>o) membros,</w:t>
      </w:r>
      <w:r w:rsidRPr="00CB20AB">
        <w:rPr>
          <w:rFonts w:ascii="Arial" w:hAnsi="Arial" w:cs="Arial"/>
          <w:sz w:val="20"/>
          <w:szCs w:val="20"/>
        </w:rPr>
        <w:t xml:space="preserve"> e</w:t>
      </w:r>
      <w:r w:rsidR="00E973E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que terão as seguintes atribuições:</w:t>
      </w:r>
    </w:p>
    <w:p w14:paraId="28AA714A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C8F003" w14:textId="6B942F1A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E973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73E2">
        <w:rPr>
          <w:rFonts w:ascii="Arial" w:hAnsi="Arial" w:cs="Arial"/>
          <w:sz w:val="20"/>
          <w:szCs w:val="20"/>
        </w:rPr>
        <w:t>z</w:t>
      </w:r>
      <w:r w:rsidRPr="00CB20AB">
        <w:rPr>
          <w:rFonts w:ascii="Arial" w:hAnsi="Arial" w:cs="Arial"/>
          <w:sz w:val="20"/>
          <w:szCs w:val="20"/>
        </w:rPr>
        <w:t>elar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pelo cumprimento do disposto nesta Lei e seus regulamentos;</w:t>
      </w:r>
    </w:p>
    <w:p w14:paraId="610DCD27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C6B8C" w14:textId="61EB0246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II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E973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73E2">
        <w:rPr>
          <w:rFonts w:ascii="Arial" w:hAnsi="Arial" w:cs="Arial"/>
          <w:sz w:val="20"/>
          <w:szCs w:val="20"/>
        </w:rPr>
        <w:t>o</w:t>
      </w:r>
      <w:r w:rsidRPr="00CB20AB">
        <w:rPr>
          <w:rFonts w:ascii="Arial" w:hAnsi="Arial" w:cs="Arial"/>
          <w:sz w:val="20"/>
          <w:szCs w:val="20"/>
        </w:rPr>
        <w:t>rientar e dirimir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as dúvidas dos participantes do "IPTU Premiado de Ferraz de Vasconcelos";</w:t>
      </w:r>
    </w:p>
    <w:p w14:paraId="4D402A49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A6A623" w14:textId="46B1256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III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E973E2">
        <w:rPr>
          <w:rFonts w:ascii="Arial" w:hAnsi="Arial" w:cs="Arial"/>
          <w:sz w:val="20"/>
          <w:szCs w:val="20"/>
        </w:rPr>
        <w:t xml:space="preserve"> o</w:t>
      </w:r>
      <w:r w:rsidRPr="00CB20AB">
        <w:rPr>
          <w:rFonts w:ascii="Arial" w:hAnsi="Arial" w:cs="Arial"/>
          <w:sz w:val="20"/>
          <w:szCs w:val="20"/>
        </w:rPr>
        <w:t>rganizar os eventos de premiação;</w:t>
      </w:r>
    </w:p>
    <w:p w14:paraId="0A16391C" w14:textId="77777777" w:rsidR="00E973E2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0631C" w14:textId="35D537CC" w:rsid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lastRenderedPageBreak/>
        <w:t>IV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E973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73E2">
        <w:rPr>
          <w:rFonts w:ascii="Arial" w:hAnsi="Arial" w:cs="Arial"/>
          <w:sz w:val="20"/>
          <w:szCs w:val="20"/>
        </w:rPr>
        <w:t>p</w:t>
      </w:r>
      <w:r w:rsidRPr="00CB20AB">
        <w:rPr>
          <w:rFonts w:ascii="Arial" w:hAnsi="Arial" w:cs="Arial"/>
          <w:sz w:val="20"/>
          <w:szCs w:val="20"/>
        </w:rPr>
        <w:t>roceder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a notificação do contribuinte para a </w:t>
      </w:r>
      <w:r w:rsidR="00E973E2" w:rsidRPr="00CB20AB">
        <w:rPr>
          <w:rFonts w:ascii="Arial" w:hAnsi="Arial" w:cs="Arial"/>
          <w:sz w:val="20"/>
          <w:szCs w:val="20"/>
        </w:rPr>
        <w:t>comprovação</w:t>
      </w:r>
      <w:r w:rsidRPr="00CB20AB">
        <w:rPr>
          <w:rFonts w:ascii="Arial" w:hAnsi="Arial" w:cs="Arial"/>
          <w:sz w:val="20"/>
          <w:szCs w:val="20"/>
        </w:rPr>
        <w:t>, de sua regularidade perante o fisco e retirada do prêmio</w:t>
      </w:r>
      <w:r w:rsidR="00E973E2">
        <w:rPr>
          <w:rFonts w:ascii="Arial" w:hAnsi="Arial" w:cs="Arial"/>
          <w:sz w:val="20"/>
          <w:szCs w:val="20"/>
        </w:rPr>
        <w:t>; e</w:t>
      </w:r>
    </w:p>
    <w:p w14:paraId="4FCA6C31" w14:textId="77777777" w:rsidR="00E973E2" w:rsidRPr="00CB20AB" w:rsidRDefault="00E973E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6E166" w14:textId="3B6295CA" w:rsid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V</w:t>
      </w:r>
      <w:r w:rsidR="00E973E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E973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73E2">
        <w:rPr>
          <w:rFonts w:ascii="Arial" w:hAnsi="Arial" w:cs="Arial"/>
          <w:sz w:val="20"/>
          <w:szCs w:val="20"/>
        </w:rPr>
        <w:t>h</w:t>
      </w:r>
      <w:r w:rsidRPr="00CB20AB">
        <w:rPr>
          <w:rFonts w:ascii="Arial" w:hAnsi="Arial" w:cs="Arial"/>
          <w:sz w:val="20"/>
          <w:szCs w:val="20"/>
        </w:rPr>
        <w:t>omologar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os sorteios e divulgar o nome dos premiados, no momento da apuração, bem como, proceder a publicação na imprensa local</w:t>
      </w:r>
      <w:r w:rsidR="00F73ED2">
        <w:rPr>
          <w:rFonts w:ascii="Arial" w:hAnsi="Arial" w:cs="Arial"/>
          <w:sz w:val="20"/>
          <w:szCs w:val="20"/>
        </w:rPr>
        <w:t>.</w:t>
      </w:r>
    </w:p>
    <w:p w14:paraId="50192BD7" w14:textId="77777777" w:rsidR="00F73ED2" w:rsidRPr="00CB20AB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1C30C" w14:textId="525873B0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4°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Poderão participar do sorteio dos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prêmios, a que se refere est</w:t>
      </w:r>
      <w:r w:rsidR="00F73ED2">
        <w:rPr>
          <w:rFonts w:ascii="Arial" w:hAnsi="Arial" w:cs="Arial"/>
          <w:sz w:val="20"/>
          <w:szCs w:val="20"/>
        </w:rPr>
        <w:t>a L</w:t>
      </w:r>
      <w:r w:rsidRPr="00CB20AB">
        <w:rPr>
          <w:rFonts w:ascii="Arial" w:hAnsi="Arial" w:cs="Arial"/>
          <w:sz w:val="20"/>
          <w:szCs w:val="20"/>
        </w:rPr>
        <w:t xml:space="preserve">ei, todos os contribuintes do Imposto </w:t>
      </w:r>
      <w:r w:rsidR="00F73ED2">
        <w:rPr>
          <w:rFonts w:ascii="Arial" w:hAnsi="Arial" w:cs="Arial"/>
          <w:sz w:val="20"/>
          <w:szCs w:val="20"/>
        </w:rPr>
        <w:t>s</w:t>
      </w:r>
      <w:r w:rsidRPr="00CB20AB">
        <w:rPr>
          <w:rFonts w:ascii="Arial" w:hAnsi="Arial" w:cs="Arial"/>
          <w:sz w:val="20"/>
          <w:szCs w:val="20"/>
        </w:rPr>
        <w:t>obre a Propriedade Predial e Territorial Urbano (IPTU) e o locatário do imóvel, desde que compromissado ao pagamento do IPTU do imóvel sorteado, possuindo mais de um imóvel, deverão estar igualmente em dia, sendo que, no caso de proprietários e possuidores a qualquer título, esses deverão estar devidamente inscritos no Cadastro Fiscal do Município.</w:t>
      </w:r>
    </w:p>
    <w:p w14:paraId="0FDA1A32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C9CF83" w14:textId="09FE4A88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1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>º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Tratando-se de locatário, este somente poderá receber o prêmio, se provar estar compromissado ao pagamento do IPTU do imóvel locado, através de contrato devidamente assinado com o locador, devendo ainda exibir o carnê do IPTU do exercício, com as parcelas pagas, a se verificar estar aquele em dia com os pagamentos e não existirem débitos de anos anteriores.</w:t>
      </w:r>
    </w:p>
    <w:p w14:paraId="282A8512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3FCB06" w14:textId="628009CF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 2°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Em não havendo disposição contratual ao pagamento do IPTU pelo locatário, mesmo que esse o faça, o prêmio deverá ser pago ao proprietário do imóvel, cujas obrigações deverão ser resolvidas pelas partes, sem qualquer </w:t>
      </w:r>
      <w:r w:rsidR="00F73ED2" w:rsidRPr="00CB20AB">
        <w:rPr>
          <w:rFonts w:ascii="Arial" w:hAnsi="Arial" w:cs="Arial"/>
          <w:sz w:val="20"/>
          <w:szCs w:val="20"/>
        </w:rPr>
        <w:t>responsabilização</w:t>
      </w:r>
      <w:r w:rsidRPr="00CB20AB">
        <w:rPr>
          <w:rFonts w:ascii="Arial" w:hAnsi="Arial" w:cs="Arial"/>
          <w:sz w:val="20"/>
          <w:szCs w:val="20"/>
        </w:rPr>
        <w:t xml:space="preserve"> do Município por dano a qualquer das partes e a terceiros.</w:t>
      </w:r>
    </w:p>
    <w:p w14:paraId="645C6398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AE6CC8" w14:textId="304EB9F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3°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="00F73ED2" w:rsidRPr="00CB20AB">
        <w:rPr>
          <w:rFonts w:ascii="Arial" w:hAnsi="Arial" w:cs="Arial"/>
          <w:sz w:val="20"/>
          <w:szCs w:val="20"/>
        </w:rPr>
        <w:t>Tratando-se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d</w:t>
      </w:r>
      <w:r w:rsidR="00F73ED2">
        <w:rPr>
          <w:rFonts w:ascii="Arial" w:hAnsi="Arial" w:cs="Arial"/>
          <w:sz w:val="20"/>
          <w:szCs w:val="20"/>
        </w:rPr>
        <w:t xml:space="preserve">e </w:t>
      </w:r>
      <w:r w:rsidRPr="00CB20AB">
        <w:rPr>
          <w:rFonts w:ascii="Arial" w:hAnsi="Arial" w:cs="Arial"/>
          <w:sz w:val="20"/>
          <w:szCs w:val="20"/>
        </w:rPr>
        <w:t>possuidores a qualquer título, aqueles deve</w:t>
      </w:r>
      <w:r w:rsidR="00F73ED2">
        <w:rPr>
          <w:rFonts w:ascii="Arial" w:hAnsi="Arial" w:cs="Arial"/>
          <w:sz w:val="20"/>
          <w:szCs w:val="20"/>
        </w:rPr>
        <w:t>r</w:t>
      </w:r>
      <w:r w:rsidRPr="00CB20AB">
        <w:rPr>
          <w:rFonts w:ascii="Arial" w:hAnsi="Arial" w:cs="Arial"/>
          <w:sz w:val="20"/>
          <w:szCs w:val="20"/>
        </w:rPr>
        <w:t>ã</w:t>
      </w:r>
      <w:r w:rsidR="00F73ED2">
        <w:rPr>
          <w:rFonts w:ascii="Arial" w:hAnsi="Arial" w:cs="Arial"/>
          <w:sz w:val="20"/>
          <w:szCs w:val="20"/>
        </w:rPr>
        <w:t xml:space="preserve">o </w:t>
      </w:r>
      <w:r w:rsidRPr="00CB20AB">
        <w:rPr>
          <w:rFonts w:ascii="Arial" w:hAnsi="Arial" w:cs="Arial"/>
          <w:sz w:val="20"/>
          <w:szCs w:val="20"/>
        </w:rPr>
        <w:t>comprova</w:t>
      </w:r>
      <w:r w:rsidR="00F73ED2">
        <w:rPr>
          <w:rFonts w:ascii="Arial" w:hAnsi="Arial" w:cs="Arial"/>
          <w:sz w:val="20"/>
          <w:szCs w:val="20"/>
        </w:rPr>
        <w:t xml:space="preserve">r sua </w:t>
      </w:r>
      <w:r w:rsidRPr="00CB20AB">
        <w:rPr>
          <w:rFonts w:ascii="Arial" w:hAnsi="Arial" w:cs="Arial"/>
          <w:sz w:val="20"/>
          <w:szCs w:val="20"/>
        </w:rPr>
        <w:t>posse, através de título,</w:t>
      </w:r>
      <w:r w:rsidR="00F73ED2">
        <w:rPr>
          <w:rFonts w:ascii="Arial" w:hAnsi="Arial" w:cs="Arial"/>
          <w:sz w:val="20"/>
          <w:szCs w:val="20"/>
        </w:rPr>
        <w:t xml:space="preserve"> hábil.</w:t>
      </w:r>
    </w:p>
    <w:p w14:paraId="66901829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FBBF20" w14:textId="5527AA12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4º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contribuinte com débito tributário parcelado poderá participar do sorteio e receber o prêmio respectivo, desde que comprove estar rigorosamente em dia com o pagamento das parcelas vencidas e, neste caso, também deverá comprovar estar em dia com o imposto do ano em curso.</w:t>
      </w:r>
    </w:p>
    <w:p w14:paraId="14E00D7D" w14:textId="77777777" w:rsidR="00CB20AB" w:rsidRPr="00230C32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31C3FC" w14:textId="503BE66E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5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>º</w:t>
      </w:r>
      <w:r w:rsidR="00F73ED2">
        <w:rPr>
          <w:rFonts w:ascii="Arial" w:hAnsi="Arial" w:cs="Arial"/>
          <w:sz w:val="20"/>
          <w:szCs w:val="20"/>
        </w:rPr>
        <w:t xml:space="preserve"> No caso de o con</w:t>
      </w:r>
      <w:r w:rsidRPr="00CB20AB">
        <w:rPr>
          <w:rFonts w:ascii="Arial" w:hAnsi="Arial" w:cs="Arial"/>
          <w:sz w:val="20"/>
          <w:szCs w:val="20"/>
        </w:rPr>
        <w:t>tribuinte do IPTU e o locatário, compromissado contratualmente ao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pagamento do IPTU, serem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pessoas jurídicas, o prêmio será pago ao representante legal da empresa, mediante a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exibição do contrato social e suas alterações, com cópias dos documentos do representante, que assumirá toda e qualquer responsabilidade, civil e criminal, pelos seus atos, com relação a empresa e terceiros.</w:t>
      </w:r>
    </w:p>
    <w:p w14:paraId="7D1B7692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A0B1E8" w14:textId="5A1EE7BB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5°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Estarão impedidos de participar dos sorteios e ao recebimento de qualquer prêmio do concurso, os proprietários ou possuidores a qualquer título e os locatários devidamente compromissados ao pagamento do IPTU, que tiverem débitos de IPTU, inscritos ou não em dívida ativa, ou pendências judiciais relativas a exercícios anteriores.</w:t>
      </w:r>
    </w:p>
    <w:p w14:paraId="2ADACA95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9A90A5" w14:textId="54D9052B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1º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Também não fará jus ao recebimento do prêmio o contribuinte que não estiver rigorosamente em dia com os pagamentos dos débitos tributários objeto de parcelamento autorizados pelo fisco, inclusive, com a parcela vencida até o último dia útil do mês anterior à data da realização do sorteio.</w:t>
      </w:r>
    </w:p>
    <w:p w14:paraId="5C8C8009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ABCD9B" w14:textId="19CE6C4B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2º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Não poderão participar dos sorteios do concurso:</w:t>
      </w:r>
    </w:p>
    <w:p w14:paraId="63FB679B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C29D45" w14:textId="696E65FA" w:rsidR="00CB20AB" w:rsidRPr="00CB20AB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CB20AB" w:rsidRPr="00CB20AB">
        <w:rPr>
          <w:rFonts w:ascii="Arial" w:hAnsi="Arial" w:cs="Arial"/>
          <w:sz w:val="20"/>
          <w:szCs w:val="20"/>
        </w:rPr>
        <w:t>Prefeito e o Vice Prefeito Municipal;</w:t>
      </w:r>
    </w:p>
    <w:p w14:paraId="18A53565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857D76" w14:textId="77777777" w:rsidR="00F73ED2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II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F73E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73ED2">
        <w:rPr>
          <w:rFonts w:ascii="Arial" w:hAnsi="Arial" w:cs="Arial"/>
          <w:sz w:val="20"/>
          <w:szCs w:val="20"/>
        </w:rPr>
        <w:t>o</w:t>
      </w:r>
      <w:r w:rsidRPr="00CB20AB">
        <w:rPr>
          <w:rFonts w:ascii="Arial" w:hAnsi="Arial" w:cs="Arial"/>
          <w:sz w:val="20"/>
          <w:szCs w:val="20"/>
        </w:rPr>
        <w:t>s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Vereadores;</w:t>
      </w:r>
    </w:p>
    <w:p w14:paraId="405137E7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13E340" w14:textId="182AE2F3" w:rsidR="00F73ED2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III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Secretários Municipais, Coordenadores e Diretores; e</w:t>
      </w:r>
    </w:p>
    <w:p w14:paraId="70072A61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8DB" w14:textId="40CA0594" w:rsid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IV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-</w:t>
      </w:r>
      <w:r w:rsidR="00F73E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73ED2">
        <w:rPr>
          <w:rFonts w:ascii="Arial" w:hAnsi="Arial" w:cs="Arial"/>
          <w:sz w:val="20"/>
          <w:szCs w:val="20"/>
        </w:rPr>
        <w:t>o</w:t>
      </w:r>
      <w:r w:rsidRPr="00CB20AB">
        <w:rPr>
          <w:rFonts w:ascii="Arial" w:hAnsi="Arial" w:cs="Arial"/>
          <w:sz w:val="20"/>
          <w:szCs w:val="20"/>
        </w:rPr>
        <w:t>s</w:t>
      </w:r>
      <w:proofErr w:type="gramEnd"/>
      <w:r w:rsidRPr="00CB20AB">
        <w:rPr>
          <w:rFonts w:ascii="Arial" w:hAnsi="Arial" w:cs="Arial"/>
          <w:sz w:val="20"/>
          <w:szCs w:val="20"/>
        </w:rPr>
        <w:t xml:space="preserve"> membros da Comissão Organizadora do concurso, nomeada pela</w:t>
      </w:r>
      <w:r w:rsidR="00F73ED2">
        <w:rPr>
          <w:rFonts w:ascii="Arial" w:hAnsi="Arial" w:cs="Arial"/>
          <w:sz w:val="20"/>
          <w:szCs w:val="20"/>
        </w:rPr>
        <w:t xml:space="preserve"> P</w:t>
      </w:r>
      <w:r w:rsidRPr="00CB20AB">
        <w:rPr>
          <w:rFonts w:ascii="Arial" w:hAnsi="Arial" w:cs="Arial"/>
          <w:sz w:val="20"/>
          <w:szCs w:val="20"/>
        </w:rPr>
        <w:t>refeita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 Secretário Municipal da Fazenda</w:t>
      </w:r>
      <w:r w:rsidR="00F73ED2">
        <w:rPr>
          <w:rFonts w:ascii="Arial" w:hAnsi="Arial" w:cs="Arial"/>
          <w:sz w:val="20"/>
          <w:szCs w:val="20"/>
        </w:rPr>
        <w:t>.</w:t>
      </w:r>
    </w:p>
    <w:p w14:paraId="2144E5F2" w14:textId="77777777" w:rsidR="00F73ED2" w:rsidRPr="00CB20AB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3A6351" w14:textId="4639A3D3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6°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contribuinte cujo imóvel não esteja devidamente inscrito em seu nome no cadastro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mobiliário somente fará jus ao recebimento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do prêmio se comprovar a titularidade sobre o imóvel, através de documento formal escrito, hábil a transferência </w:t>
      </w:r>
      <w:r w:rsidR="00F73ED2">
        <w:rPr>
          <w:rFonts w:ascii="Arial" w:hAnsi="Arial" w:cs="Arial"/>
          <w:sz w:val="20"/>
          <w:szCs w:val="20"/>
        </w:rPr>
        <w:t>do</w:t>
      </w:r>
      <w:r w:rsidRPr="00CB20AB">
        <w:rPr>
          <w:rFonts w:ascii="Arial" w:hAnsi="Arial" w:cs="Arial"/>
          <w:sz w:val="20"/>
          <w:szCs w:val="20"/>
        </w:rPr>
        <w:t xml:space="preserve"> bem para o seu nome.</w:t>
      </w:r>
    </w:p>
    <w:p w14:paraId="4E00E4D4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D54CA" w14:textId="59F306CB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Art.7°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valor dos bens móveis ou créditos a serem concedidos através de cartões de compra com crédito ou crédito em celulares "pré-pagos", a serem sorteados durante o ano, não poderão ultrapassar o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montante de R$ 150.000,00 (cento e cinquenta mil reais).</w:t>
      </w:r>
    </w:p>
    <w:p w14:paraId="77AA9728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75C833" w14:textId="5512D111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1°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 valor a que se refere o "caput" deste artigo, poderá ser atualizado, monetariamente, por decreto, pela variação do índice oficial do Município.</w:t>
      </w:r>
    </w:p>
    <w:p w14:paraId="04B303F2" w14:textId="77777777" w:rsidR="00F73ED2" w:rsidRDefault="00F73ED2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8E314E" w14:textId="3F76DDAD" w:rsid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F73ED2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2º</w:t>
      </w:r>
      <w:r w:rsidR="00F73ED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Os valores dos prêmios distribuídos pelo concurso serão </w:t>
      </w:r>
      <w:r w:rsidR="00F73ED2">
        <w:rPr>
          <w:rFonts w:ascii="Arial" w:hAnsi="Arial" w:cs="Arial"/>
          <w:sz w:val="20"/>
          <w:szCs w:val="20"/>
        </w:rPr>
        <w:t>calculados</w:t>
      </w:r>
      <w:r w:rsidRPr="00CB20AB">
        <w:rPr>
          <w:rFonts w:ascii="Arial" w:hAnsi="Arial" w:cs="Arial"/>
          <w:sz w:val="20"/>
          <w:szCs w:val="20"/>
        </w:rPr>
        <w:t xml:space="preserve"> em valores líquidos e eventuais tributos incidentes deverão ser dedu</w:t>
      </w:r>
      <w:r w:rsidR="00F73ED2">
        <w:rPr>
          <w:rFonts w:ascii="Arial" w:hAnsi="Arial" w:cs="Arial"/>
          <w:sz w:val="20"/>
          <w:szCs w:val="20"/>
        </w:rPr>
        <w:t>z</w:t>
      </w:r>
      <w:r w:rsidRPr="00CB20AB">
        <w:rPr>
          <w:rFonts w:ascii="Arial" w:hAnsi="Arial" w:cs="Arial"/>
          <w:sz w:val="20"/>
          <w:szCs w:val="20"/>
        </w:rPr>
        <w:t>idos e seu recolhimento deverá ser feito pela Comissão de</w:t>
      </w:r>
      <w:r w:rsidR="000D1F37">
        <w:rPr>
          <w:rFonts w:ascii="Arial" w:hAnsi="Arial" w:cs="Arial"/>
          <w:sz w:val="20"/>
          <w:szCs w:val="20"/>
        </w:rPr>
        <w:t xml:space="preserve"> Administração.</w:t>
      </w:r>
    </w:p>
    <w:p w14:paraId="4E230247" w14:textId="77777777" w:rsidR="000D1F37" w:rsidRPr="00CB20AB" w:rsidRDefault="000D1F37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0E76B8" w14:textId="115D4A23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8º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Os sorteios para premiação do "IPTU Pre</w:t>
      </w:r>
      <w:r w:rsidR="000D1F37">
        <w:rPr>
          <w:rFonts w:ascii="Arial" w:hAnsi="Arial" w:cs="Arial"/>
          <w:sz w:val="20"/>
          <w:szCs w:val="20"/>
        </w:rPr>
        <w:t xml:space="preserve">miado </w:t>
      </w:r>
      <w:r w:rsidRPr="00CB20AB">
        <w:rPr>
          <w:rFonts w:ascii="Arial" w:hAnsi="Arial" w:cs="Arial"/>
          <w:sz w:val="20"/>
          <w:szCs w:val="20"/>
        </w:rPr>
        <w:t>de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Ferraz de Vasconcelos" acontecerão durante os 12 (doze) me</w:t>
      </w:r>
      <w:r w:rsidR="000D1F37">
        <w:rPr>
          <w:rFonts w:ascii="Arial" w:hAnsi="Arial" w:cs="Arial"/>
          <w:sz w:val="20"/>
          <w:szCs w:val="20"/>
        </w:rPr>
        <w:t>ses</w:t>
      </w:r>
      <w:r w:rsidRPr="00CB20AB">
        <w:rPr>
          <w:rFonts w:ascii="Arial" w:hAnsi="Arial" w:cs="Arial"/>
          <w:sz w:val="20"/>
          <w:szCs w:val="20"/>
        </w:rPr>
        <w:t xml:space="preserve"> d</w:t>
      </w:r>
      <w:r w:rsidR="000D1F37">
        <w:rPr>
          <w:rFonts w:ascii="Arial" w:hAnsi="Arial" w:cs="Arial"/>
          <w:sz w:val="20"/>
          <w:szCs w:val="20"/>
        </w:rPr>
        <w:t>e c</w:t>
      </w:r>
      <w:r w:rsidRPr="00CB20AB">
        <w:rPr>
          <w:rFonts w:ascii="Arial" w:hAnsi="Arial" w:cs="Arial"/>
          <w:sz w:val="20"/>
          <w:szCs w:val="20"/>
        </w:rPr>
        <w:t>ada exercício fiscal, através do resultado da loteria federal, para os cartões de compra com crédito, créditos em celulares "pré-pagos" e entrega de bens móveis.</w:t>
      </w:r>
    </w:p>
    <w:p w14:paraId="5212D139" w14:textId="77777777" w:rsidR="000D1F37" w:rsidRPr="00230C32" w:rsidRDefault="000D1F37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54DF30" w14:textId="145735BD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Parágrafo único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No mês de dezembro, em que poderá haver número maior de contemplados, os sorteios poderão ocorrer com prêmios de menor valor até o de maior valor, mediante o sistema adotado pela Caixa Econômica Federal, que é a da expedição de bolas numeradas e sequenciais, arremetidas do globo respectivo um número, de forma sequencial, totalizando aquele que equivale ao número sorteado para o prêmio respectivo, expressado na capa do carnê do IPTU de cada imóvel, podendo ser nomeada outra data, através de Decreto.</w:t>
      </w:r>
    </w:p>
    <w:p w14:paraId="7402EFA1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AFE05C" w14:textId="1CE098DC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9º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Para o sorteio de Natal, no mês de dezembro de cada ano, o número de prêmios e de sorteios poderão ser ampliados, observando o limite dos gastos para o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ano com o concurso, a critério do Poder Executivo Municipal; que </w:t>
      </w:r>
      <w:r w:rsidR="000D1F37" w:rsidRPr="00CB20AB">
        <w:rPr>
          <w:rFonts w:ascii="Arial" w:hAnsi="Arial" w:cs="Arial"/>
          <w:sz w:val="20"/>
          <w:szCs w:val="20"/>
        </w:rPr>
        <w:t>indicará</w:t>
      </w:r>
      <w:r w:rsidRPr="00CB20AB">
        <w:rPr>
          <w:rFonts w:ascii="Arial" w:hAnsi="Arial" w:cs="Arial"/>
          <w:sz w:val="20"/>
          <w:szCs w:val="20"/>
        </w:rPr>
        <w:t xml:space="preserve"> a</w:t>
      </w:r>
      <w:r w:rsidR="000D1F37">
        <w:rPr>
          <w:rFonts w:ascii="Arial" w:hAnsi="Arial" w:cs="Arial"/>
          <w:sz w:val="20"/>
          <w:szCs w:val="20"/>
        </w:rPr>
        <w:t xml:space="preserve"> d</w:t>
      </w:r>
      <w:r w:rsidRPr="00CB20AB">
        <w:rPr>
          <w:rFonts w:ascii="Arial" w:hAnsi="Arial" w:cs="Arial"/>
          <w:sz w:val="20"/>
          <w:szCs w:val="20"/>
        </w:rPr>
        <w:t>ata dos sorteios e os prêmios, em Decreto específico.</w:t>
      </w:r>
    </w:p>
    <w:p w14:paraId="093F006B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FB7ED" w14:textId="2A58CCB9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10</w:t>
      </w:r>
      <w:r w:rsidR="00230C32">
        <w:rPr>
          <w:rFonts w:ascii="Arial" w:hAnsi="Arial" w:cs="Arial"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Para efeito dos prêmios será atribuído, pela Prefeitura Municipal de Ferraz de Vasconcelos um número para sorteio para cada imóvel.</w:t>
      </w:r>
    </w:p>
    <w:p w14:paraId="7D3FDBA1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8FF54" w14:textId="76AC5A0C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11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P</w:t>
      </w:r>
      <w:r w:rsidRPr="00CB20AB">
        <w:rPr>
          <w:rFonts w:ascii="Arial" w:hAnsi="Arial" w:cs="Arial"/>
          <w:sz w:val="20"/>
          <w:szCs w:val="20"/>
        </w:rPr>
        <w:t>ara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a apuração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dos números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sorteados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no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concurso, </w:t>
      </w:r>
      <w:r w:rsidR="000D1F37" w:rsidRPr="00CB20AB">
        <w:rPr>
          <w:rFonts w:ascii="Arial" w:hAnsi="Arial" w:cs="Arial"/>
          <w:sz w:val="20"/>
          <w:szCs w:val="20"/>
        </w:rPr>
        <w:t>serão observados os números dos</w:t>
      </w:r>
      <w:r w:rsidRPr="00CB20AB">
        <w:rPr>
          <w:rFonts w:ascii="Arial" w:hAnsi="Arial" w:cs="Arial"/>
          <w:sz w:val="20"/>
          <w:szCs w:val="20"/>
        </w:rPr>
        <w:t xml:space="preserve"> </w:t>
      </w:r>
      <w:r w:rsidR="000D1F37" w:rsidRPr="00CB20AB">
        <w:rPr>
          <w:rFonts w:ascii="Arial" w:hAnsi="Arial" w:cs="Arial"/>
          <w:sz w:val="20"/>
          <w:szCs w:val="20"/>
        </w:rPr>
        <w:t>sorteios da Loteria Federal</w:t>
      </w:r>
      <w:r w:rsidRPr="00CB20AB">
        <w:rPr>
          <w:rFonts w:ascii="Arial" w:hAnsi="Arial" w:cs="Arial"/>
          <w:sz w:val="20"/>
          <w:szCs w:val="20"/>
        </w:rPr>
        <w:t>, em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sua mesma ordem de classificação do 1° ao último premiado.</w:t>
      </w:r>
    </w:p>
    <w:p w14:paraId="34AE9F21" w14:textId="77777777" w:rsidR="000D1F37" w:rsidRDefault="000D1F37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E2143B" w14:textId="2BBDB4BA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1º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Extraídos os números sorteados pela Loteria Federal, em sua classificação, e sendo o número inválido para o concurso, deve-se passar para o segundo prêmio do Sorteio da Loteria Federal e assim sucessivamente até encontrar um número vá</w:t>
      </w:r>
      <w:r w:rsidR="000D1F37">
        <w:rPr>
          <w:rFonts w:ascii="Arial" w:hAnsi="Arial" w:cs="Arial"/>
          <w:sz w:val="20"/>
          <w:szCs w:val="20"/>
        </w:rPr>
        <w:t>li</w:t>
      </w:r>
      <w:r w:rsidRPr="00CB20AB">
        <w:rPr>
          <w:rFonts w:ascii="Arial" w:hAnsi="Arial" w:cs="Arial"/>
          <w:sz w:val="20"/>
          <w:szCs w:val="20"/>
        </w:rPr>
        <w:t>do, se ainda assim não for encontrado um número válido deve-se voltar ao primeiro prêmio do sorteio da Loteria federal e desprezar o primeiro algarismo da dezena do milhar, e assim sucessivamente até que se contemple um ganhador, para o sorteio em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espécie</w:t>
      </w:r>
      <w:r w:rsidR="000D1F37">
        <w:rPr>
          <w:rFonts w:ascii="Arial" w:hAnsi="Arial" w:cs="Arial"/>
          <w:sz w:val="20"/>
          <w:szCs w:val="20"/>
        </w:rPr>
        <w:t>.</w:t>
      </w:r>
    </w:p>
    <w:p w14:paraId="182EEBFC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6EA894" w14:textId="77777777" w:rsidR="000D1F37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§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C32">
        <w:rPr>
          <w:rFonts w:ascii="Arial" w:hAnsi="Arial" w:cs="Arial"/>
          <w:b/>
          <w:bCs/>
          <w:sz w:val="20"/>
          <w:szCs w:val="20"/>
        </w:rPr>
        <w:t>2°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Caso não ocorra o sorteio da Loteria Federal, na date. do sorteio, seja qual for o motivo, serão considerados para </w:t>
      </w:r>
      <w:r w:rsidR="000D1F37" w:rsidRPr="00CB20AB">
        <w:rPr>
          <w:rFonts w:ascii="Arial" w:hAnsi="Arial" w:cs="Arial"/>
          <w:sz w:val="20"/>
          <w:szCs w:val="20"/>
        </w:rPr>
        <w:t>aquele</w:t>
      </w:r>
      <w:r w:rsidRPr="00CB20AB">
        <w:rPr>
          <w:rFonts w:ascii="Arial" w:hAnsi="Arial" w:cs="Arial"/>
          <w:sz w:val="20"/>
          <w:szCs w:val="20"/>
        </w:rPr>
        <w:t xml:space="preserve"> sort</w:t>
      </w:r>
      <w:r w:rsidR="000D1F37">
        <w:rPr>
          <w:rFonts w:ascii="Arial" w:hAnsi="Arial" w:cs="Arial"/>
          <w:sz w:val="20"/>
          <w:szCs w:val="20"/>
        </w:rPr>
        <w:t>eio</w:t>
      </w:r>
      <w:r w:rsidRPr="00CB20AB">
        <w:rPr>
          <w:rFonts w:ascii="Arial" w:hAnsi="Arial" w:cs="Arial"/>
          <w:sz w:val="20"/>
          <w:szCs w:val="20"/>
        </w:rPr>
        <w:t xml:space="preserve"> números extraídos do próximo sorteio da Loteria Federal ou outr</w:t>
      </w:r>
      <w:r w:rsidR="000D1F37">
        <w:rPr>
          <w:rFonts w:ascii="Arial" w:hAnsi="Arial" w:cs="Arial"/>
          <w:sz w:val="20"/>
          <w:szCs w:val="20"/>
        </w:rPr>
        <w:t>o</w:t>
      </w:r>
      <w:r w:rsidRPr="00CB20AB">
        <w:rPr>
          <w:rFonts w:ascii="Arial" w:hAnsi="Arial" w:cs="Arial"/>
          <w:sz w:val="20"/>
          <w:szCs w:val="20"/>
        </w:rPr>
        <w:t xml:space="preserve"> sorteio autorizado em substituição a Loteria Federal</w:t>
      </w:r>
      <w:r w:rsidR="000D1F37">
        <w:rPr>
          <w:rFonts w:ascii="Arial" w:hAnsi="Arial" w:cs="Arial"/>
          <w:sz w:val="20"/>
          <w:szCs w:val="20"/>
        </w:rPr>
        <w:t>.</w:t>
      </w:r>
    </w:p>
    <w:p w14:paraId="17A123B6" w14:textId="77777777" w:rsidR="000D1F37" w:rsidRDefault="000D1F37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F04CE" w14:textId="71DFAD9D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12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No caso de se constatar qualquer impedimento ao recebimento do </w:t>
      </w:r>
      <w:r w:rsidR="000D1F37" w:rsidRPr="00CB20AB">
        <w:rPr>
          <w:rFonts w:ascii="Arial" w:hAnsi="Arial" w:cs="Arial"/>
          <w:sz w:val="20"/>
          <w:szCs w:val="20"/>
        </w:rPr>
        <w:t>prêmio, pelo contribuinte do número sorteado, será</w:t>
      </w:r>
      <w:r w:rsidRPr="00CB20AB">
        <w:rPr>
          <w:rFonts w:ascii="Arial" w:hAnsi="Arial" w:cs="Arial"/>
          <w:sz w:val="20"/>
          <w:szCs w:val="20"/>
        </w:rPr>
        <w:t xml:space="preserve"> consignado o prêmio ao número subsequente ao premiado.</w:t>
      </w:r>
    </w:p>
    <w:p w14:paraId="6961CE2D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74A42A" w14:textId="1A896969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13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Será admitida a interposição de recurso no prazo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de até 30 (trinta) dias, contado a partir do dia seguinte àquele em que se realizou o sorteio dos prêmios.</w:t>
      </w:r>
    </w:p>
    <w:p w14:paraId="15CA82DA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2AE92A" w14:textId="3980A491" w:rsid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lastRenderedPageBreak/>
        <w:t>Parágrafo único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="000D1F37" w:rsidRPr="00CB20AB">
        <w:rPr>
          <w:rFonts w:ascii="Arial" w:hAnsi="Arial" w:cs="Arial"/>
          <w:sz w:val="20"/>
          <w:szCs w:val="20"/>
        </w:rPr>
        <w:t>Os</w:t>
      </w:r>
      <w:r w:rsidR="000D1F37">
        <w:rPr>
          <w:rFonts w:ascii="Arial" w:hAnsi="Arial" w:cs="Arial"/>
          <w:sz w:val="20"/>
          <w:szCs w:val="20"/>
        </w:rPr>
        <w:t xml:space="preserve"> r</w:t>
      </w:r>
      <w:r w:rsidR="000D1F37" w:rsidRPr="00CB20AB">
        <w:rPr>
          <w:rFonts w:ascii="Arial" w:hAnsi="Arial" w:cs="Arial"/>
          <w:sz w:val="20"/>
          <w:szCs w:val="20"/>
        </w:rPr>
        <w:t>ecursos</w:t>
      </w:r>
      <w:r w:rsidRPr="00CB20AB">
        <w:rPr>
          <w:rFonts w:ascii="Arial" w:hAnsi="Arial" w:cs="Arial"/>
          <w:sz w:val="20"/>
          <w:szCs w:val="20"/>
        </w:rPr>
        <w:t xml:space="preserve"> deverão ser apreciados pela </w:t>
      </w:r>
      <w:r w:rsidR="000D1F37" w:rsidRPr="00CB20AB">
        <w:rPr>
          <w:rFonts w:ascii="Arial" w:hAnsi="Arial" w:cs="Arial"/>
          <w:sz w:val="20"/>
          <w:szCs w:val="20"/>
        </w:rPr>
        <w:t>Comissão</w:t>
      </w:r>
      <w:r w:rsidRPr="00CB20AB">
        <w:rPr>
          <w:rFonts w:ascii="Arial" w:hAnsi="Arial" w:cs="Arial"/>
          <w:sz w:val="20"/>
          <w:szCs w:val="20"/>
        </w:rPr>
        <w:t xml:space="preserve"> de Administração, com parecer da autoridade fazendária que deverá decidir a q</w:t>
      </w:r>
      <w:r w:rsidR="000D1F37">
        <w:rPr>
          <w:rFonts w:ascii="Arial" w:hAnsi="Arial" w:cs="Arial"/>
          <w:sz w:val="20"/>
          <w:szCs w:val="20"/>
        </w:rPr>
        <w:t>u</w:t>
      </w:r>
      <w:r w:rsidRPr="00CB20AB">
        <w:rPr>
          <w:rFonts w:ascii="Arial" w:hAnsi="Arial" w:cs="Arial"/>
          <w:sz w:val="20"/>
          <w:szCs w:val="20"/>
        </w:rPr>
        <w:t>estão em grau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="000D1F37" w:rsidRPr="00CB20AB">
        <w:rPr>
          <w:rFonts w:ascii="Arial" w:hAnsi="Arial" w:cs="Arial"/>
          <w:sz w:val="20"/>
          <w:szCs w:val="20"/>
        </w:rPr>
        <w:t>superior</w:t>
      </w:r>
      <w:r w:rsidR="000D1F37">
        <w:rPr>
          <w:rFonts w:ascii="Arial" w:hAnsi="Arial" w:cs="Arial"/>
          <w:sz w:val="20"/>
          <w:szCs w:val="20"/>
        </w:rPr>
        <w:t xml:space="preserve">, </w:t>
      </w:r>
      <w:r w:rsidRPr="00CB20AB">
        <w:rPr>
          <w:rFonts w:ascii="Arial" w:hAnsi="Arial" w:cs="Arial"/>
          <w:sz w:val="20"/>
          <w:szCs w:val="20"/>
        </w:rPr>
        <w:t xml:space="preserve">não cabendo novo recurso na esfera </w:t>
      </w:r>
      <w:r w:rsidR="000D1F37" w:rsidRPr="00CB20AB">
        <w:rPr>
          <w:rFonts w:ascii="Arial" w:hAnsi="Arial" w:cs="Arial"/>
          <w:sz w:val="20"/>
          <w:szCs w:val="20"/>
        </w:rPr>
        <w:t>administrativa</w:t>
      </w:r>
      <w:r w:rsidRPr="00CB20AB">
        <w:rPr>
          <w:rFonts w:ascii="Arial" w:hAnsi="Arial" w:cs="Arial"/>
          <w:sz w:val="20"/>
          <w:szCs w:val="20"/>
        </w:rPr>
        <w:t>.</w:t>
      </w:r>
    </w:p>
    <w:p w14:paraId="173625F8" w14:textId="77777777" w:rsidR="000D1F37" w:rsidRPr="00CB20AB" w:rsidRDefault="000D1F37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3FCA70" w14:textId="014B0C89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14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O</w:t>
      </w:r>
      <w:r w:rsidRPr="00CB20AB">
        <w:rPr>
          <w:rFonts w:ascii="Arial" w:hAnsi="Arial" w:cs="Arial"/>
          <w:sz w:val="20"/>
          <w:szCs w:val="20"/>
        </w:rPr>
        <w:t xml:space="preserve">s contribuintes contemplados em quaisquer das modalidades de premiação, poderão ceder seus nomes, direitos de imagem e voz, de forma gratuita, a divulgação publicitária do evento, devendo a Comissão de Administração, providenciar os documentos necessários e autorizados à sua </w:t>
      </w:r>
      <w:r w:rsidR="000D1F37" w:rsidRPr="00CB20AB">
        <w:rPr>
          <w:rFonts w:ascii="Arial" w:hAnsi="Arial" w:cs="Arial"/>
          <w:sz w:val="20"/>
          <w:szCs w:val="20"/>
        </w:rPr>
        <w:t>divulgação.</w:t>
      </w:r>
    </w:p>
    <w:p w14:paraId="6345E222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011C14" w14:textId="7F929F23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 15.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O </w:t>
      </w:r>
      <w:r w:rsidR="000D1F37">
        <w:rPr>
          <w:rFonts w:ascii="Arial" w:hAnsi="Arial" w:cs="Arial"/>
          <w:sz w:val="20"/>
          <w:szCs w:val="20"/>
        </w:rPr>
        <w:t>direito</w:t>
      </w:r>
      <w:r w:rsidRPr="00CB20AB">
        <w:rPr>
          <w:rFonts w:ascii="Arial" w:hAnsi="Arial" w:cs="Arial"/>
          <w:sz w:val="20"/>
          <w:szCs w:val="20"/>
        </w:rPr>
        <w:t xml:space="preserve"> aos prêmios prescreve-se em 30 (trinta) dias, dos prêmios </w:t>
      </w:r>
      <w:r w:rsidR="000D1F37" w:rsidRPr="00CB20AB">
        <w:rPr>
          <w:rFonts w:ascii="Arial" w:hAnsi="Arial" w:cs="Arial"/>
          <w:sz w:val="20"/>
          <w:szCs w:val="20"/>
        </w:rPr>
        <w:t>não</w:t>
      </w:r>
      <w:r w:rsidRPr="00CB20AB">
        <w:rPr>
          <w:rFonts w:ascii="Arial" w:hAnsi="Arial" w:cs="Arial"/>
          <w:sz w:val="20"/>
          <w:szCs w:val="20"/>
        </w:rPr>
        <w:t xml:space="preserve"> reclamados,</w:t>
      </w:r>
    </w:p>
    <w:p w14:paraId="1F85FD2B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4E2B8A" w14:textId="5BD5BFAF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16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Esta Lei poderá ser regulamentada pelo Poder Executivo, através de Decreto.</w:t>
      </w:r>
    </w:p>
    <w:p w14:paraId="677C09A5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8AEA05" w14:textId="29ED03F0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17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>As despesas com a execução desta lei correrão por conta das dotações próprias constantes do orçamento, mediante abertura de crédito adicional especial no corrente exercício.</w:t>
      </w:r>
    </w:p>
    <w:p w14:paraId="00DD7F7C" w14:textId="77777777" w:rsidR="00CB20AB" w:rsidRPr="00CB20AB" w:rsidRDefault="00CB20AB" w:rsidP="00CB20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C8BB7E" w14:textId="47333B64" w:rsidR="00E942B8" w:rsidRDefault="00CB20AB" w:rsidP="00230C3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32">
        <w:rPr>
          <w:rFonts w:ascii="Arial" w:hAnsi="Arial" w:cs="Arial"/>
          <w:b/>
          <w:bCs/>
          <w:sz w:val="20"/>
          <w:szCs w:val="20"/>
        </w:rPr>
        <w:t>Art. 18</w:t>
      </w:r>
      <w:r w:rsidR="000D1F37" w:rsidRPr="00230C32">
        <w:rPr>
          <w:rFonts w:ascii="Arial" w:hAnsi="Arial" w:cs="Arial"/>
          <w:b/>
          <w:bCs/>
          <w:sz w:val="20"/>
          <w:szCs w:val="20"/>
        </w:rPr>
        <w:t>.</w:t>
      </w:r>
      <w:r w:rsidR="000D1F37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Esta Lei entrará </w:t>
      </w:r>
      <w:r w:rsidR="000D1F37">
        <w:rPr>
          <w:rFonts w:ascii="Arial" w:hAnsi="Arial" w:cs="Arial"/>
          <w:sz w:val="20"/>
          <w:szCs w:val="20"/>
        </w:rPr>
        <w:t>e</w:t>
      </w:r>
      <w:r w:rsidRPr="00CB20AB">
        <w:rPr>
          <w:rFonts w:ascii="Arial" w:hAnsi="Arial" w:cs="Arial"/>
          <w:sz w:val="20"/>
          <w:szCs w:val="20"/>
        </w:rPr>
        <w:t xml:space="preserve">m vigor na data de sua publicação, tendo seus efeitos de </w:t>
      </w:r>
      <w:r w:rsidR="000D1F37" w:rsidRPr="00CB20AB">
        <w:rPr>
          <w:rFonts w:ascii="Arial" w:hAnsi="Arial" w:cs="Arial"/>
          <w:sz w:val="20"/>
          <w:szCs w:val="20"/>
        </w:rPr>
        <w:t>aplicação</w:t>
      </w:r>
      <w:r w:rsidRPr="00CB20AB">
        <w:rPr>
          <w:rFonts w:ascii="Arial" w:hAnsi="Arial" w:cs="Arial"/>
          <w:sz w:val="20"/>
          <w:szCs w:val="20"/>
        </w:rPr>
        <w:t>, pelo</w:t>
      </w:r>
      <w:r w:rsidR="00230C32">
        <w:rPr>
          <w:rFonts w:ascii="Arial" w:hAnsi="Arial" w:cs="Arial"/>
          <w:sz w:val="20"/>
          <w:szCs w:val="20"/>
        </w:rPr>
        <w:t xml:space="preserve"> </w:t>
      </w:r>
      <w:r w:rsidRPr="00CB20AB">
        <w:rPr>
          <w:rFonts w:ascii="Arial" w:hAnsi="Arial" w:cs="Arial"/>
          <w:sz w:val="20"/>
          <w:szCs w:val="20"/>
        </w:rPr>
        <w:t xml:space="preserve">Poder Executivo Municipal após 1° de novembro </w:t>
      </w:r>
      <w:r w:rsidR="00230C32">
        <w:rPr>
          <w:rFonts w:ascii="Arial" w:hAnsi="Arial" w:cs="Arial"/>
          <w:sz w:val="20"/>
          <w:szCs w:val="20"/>
        </w:rPr>
        <w:t xml:space="preserve">do </w:t>
      </w:r>
      <w:r w:rsidRPr="00CB20AB">
        <w:rPr>
          <w:rFonts w:ascii="Arial" w:hAnsi="Arial" w:cs="Arial"/>
          <w:sz w:val="20"/>
          <w:szCs w:val="20"/>
        </w:rPr>
        <w:t xml:space="preserve">corrente </w:t>
      </w:r>
      <w:r w:rsidR="00230C32" w:rsidRPr="00CB20AB">
        <w:rPr>
          <w:rFonts w:ascii="Arial" w:hAnsi="Arial" w:cs="Arial"/>
          <w:sz w:val="20"/>
          <w:szCs w:val="20"/>
        </w:rPr>
        <w:t>exerc</w:t>
      </w:r>
      <w:r w:rsidR="00230C32">
        <w:rPr>
          <w:rFonts w:ascii="Arial" w:hAnsi="Arial" w:cs="Arial"/>
          <w:sz w:val="20"/>
          <w:szCs w:val="20"/>
        </w:rPr>
        <w:t>ício.</w:t>
      </w:r>
    </w:p>
    <w:p w14:paraId="137A4000" w14:textId="53F5FD37" w:rsidR="00230C32" w:rsidRDefault="00230C32" w:rsidP="00230C3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0102F" w14:textId="77777777" w:rsidR="00230C32" w:rsidRPr="00A74D87" w:rsidRDefault="00230C32" w:rsidP="00230C3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2810758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230C32">
        <w:rPr>
          <w:rFonts w:ascii="Arial" w:hAnsi="Arial" w:cs="Arial"/>
          <w:sz w:val="20"/>
          <w:szCs w:val="20"/>
        </w:rPr>
        <w:t>6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E942B8">
        <w:rPr>
          <w:rFonts w:ascii="Arial" w:hAnsi="Arial" w:cs="Arial"/>
          <w:sz w:val="20"/>
          <w:szCs w:val="20"/>
        </w:rPr>
        <w:t>outubro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29FFD634" w:rsidR="00E942B8" w:rsidRPr="00CB3DF7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00B61CA0" w14:textId="3CA581B5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374788A8" w:rsidR="00E942B8" w:rsidRPr="007E2389" w:rsidRDefault="00803E5F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</w:t>
      </w:r>
      <w:r w:rsidR="00E942B8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1B038945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E58DB1" w14:textId="71B5EEC9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79843B" w14:textId="5DE4A0CB" w:rsidR="00E942B8" w:rsidRPr="007E2389" w:rsidRDefault="00803E5F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7285F59E" w14:textId="3F764786" w:rsidR="00A25D44" w:rsidRPr="00A25D44" w:rsidRDefault="00803E5F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1F37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C32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0AB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973E2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2C6"/>
    <w:rsid w:val="00F62881"/>
    <w:rsid w:val="00F6344B"/>
    <w:rsid w:val="00F63F5E"/>
    <w:rsid w:val="00F70E4C"/>
    <w:rsid w:val="00F739E5"/>
    <w:rsid w:val="00F73ED2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1688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dcterms:created xsi:type="dcterms:W3CDTF">2022-11-03T20:12:00Z</dcterms:created>
  <dcterms:modified xsi:type="dcterms:W3CDTF">2022-11-03T20:55:00Z</dcterms:modified>
</cp:coreProperties>
</file>