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1F9D29FF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A462C1">
        <w:rPr>
          <w:rFonts w:ascii="Arial" w:hAnsi="Arial" w:cs="Arial"/>
          <w:b/>
          <w:sz w:val="20"/>
          <w:szCs w:val="20"/>
        </w:rPr>
        <w:t>50</w:t>
      </w:r>
      <w:r w:rsidR="005E65CC">
        <w:rPr>
          <w:rFonts w:ascii="Arial" w:hAnsi="Arial" w:cs="Arial"/>
          <w:b/>
          <w:sz w:val="20"/>
          <w:szCs w:val="20"/>
        </w:rPr>
        <w:t>0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A462C1">
        <w:rPr>
          <w:rFonts w:ascii="Arial" w:hAnsi="Arial" w:cs="Arial"/>
          <w:b/>
          <w:sz w:val="20"/>
          <w:szCs w:val="20"/>
        </w:rPr>
        <w:t>30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2F7E6F">
        <w:rPr>
          <w:rFonts w:ascii="Arial" w:hAnsi="Arial" w:cs="Arial"/>
          <w:b/>
          <w:sz w:val="20"/>
          <w:szCs w:val="20"/>
        </w:rPr>
        <w:t>DEZE</w:t>
      </w:r>
      <w:r w:rsidR="00B448B5">
        <w:rPr>
          <w:rFonts w:ascii="Arial" w:hAnsi="Arial" w:cs="Arial"/>
          <w:b/>
          <w:sz w:val="20"/>
          <w:szCs w:val="20"/>
        </w:rPr>
        <w:t>M</w:t>
      </w:r>
      <w:r w:rsidR="00E942B8">
        <w:rPr>
          <w:rFonts w:ascii="Arial" w:hAnsi="Arial" w:cs="Arial"/>
          <w:b/>
          <w:sz w:val="20"/>
          <w:szCs w:val="20"/>
        </w:rPr>
        <w:t>BRO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5A26CC6C" w:rsidR="00BA5B41" w:rsidRDefault="00A462C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E65CC">
        <w:rPr>
          <w:rFonts w:ascii="Arial" w:hAnsi="Arial" w:cs="Arial"/>
          <w:sz w:val="20"/>
          <w:szCs w:val="20"/>
        </w:rPr>
        <w:t>a gratuidade no serviço público municipal de transporte coletivo de passageiros para pessoas com deficiência.</w:t>
      </w:r>
    </w:p>
    <w:p w14:paraId="569673FE" w14:textId="77777777" w:rsidR="00071C02" w:rsidRPr="00B448B5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6A841725" w:rsidR="00E942B8" w:rsidRDefault="00255F03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PREFEITA DA CIDADE DE FERRAZ DE VASCONCELOS</w:t>
      </w:r>
      <w:r w:rsidR="00B448B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 uso das atribuições que lhes são conferidas por Lei</w:t>
      </w:r>
      <w:r w:rsidR="00B448B5">
        <w:rPr>
          <w:rFonts w:ascii="Arial" w:hAnsi="Arial" w:cs="Arial"/>
          <w:sz w:val="20"/>
          <w:szCs w:val="20"/>
        </w:rPr>
        <w:t xml:space="preserve">, </w:t>
      </w:r>
      <w:r w:rsidR="00E942B8" w:rsidRPr="00B448B5">
        <w:rPr>
          <w:rFonts w:ascii="Arial" w:hAnsi="Arial" w:cs="Arial"/>
          <w:sz w:val="20"/>
          <w:szCs w:val="20"/>
        </w:rPr>
        <w:t>fa</w:t>
      </w:r>
      <w:r>
        <w:rPr>
          <w:rFonts w:ascii="Arial" w:hAnsi="Arial" w:cs="Arial"/>
          <w:sz w:val="20"/>
          <w:szCs w:val="20"/>
        </w:rPr>
        <w:t>ço</w:t>
      </w:r>
      <w:r w:rsidR="00E942B8" w:rsidRPr="00B448B5">
        <w:rPr>
          <w:rFonts w:ascii="Arial" w:hAnsi="Arial" w:cs="Arial"/>
          <w:sz w:val="20"/>
          <w:szCs w:val="20"/>
        </w:rPr>
        <w:t xml:space="preserve"> saber</w:t>
      </w:r>
      <w:r w:rsidR="00803E5F" w:rsidRPr="00B448B5">
        <w:rPr>
          <w:rFonts w:ascii="Arial" w:hAnsi="Arial" w:cs="Arial"/>
          <w:sz w:val="20"/>
          <w:szCs w:val="20"/>
        </w:rPr>
        <w:t>,</w:t>
      </w:r>
      <w:r w:rsidR="00E942B8" w:rsidRPr="00B448B5">
        <w:rPr>
          <w:rFonts w:ascii="Arial" w:hAnsi="Arial" w:cs="Arial"/>
          <w:sz w:val="20"/>
          <w:szCs w:val="20"/>
        </w:rPr>
        <w:t xml:space="preserve"> que a Câmara Munici</w:t>
      </w:r>
      <w:r w:rsidR="00B448B5">
        <w:rPr>
          <w:rFonts w:ascii="Arial" w:hAnsi="Arial" w:cs="Arial"/>
          <w:sz w:val="20"/>
          <w:szCs w:val="20"/>
        </w:rPr>
        <w:t xml:space="preserve">pal </w:t>
      </w:r>
      <w:r>
        <w:rPr>
          <w:rFonts w:ascii="Arial" w:hAnsi="Arial" w:cs="Arial"/>
          <w:sz w:val="20"/>
          <w:szCs w:val="20"/>
        </w:rPr>
        <w:t xml:space="preserve">decreta e eu promulgo a seguinte </w:t>
      </w:r>
      <w:r w:rsidR="00E942B8">
        <w:rPr>
          <w:rFonts w:ascii="Arial" w:hAnsi="Arial" w:cs="Arial"/>
          <w:sz w:val="20"/>
          <w:szCs w:val="20"/>
        </w:rPr>
        <w:t>Lei:</w:t>
      </w:r>
    </w:p>
    <w:p w14:paraId="115B4622" w14:textId="77777777" w:rsidR="00E942B8" w:rsidRPr="00A74D87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9E3FF8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3C05C3C" w14:textId="038B0175" w:rsidR="00FD1E79" w:rsidRDefault="00FD1E79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1E79">
        <w:rPr>
          <w:rFonts w:ascii="Arial" w:hAnsi="Arial" w:cs="Arial"/>
          <w:b/>
          <w:bCs/>
          <w:sz w:val="20"/>
          <w:szCs w:val="20"/>
        </w:rPr>
        <w:t>Art. 1</w:t>
      </w:r>
      <w:r>
        <w:rPr>
          <w:rFonts w:ascii="Arial" w:hAnsi="Arial" w:cs="Arial"/>
          <w:b/>
          <w:bCs/>
          <w:sz w:val="20"/>
          <w:szCs w:val="20"/>
        </w:rPr>
        <w:t xml:space="preserve">º </w:t>
      </w:r>
      <w:r w:rsidRPr="00FD1E79">
        <w:rPr>
          <w:rFonts w:ascii="Arial" w:hAnsi="Arial" w:cs="Arial"/>
          <w:sz w:val="20"/>
          <w:szCs w:val="20"/>
        </w:rPr>
        <w:t xml:space="preserve">Fica </w:t>
      </w:r>
      <w:r w:rsidR="005E65CC">
        <w:rPr>
          <w:rFonts w:ascii="Arial" w:hAnsi="Arial" w:cs="Arial"/>
          <w:sz w:val="20"/>
          <w:szCs w:val="20"/>
        </w:rPr>
        <w:t>instituída, no âmbito do município de Ferraz de Vasconcelos, a isenção do pagamento de tarifa do serviço de transporte coletivo urbano municipal para pessoa com deficiência.</w:t>
      </w:r>
    </w:p>
    <w:p w14:paraId="4FBA6C21" w14:textId="77777777" w:rsidR="00FD1E79" w:rsidRDefault="00FD1E79" w:rsidP="005E65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C0DA4AE" w14:textId="5EA9904F" w:rsidR="00FD1E79" w:rsidRDefault="00FD1E79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1E79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="005E65CC">
        <w:rPr>
          <w:rFonts w:ascii="Arial" w:hAnsi="Arial" w:cs="Arial"/>
          <w:sz w:val="20"/>
          <w:szCs w:val="20"/>
        </w:rPr>
        <w:t>Gozarão de gratuidade no serviço público do transporte coletivo de passageiros no Município:</w:t>
      </w:r>
    </w:p>
    <w:p w14:paraId="2A121A3E" w14:textId="13857373" w:rsidR="005E65CC" w:rsidRDefault="005E65CC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AABBBA" w14:textId="3C423665" w:rsidR="005E65CC" w:rsidRDefault="005E65CC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Pessoas com deficiência física, visual auditiva e mental, de grau severo, que comprometa a respectiva capacidade de trabalho;</w:t>
      </w:r>
    </w:p>
    <w:p w14:paraId="532D96C8" w14:textId="16FE6B8C" w:rsidR="005E65CC" w:rsidRDefault="005E65CC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709B1F" w14:textId="034E596F" w:rsidR="005E65CC" w:rsidRDefault="005E65CC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Aos menores de 16 (dezesseis) anos, com deficiência física, visual, auditiva e mental, de grau severo, que tenha comprometido o exercício de suas funções orgânicas e limitado a execução de atividades de forma autônoma e independente;</w:t>
      </w:r>
    </w:p>
    <w:p w14:paraId="6FC9BA75" w14:textId="2903111F" w:rsidR="005E65CC" w:rsidRDefault="005E65CC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B48AFB" w14:textId="0F671B92" w:rsidR="005E65CC" w:rsidRDefault="005E65CC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Ao acompanhante da pessoa com deficiência aos termos dos incisos I e II, deste artigo que haja recomendação expressa no Laudo Médico.</w:t>
      </w:r>
    </w:p>
    <w:p w14:paraId="2B335E18" w14:textId="77777777" w:rsidR="00A462C1" w:rsidRDefault="00A462C1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F0C7A9E" w14:textId="55661647" w:rsidR="00E942B8" w:rsidRDefault="00852554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05A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22CBB">
        <w:rPr>
          <w:rFonts w:ascii="Arial" w:hAnsi="Arial" w:cs="Arial"/>
          <w:b/>
          <w:bCs/>
          <w:sz w:val="20"/>
          <w:szCs w:val="20"/>
        </w:rPr>
        <w:t>3</w:t>
      </w:r>
      <w:r w:rsidRPr="00B005A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55DF6">
        <w:rPr>
          <w:rFonts w:ascii="Arial" w:hAnsi="Arial" w:cs="Arial"/>
          <w:sz w:val="20"/>
          <w:szCs w:val="20"/>
        </w:rPr>
        <w:t>A gratuidade estabelecida nesta Lei beneficiará a pessoa com uma, ou mais das deficiências relacionadas no Anexo Único que fica fazendo parte integrante desta Lei</w:t>
      </w:r>
    </w:p>
    <w:p w14:paraId="2A1A8F57" w14:textId="57F9D253" w:rsidR="00A462C1" w:rsidRDefault="00A462C1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068C33" w14:textId="2D6C43E1" w:rsidR="00A462C1" w:rsidRDefault="00A462C1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62C1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C55DF6">
        <w:rPr>
          <w:rFonts w:ascii="Arial" w:hAnsi="Arial" w:cs="Arial"/>
          <w:sz w:val="20"/>
          <w:szCs w:val="20"/>
        </w:rPr>
        <w:t>O beneficiário da gratuidade de que trata esta Lei terá direito a 04 (quatro) bilhetes por dia durante o período de validade expresso no Anexo Único a partir da emissão do Cartão Eletrônico Especial.</w:t>
      </w:r>
    </w:p>
    <w:p w14:paraId="2D74DF70" w14:textId="77AC9736" w:rsidR="00C55DF6" w:rsidRDefault="00C55DF6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31F66B" w14:textId="2B0EC523" w:rsidR="00C55DF6" w:rsidRDefault="00C55DF6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No caso de beneficiário que dependa de acompanhante, para este também se aplica o disposto no </w:t>
      </w:r>
      <w:r w:rsidR="000F511E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caput” deste artigo.</w:t>
      </w:r>
    </w:p>
    <w:p w14:paraId="1AE322DC" w14:textId="16BD0BD8" w:rsidR="00C55DF6" w:rsidRDefault="00C55DF6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7C209A" w14:textId="0A960609" w:rsidR="00C55DF6" w:rsidRDefault="00C55DF6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beneficiário em que o Laudo médico indique a necessidade de acompanhante somente fará uso do benefício na presença de acompanhante.</w:t>
      </w:r>
    </w:p>
    <w:p w14:paraId="38723640" w14:textId="10980AD2" w:rsidR="00C55DF6" w:rsidRDefault="00C55DF6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E3DE66" w14:textId="60B2B758" w:rsidR="00C55DF6" w:rsidRDefault="00C55DF6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 gratuidade de que trata esta Lei beneficiará a pessoa que comprove qualquer das situações previstas no artigo 3º mediante apresentação de Laudo médico que tenha:</w:t>
      </w:r>
    </w:p>
    <w:p w14:paraId="43308329" w14:textId="37248DB8" w:rsidR="00C55DF6" w:rsidRDefault="00C55DF6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5D8CCF" w14:textId="175FE061" w:rsidR="00C55DF6" w:rsidRDefault="00C55DF6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Dados de identificação do serviço de saúde emissor do laudo;</w:t>
      </w:r>
    </w:p>
    <w:p w14:paraId="68F2A995" w14:textId="4060B6EF" w:rsidR="00C55DF6" w:rsidRDefault="00C55DF6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6C7B0" w14:textId="7AF3669B" w:rsidR="00C55DF6" w:rsidRDefault="00C55DF6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Dados de identificação do usuário;</w:t>
      </w:r>
    </w:p>
    <w:p w14:paraId="66B45552" w14:textId="2F3A254C" w:rsidR="00C55DF6" w:rsidRDefault="00C55DF6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B5ADC6" w14:textId="1FE16F8C" w:rsidR="00C55DF6" w:rsidRDefault="00C55DF6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Informações sobre a deficiência e limitação funcionais apresenta</w:t>
      </w:r>
      <w:r w:rsidR="0077127B">
        <w:rPr>
          <w:rFonts w:ascii="Arial" w:hAnsi="Arial" w:cs="Arial"/>
          <w:sz w:val="20"/>
          <w:szCs w:val="20"/>
        </w:rPr>
        <w:t>das;</w:t>
      </w:r>
    </w:p>
    <w:p w14:paraId="268101C9" w14:textId="3E2E5123" w:rsidR="0077127B" w:rsidRDefault="0077127B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EB92BF" w14:textId="313D9051" w:rsidR="0077127B" w:rsidRDefault="0077127B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Diagnostico compatível, codificado pela CID-10 conforme disposto no art. 3º desta Lei;</w:t>
      </w:r>
    </w:p>
    <w:p w14:paraId="21D636A3" w14:textId="31FAE26F" w:rsidR="0077127B" w:rsidRDefault="0077127B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0CD804A" w14:textId="56FDC000" w:rsidR="0077127B" w:rsidRDefault="0077127B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Manifestação conclusiva sobre comprometimento da capacidade de trabalho, exceto para o menor de 16 (dezesseis) anos.</w:t>
      </w:r>
    </w:p>
    <w:p w14:paraId="5FBB93D8" w14:textId="3A23A920" w:rsidR="0077127B" w:rsidRDefault="0077127B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1BFA6F" w14:textId="28D4C0F8" w:rsidR="0077127B" w:rsidRDefault="0077127B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Declaração sobre a necessidade de um acompanhante, em virtude das limitações de autonomia e independência.</w:t>
      </w:r>
    </w:p>
    <w:p w14:paraId="04FBB45A" w14:textId="47429FE6" w:rsidR="0077127B" w:rsidRDefault="0077127B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FD096A" w14:textId="1F0E7298" w:rsidR="0077127B" w:rsidRDefault="0077127B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Laudo Médico deverá ser acompanhado dos exames complementares quando cabíveis ou quando solicitados.</w:t>
      </w:r>
    </w:p>
    <w:p w14:paraId="084F0332" w14:textId="5A3A3DB3" w:rsidR="0077127B" w:rsidRDefault="0077127B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75DE023" w14:textId="56AC76A0" w:rsidR="0077127B" w:rsidRDefault="0077127B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É obrigatória a assinatura do beneficiário aposta no Laudo de Avaliação Médica Especializado.</w:t>
      </w:r>
    </w:p>
    <w:p w14:paraId="6C4E8FE9" w14:textId="1CF3D648" w:rsidR="0077127B" w:rsidRDefault="0077127B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704CB7" w14:textId="79F5B0EA" w:rsidR="0077127B" w:rsidRDefault="0077127B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O prazo de validade do Laudo de Avaliação Médica Especializado emitido pela Secretaria Municipal de Saúde será de 60 (sessenta) dias a partir da emissão.</w:t>
      </w:r>
    </w:p>
    <w:p w14:paraId="6190F021" w14:textId="1058FAC8" w:rsidR="0077127B" w:rsidRDefault="0077127B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998780" w14:textId="018CE5B2" w:rsidR="0077127B" w:rsidRDefault="0077127B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A homologação do benefício à gratuidade, prevista no “caput” competirá a Secretaria de Saúde do Município de Ferraz de Vasconcelos em conjunto com a empresa Concessionaria de Transporte Público Coletivo.</w:t>
      </w:r>
    </w:p>
    <w:p w14:paraId="15549D82" w14:textId="6A2B2E69" w:rsidR="0077127B" w:rsidRDefault="0077127B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A0619A" w14:textId="651D33B3" w:rsidR="0077127B" w:rsidRDefault="0077127B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§ 5º</w:t>
      </w:r>
      <w:r>
        <w:rPr>
          <w:rFonts w:ascii="Arial" w:hAnsi="Arial" w:cs="Arial"/>
          <w:sz w:val="20"/>
          <w:szCs w:val="20"/>
        </w:rPr>
        <w:t xml:space="preserve"> Será designado um médico credenciado pela Secretaria de Saúde do município de Ferraz de Vasconcelos</w:t>
      </w:r>
      <w:r w:rsidR="00EF699E">
        <w:rPr>
          <w:rFonts w:ascii="Arial" w:hAnsi="Arial" w:cs="Arial"/>
          <w:sz w:val="20"/>
          <w:szCs w:val="20"/>
        </w:rPr>
        <w:t>, e um médico da empresa concessionaria, para acompanhar o pedido de homologação do benefício, cabendo a esta equipe avaliar o laudo em conjunto.</w:t>
      </w:r>
    </w:p>
    <w:p w14:paraId="2C554507" w14:textId="5E45DFB4" w:rsidR="00EF699E" w:rsidRDefault="00EF699E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A3E524" w14:textId="65C5088C" w:rsidR="00EF699E" w:rsidRDefault="00EF699E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 pessoa com deficiência será cadastrada para obtenção do respectivo Cartão Eletrônico Especial, na Secretaria Municipal da Saúde.</w:t>
      </w:r>
    </w:p>
    <w:p w14:paraId="52E5C0BE" w14:textId="532029B7" w:rsidR="00EF699E" w:rsidRDefault="00EF699E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7563B7" w14:textId="79E94734" w:rsidR="00EF699E" w:rsidRPr="00EF699E" w:rsidRDefault="00EF699E" w:rsidP="00EF699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§ 1</w:t>
      </w:r>
      <w:r w:rsidRPr="000F511E">
        <w:rPr>
          <w:rFonts w:ascii="Arial" w:hAnsi="Arial" w:cs="Arial"/>
          <w:b/>
          <w:bCs/>
          <w:sz w:val="20"/>
          <w:szCs w:val="20"/>
        </w:rPr>
        <w:t>º</w:t>
      </w:r>
      <w:r w:rsidRPr="00EF699E">
        <w:rPr>
          <w:rFonts w:ascii="Arial" w:hAnsi="Arial" w:cs="Arial"/>
          <w:sz w:val="20"/>
          <w:szCs w:val="20"/>
        </w:rPr>
        <w:t xml:space="preserve"> Para efeito de cadastramento e renovação do Cartão Eletrônico</w:t>
      </w:r>
      <w:r>
        <w:rPr>
          <w:rFonts w:ascii="Arial" w:hAnsi="Arial" w:cs="Arial"/>
          <w:sz w:val="20"/>
          <w:szCs w:val="20"/>
        </w:rPr>
        <w:t xml:space="preserve"> </w:t>
      </w:r>
      <w:r w:rsidRPr="00EF699E">
        <w:rPr>
          <w:rFonts w:ascii="Arial" w:hAnsi="Arial" w:cs="Arial"/>
          <w:sz w:val="20"/>
          <w:szCs w:val="20"/>
        </w:rPr>
        <w:t>Especial, o beneficiário ou seu representante legal, deverá apresentar os</w:t>
      </w:r>
      <w:r>
        <w:rPr>
          <w:rFonts w:ascii="Arial" w:hAnsi="Arial" w:cs="Arial"/>
          <w:sz w:val="20"/>
          <w:szCs w:val="20"/>
        </w:rPr>
        <w:t xml:space="preserve"> </w:t>
      </w:r>
      <w:r w:rsidRPr="00EF699E">
        <w:rPr>
          <w:rFonts w:ascii="Arial" w:hAnsi="Arial" w:cs="Arial"/>
          <w:sz w:val="20"/>
          <w:szCs w:val="20"/>
        </w:rPr>
        <w:t>seguintes documentos:</w:t>
      </w:r>
    </w:p>
    <w:p w14:paraId="6EA512E2" w14:textId="77777777" w:rsidR="00EF699E" w:rsidRDefault="00EF699E" w:rsidP="00EF699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C8BB7E" w14:textId="57E22883" w:rsidR="00E942B8" w:rsidRDefault="00EF699E" w:rsidP="00EF699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I -</w:t>
      </w:r>
      <w:r w:rsidRPr="00EF699E">
        <w:rPr>
          <w:rFonts w:ascii="Arial" w:hAnsi="Arial" w:cs="Arial"/>
          <w:sz w:val="20"/>
          <w:szCs w:val="20"/>
        </w:rPr>
        <w:t xml:space="preserve"> Laudo Médico referido no artigo 5°, com validade de até 06 (seis)</w:t>
      </w:r>
      <w:r>
        <w:rPr>
          <w:rFonts w:ascii="Arial" w:hAnsi="Arial" w:cs="Arial"/>
          <w:sz w:val="20"/>
          <w:szCs w:val="20"/>
        </w:rPr>
        <w:t xml:space="preserve"> </w:t>
      </w:r>
      <w:r w:rsidRPr="00EF699E">
        <w:rPr>
          <w:rFonts w:ascii="Arial" w:hAnsi="Arial" w:cs="Arial"/>
          <w:sz w:val="20"/>
          <w:szCs w:val="20"/>
        </w:rPr>
        <w:t>meses, atestando o comprometimento da capacidade de trabalho em razã</w:t>
      </w:r>
      <w:r>
        <w:rPr>
          <w:rFonts w:ascii="Arial" w:hAnsi="Arial" w:cs="Arial"/>
          <w:sz w:val="20"/>
          <w:szCs w:val="20"/>
        </w:rPr>
        <w:t xml:space="preserve">o </w:t>
      </w:r>
      <w:r w:rsidRPr="00EF699E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 xml:space="preserve"> </w:t>
      </w:r>
      <w:r w:rsidRPr="00EF699E">
        <w:rPr>
          <w:rFonts w:ascii="Arial" w:hAnsi="Arial" w:cs="Arial"/>
          <w:sz w:val="20"/>
          <w:szCs w:val="20"/>
        </w:rPr>
        <w:t>deficiência (original e cópia);</w:t>
      </w:r>
    </w:p>
    <w:p w14:paraId="1A3908D4" w14:textId="19145B53" w:rsidR="00EF699E" w:rsidRDefault="00EF699E" w:rsidP="00EF699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8FD2DD" w14:textId="439A4151" w:rsidR="00EF699E" w:rsidRPr="00EF699E" w:rsidRDefault="00EF699E" w:rsidP="00EF699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699E">
        <w:rPr>
          <w:rFonts w:ascii="Arial" w:hAnsi="Arial" w:cs="Arial"/>
          <w:b/>
          <w:bCs/>
          <w:sz w:val="20"/>
          <w:szCs w:val="20"/>
        </w:rPr>
        <w:t>II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EF699E">
        <w:rPr>
          <w:rFonts w:ascii="Arial" w:hAnsi="Arial" w:cs="Arial"/>
          <w:b/>
          <w:bCs/>
          <w:sz w:val="20"/>
          <w:szCs w:val="20"/>
        </w:rPr>
        <w:t xml:space="preserve">- </w:t>
      </w:r>
      <w:r w:rsidRPr="00EF699E">
        <w:rPr>
          <w:rFonts w:ascii="Arial" w:hAnsi="Arial" w:cs="Arial"/>
          <w:sz w:val="20"/>
          <w:szCs w:val="20"/>
        </w:rPr>
        <w:t>Cédula de Identidade ou outro documento, por Lei equivalente</w:t>
      </w:r>
      <w:r>
        <w:rPr>
          <w:rFonts w:ascii="Arial" w:hAnsi="Arial" w:cs="Arial"/>
          <w:sz w:val="20"/>
          <w:szCs w:val="20"/>
        </w:rPr>
        <w:t xml:space="preserve"> </w:t>
      </w:r>
      <w:r w:rsidRPr="00EF699E">
        <w:rPr>
          <w:rFonts w:ascii="Arial" w:hAnsi="Arial" w:cs="Arial"/>
          <w:sz w:val="20"/>
          <w:szCs w:val="20"/>
        </w:rPr>
        <w:t>(original ou cópia);</w:t>
      </w:r>
    </w:p>
    <w:p w14:paraId="4F9953F5" w14:textId="77777777" w:rsidR="00EF699E" w:rsidRPr="00EF699E" w:rsidRDefault="00EF699E" w:rsidP="00EF699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699E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EF699E">
        <w:rPr>
          <w:rFonts w:ascii="Arial" w:hAnsi="Arial" w:cs="Arial"/>
          <w:sz w:val="20"/>
          <w:szCs w:val="20"/>
        </w:rPr>
        <w:t>- Comprovante de residência (original e cópia);</w:t>
      </w:r>
    </w:p>
    <w:p w14:paraId="1D79D863" w14:textId="77777777" w:rsidR="00EF699E" w:rsidRDefault="00EF699E" w:rsidP="00EF699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836B884" w14:textId="666F0DA7" w:rsidR="00EF699E" w:rsidRPr="00EF699E" w:rsidRDefault="00EF699E" w:rsidP="00EF699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699E">
        <w:rPr>
          <w:rFonts w:ascii="Arial" w:hAnsi="Arial" w:cs="Arial"/>
          <w:b/>
          <w:bCs/>
          <w:sz w:val="20"/>
          <w:szCs w:val="20"/>
        </w:rPr>
        <w:t xml:space="preserve">IV - </w:t>
      </w:r>
      <w:r w:rsidRPr="00EF699E">
        <w:rPr>
          <w:rFonts w:ascii="Arial" w:hAnsi="Arial" w:cs="Arial"/>
          <w:sz w:val="20"/>
          <w:szCs w:val="20"/>
        </w:rPr>
        <w:t>Cartão Eletrônico Especial anterior, no caso de renovação (original);</w:t>
      </w:r>
    </w:p>
    <w:p w14:paraId="4D6BA8A4" w14:textId="77777777" w:rsidR="00EF699E" w:rsidRPr="00EF699E" w:rsidRDefault="00EF699E" w:rsidP="00EF699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65189F9" w14:textId="77777777" w:rsidR="00EF699E" w:rsidRPr="00EF699E" w:rsidRDefault="00EF699E" w:rsidP="00EF699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699E">
        <w:rPr>
          <w:rFonts w:ascii="Arial" w:hAnsi="Arial" w:cs="Arial"/>
          <w:b/>
          <w:bCs/>
          <w:sz w:val="20"/>
          <w:szCs w:val="20"/>
        </w:rPr>
        <w:t xml:space="preserve">V </w:t>
      </w:r>
      <w:r w:rsidRPr="00EF699E">
        <w:rPr>
          <w:rFonts w:ascii="Arial" w:hAnsi="Arial" w:cs="Arial"/>
          <w:sz w:val="20"/>
          <w:szCs w:val="20"/>
        </w:rPr>
        <w:t>- Carteira de Trabalho (original e cópia);</w:t>
      </w:r>
    </w:p>
    <w:p w14:paraId="25329BDC" w14:textId="77777777" w:rsidR="00EF699E" w:rsidRDefault="00EF699E" w:rsidP="00EF699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39664CB" w14:textId="07C15576" w:rsidR="00EF699E" w:rsidRPr="00EF699E" w:rsidRDefault="00EF699E" w:rsidP="00EF699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699E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EF699E">
        <w:rPr>
          <w:rFonts w:ascii="Arial" w:hAnsi="Arial" w:cs="Arial"/>
          <w:sz w:val="20"/>
          <w:szCs w:val="20"/>
        </w:rPr>
        <w:t>- CPF - Cadastro de Pessoa Física no Ministério da Fazenda (original e</w:t>
      </w:r>
      <w:r>
        <w:rPr>
          <w:rFonts w:ascii="Arial" w:hAnsi="Arial" w:cs="Arial"/>
          <w:sz w:val="20"/>
          <w:szCs w:val="20"/>
        </w:rPr>
        <w:t xml:space="preserve"> </w:t>
      </w:r>
      <w:r w:rsidRPr="00EF699E">
        <w:rPr>
          <w:rFonts w:ascii="Arial" w:hAnsi="Arial" w:cs="Arial"/>
          <w:sz w:val="20"/>
          <w:szCs w:val="20"/>
        </w:rPr>
        <w:t>cópia);</w:t>
      </w:r>
    </w:p>
    <w:p w14:paraId="3581558A" w14:textId="77777777" w:rsidR="00EF699E" w:rsidRDefault="00EF699E" w:rsidP="00EF699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D003C5F" w14:textId="422FE266" w:rsidR="00EF699E" w:rsidRDefault="00EF699E" w:rsidP="00EF699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699E">
        <w:rPr>
          <w:rFonts w:ascii="Arial" w:hAnsi="Arial" w:cs="Arial"/>
          <w:b/>
          <w:bCs/>
          <w:sz w:val="20"/>
          <w:szCs w:val="20"/>
        </w:rPr>
        <w:t xml:space="preserve">VII- </w:t>
      </w:r>
      <w:r w:rsidRPr="00EF699E">
        <w:rPr>
          <w:rFonts w:ascii="Arial" w:hAnsi="Arial" w:cs="Arial"/>
          <w:sz w:val="20"/>
          <w:szCs w:val="20"/>
        </w:rPr>
        <w:t>CNIS - Cadastro Nacional de Informações Sociais (com validade de</w:t>
      </w:r>
      <w:r>
        <w:rPr>
          <w:rFonts w:ascii="Arial" w:hAnsi="Arial" w:cs="Arial"/>
          <w:sz w:val="20"/>
          <w:szCs w:val="20"/>
        </w:rPr>
        <w:t xml:space="preserve"> </w:t>
      </w:r>
      <w:r w:rsidRPr="00EF699E">
        <w:rPr>
          <w:rFonts w:ascii="Arial" w:hAnsi="Arial" w:cs="Arial"/>
          <w:sz w:val="20"/>
          <w:szCs w:val="20"/>
        </w:rPr>
        <w:t>30 dias a partir da data de emissão - cópia).</w:t>
      </w:r>
    </w:p>
    <w:p w14:paraId="420D333A" w14:textId="0F731F8D" w:rsidR="00EF699E" w:rsidRDefault="00EF699E" w:rsidP="00EF699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8E11C7" w14:textId="1A88621C" w:rsidR="00EF699E" w:rsidRDefault="00EF699E" w:rsidP="00EF699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Secretaria de Saúde remeterá o Laudo de Avaliação Médico Especializado, acompanhado das cópias dos documentos citados no parágrafo anterior para a empresa concessionaria, para a avaliação e o agendamento do médico designado pela concessionaria.</w:t>
      </w:r>
    </w:p>
    <w:p w14:paraId="7D288F28" w14:textId="1808DA35" w:rsidR="00EF699E" w:rsidRDefault="00EF699E" w:rsidP="00EF699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A7F3A7" w14:textId="23B30400" w:rsidR="00EF699E" w:rsidRDefault="00EF699E" w:rsidP="00EF699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O </w:t>
      </w:r>
      <w:r w:rsidR="006028F6">
        <w:rPr>
          <w:rFonts w:ascii="Arial" w:hAnsi="Arial" w:cs="Arial"/>
          <w:sz w:val="20"/>
          <w:szCs w:val="20"/>
        </w:rPr>
        <w:t>beneficiário poderá solicitar a renovação do Cartão Eletrônico Especial entre 60 (sessenta) e 30 (trinta) dias antes do termino do prazo de validade.</w:t>
      </w:r>
    </w:p>
    <w:p w14:paraId="25AD2B4D" w14:textId="7F62DE65" w:rsidR="006028F6" w:rsidRDefault="006028F6" w:rsidP="00EF699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FAB617" w14:textId="3D09E814" w:rsidR="006028F6" w:rsidRDefault="006028F6" w:rsidP="00EF699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Em havendo necessidade de complementação das informações contidas no Laudo Médico, a Secretaria de Saúde deverá solicitá-la por intermédio do beneficiário ou de seu representante, ficando a emissão do Cartão Eletrônico Especial condicionada ao atendimento do disposto no art. 5º desta Lei.</w:t>
      </w:r>
    </w:p>
    <w:p w14:paraId="40192B12" w14:textId="20962948" w:rsidR="006028F6" w:rsidRDefault="006028F6" w:rsidP="00EF699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94AE8B" w14:textId="77777777" w:rsidR="006028F6" w:rsidRDefault="006028F6" w:rsidP="00EF699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 Cartão Eletrônico Especial deverá conter o número do cadastro do beneficiário, sua identificação, e indicação da necessidade de acompanhante, se assim for estabelecido por Laudo Médico.</w:t>
      </w:r>
    </w:p>
    <w:p w14:paraId="09851E21" w14:textId="77777777" w:rsidR="006028F6" w:rsidRDefault="006028F6" w:rsidP="00EF699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A7D88" w14:textId="250DABD9" w:rsidR="006028F6" w:rsidRDefault="006028F6" w:rsidP="00EF699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Parágrafo único.</w:t>
      </w:r>
      <w:r w:rsidR="006F562E">
        <w:rPr>
          <w:rFonts w:ascii="Arial" w:hAnsi="Arial" w:cs="Arial"/>
          <w:sz w:val="20"/>
          <w:szCs w:val="20"/>
        </w:rPr>
        <w:t xml:space="preserve"> O fornecimento do Cartão Eletrônico Especial será efetuado pela empresa concessionaria do serviço público de transporte coletivo de passageiros ou entidade por ela designada, sem qualquer ônus ao beneficiário.</w:t>
      </w:r>
    </w:p>
    <w:p w14:paraId="33D82851" w14:textId="068F73BC" w:rsidR="006F562E" w:rsidRDefault="006F562E" w:rsidP="00EF699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57B1A3" w14:textId="19E37F6D" w:rsidR="006F562E" w:rsidRDefault="006F562E" w:rsidP="00EF699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O beneficio da gratuidade de que trata esta Lei poderá ser estendido a 02 (dois) acompanhante, tendo em vista as limitações de autonomia e independência da pessoa com deficiência, desde que haja recomendação expressa no Laudo Médico.</w:t>
      </w:r>
    </w:p>
    <w:p w14:paraId="479C4626" w14:textId="513BF991" w:rsidR="006F562E" w:rsidRDefault="006F562E" w:rsidP="00EF699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4E220BF" w14:textId="2F618FEB" w:rsidR="006F562E" w:rsidRDefault="006F562E" w:rsidP="00EF699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equipe médica, ao expedir o Laudo Médico, indicará a necessidade do acompanhante, fundamentando a motivação.</w:t>
      </w:r>
    </w:p>
    <w:p w14:paraId="4CDAEC62" w14:textId="05AB466B" w:rsidR="006F562E" w:rsidRPr="000F511E" w:rsidRDefault="006F562E" w:rsidP="00EF699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6B9300B" w14:textId="5EB8DFD9" w:rsidR="006F562E" w:rsidRDefault="006F562E" w:rsidP="006F562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</w:t>
      </w:r>
      <w:r w:rsidRPr="006F562E">
        <w:rPr>
          <w:rFonts w:ascii="Arial" w:hAnsi="Arial" w:cs="Arial"/>
          <w:sz w:val="20"/>
          <w:szCs w:val="20"/>
        </w:rPr>
        <w:t>Se constatada a necessidade do acompanhante, o beneficiário</w:t>
      </w:r>
      <w:r>
        <w:rPr>
          <w:rFonts w:ascii="Arial" w:hAnsi="Arial" w:cs="Arial"/>
          <w:sz w:val="20"/>
          <w:szCs w:val="20"/>
        </w:rPr>
        <w:t xml:space="preserve"> </w:t>
      </w:r>
      <w:r w:rsidRPr="006F562E">
        <w:rPr>
          <w:rFonts w:ascii="Arial" w:hAnsi="Arial" w:cs="Arial"/>
          <w:sz w:val="20"/>
          <w:szCs w:val="20"/>
        </w:rPr>
        <w:t>deverá entregar a documentação de identificação de até 02 (dois)</w:t>
      </w:r>
      <w:r>
        <w:rPr>
          <w:rFonts w:ascii="Arial" w:hAnsi="Arial" w:cs="Arial"/>
          <w:sz w:val="20"/>
          <w:szCs w:val="20"/>
        </w:rPr>
        <w:t xml:space="preserve"> </w:t>
      </w:r>
      <w:r w:rsidRPr="006F562E">
        <w:rPr>
          <w:rFonts w:ascii="Arial" w:hAnsi="Arial" w:cs="Arial"/>
          <w:sz w:val="20"/>
          <w:szCs w:val="20"/>
        </w:rPr>
        <w:t>acompanhantes, registrando-se esta circunstância no Cadastro e no Cartão</w:t>
      </w:r>
      <w:r>
        <w:rPr>
          <w:rFonts w:ascii="Arial" w:hAnsi="Arial" w:cs="Arial"/>
          <w:sz w:val="20"/>
          <w:szCs w:val="20"/>
        </w:rPr>
        <w:t xml:space="preserve"> </w:t>
      </w:r>
      <w:r w:rsidRPr="006F562E">
        <w:rPr>
          <w:rFonts w:ascii="Arial" w:hAnsi="Arial" w:cs="Arial"/>
          <w:sz w:val="20"/>
          <w:szCs w:val="20"/>
        </w:rPr>
        <w:t>Eletrônico Especial.</w:t>
      </w:r>
    </w:p>
    <w:p w14:paraId="75707839" w14:textId="76C10E3A" w:rsidR="006F562E" w:rsidRDefault="006F562E" w:rsidP="006F562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F414D6" w14:textId="20E418C2" w:rsidR="006F562E" w:rsidRPr="006F562E" w:rsidRDefault="006F562E" w:rsidP="006F562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 xml:space="preserve">§ </w:t>
      </w:r>
      <w:r w:rsidRPr="000F511E">
        <w:rPr>
          <w:rFonts w:ascii="Arial" w:hAnsi="Arial" w:cs="Arial"/>
          <w:b/>
          <w:bCs/>
          <w:sz w:val="20"/>
          <w:szCs w:val="20"/>
        </w:rPr>
        <w:t>3º</w:t>
      </w:r>
      <w:r>
        <w:rPr>
          <w:rFonts w:ascii="Arial" w:hAnsi="Arial" w:cs="Arial"/>
          <w:sz w:val="20"/>
          <w:szCs w:val="20"/>
        </w:rPr>
        <w:t xml:space="preserve"> </w:t>
      </w:r>
      <w:r w:rsidRPr="006F562E">
        <w:rPr>
          <w:rFonts w:ascii="Arial" w:hAnsi="Arial" w:cs="Arial"/>
          <w:sz w:val="20"/>
          <w:szCs w:val="20"/>
        </w:rPr>
        <w:t>Não será permitido ao acompanhante, utilizar o benefício, sem a</w:t>
      </w:r>
      <w:r>
        <w:rPr>
          <w:rFonts w:ascii="Arial" w:hAnsi="Arial" w:cs="Arial"/>
          <w:sz w:val="20"/>
          <w:szCs w:val="20"/>
        </w:rPr>
        <w:t xml:space="preserve"> </w:t>
      </w:r>
      <w:r w:rsidRPr="006F562E">
        <w:rPr>
          <w:rFonts w:ascii="Arial" w:hAnsi="Arial" w:cs="Arial"/>
          <w:sz w:val="20"/>
          <w:szCs w:val="20"/>
        </w:rPr>
        <w:t>presença da pessoa com deficiência beneficiária.</w:t>
      </w:r>
    </w:p>
    <w:p w14:paraId="522214FF" w14:textId="77777777" w:rsidR="006F562E" w:rsidRDefault="006F562E" w:rsidP="006F562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74BBA15" w14:textId="700A48F2" w:rsidR="006F562E" w:rsidRPr="006F562E" w:rsidRDefault="006F562E" w:rsidP="006F562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Art.</w:t>
      </w:r>
      <w:r w:rsidRPr="000F511E">
        <w:rPr>
          <w:rFonts w:ascii="Arial" w:hAnsi="Arial" w:cs="Arial"/>
          <w:b/>
          <w:bCs/>
          <w:sz w:val="20"/>
          <w:szCs w:val="20"/>
        </w:rPr>
        <w:t xml:space="preserve"> </w:t>
      </w:r>
      <w:r w:rsidRPr="000F511E">
        <w:rPr>
          <w:rFonts w:ascii="Arial" w:hAnsi="Arial" w:cs="Arial"/>
          <w:b/>
          <w:bCs/>
          <w:sz w:val="20"/>
          <w:szCs w:val="20"/>
        </w:rPr>
        <w:t>9º</w:t>
      </w:r>
      <w:r>
        <w:rPr>
          <w:rFonts w:ascii="Arial" w:hAnsi="Arial" w:cs="Arial"/>
          <w:sz w:val="20"/>
          <w:szCs w:val="20"/>
        </w:rPr>
        <w:t xml:space="preserve"> </w:t>
      </w:r>
      <w:r w:rsidRPr="006F562E">
        <w:rPr>
          <w:rFonts w:ascii="Arial" w:hAnsi="Arial" w:cs="Arial"/>
          <w:sz w:val="20"/>
          <w:szCs w:val="20"/>
        </w:rPr>
        <w:t>A gratuidade do transporte coletivo municipal de passageiros é</w:t>
      </w:r>
      <w:r>
        <w:rPr>
          <w:rFonts w:ascii="Arial" w:hAnsi="Arial" w:cs="Arial"/>
          <w:sz w:val="20"/>
          <w:szCs w:val="20"/>
        </w:rPr>
        <w:t xml:space="preserve"> </w:t>
      </w:r>
      <w:r w:rsidRPr="006F562E">
        <w:rPr>
          <w:rFonts w:ascii="Arial" w:hAnsi="Arial" w:cs="Arial"/>
          <w:sz w:val="20"/>
          <w:szCs w:val="20"/>
        </w:rPr>
        <w:t>pessoal e intransferível, sendo vedado o uso do Cartão Eletrônico Especial por</w:t>
      </w:r>
      <w:r>
        <w:rPr>
          <w:rFonts w:ascii="Arial" w:hAnsi="Arial" w:cs="Arial"/>
          <w:sz w:val="20"/>
          <w:szCs w:val="20"/>
        </w:rPr>
        <w:t xml:space="preserve"> </w:t>
      </w:r>
      <w:r w:rsidRPr="006F562E">
        <w:rPr>
          <w:rFonts w:ascii="Arial" w:hAnsi="Arial" w:cs="Arial"/>
          <w:sz w:val="20"/>
          <w:szCs w:val="20"/>
        </w:rPr>
        <w:t>terceiros, a qualquer título.</w:t>
      </w:r>
    </w:p>
    <w:p w14:paraId="1E06BE4D" w14:textId="559D6320" w:rsidR="006F562E" w:rsidRDefault="006F562E" w:rsidP="006F562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ECCBCB" w14:textId="4240C8CC" w:rsidR="00A462C1" w:rsidRDefault="006F562E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gratuidade no serviço de transporte coletivo municipal somente será exercida mediante apresentação do Cartão Eletrônico Especial, bem como de um documento de identificação pessoal original (Cédula de Identi</w:t>
      </w:r>
      <w:r w:rsidR="008F377F">
        <w:rPr>
          <w:rFonts w:ascii="Arial" w:hAnsi="Arial" w:cs="Arial"/>
          <w:sz w:val="20"/>
          <w:szCs w:val="20"/>
        </w:rPr>
        <w:t>dade, Carteira de Trabalho e Previdência Social – CTPS, CNH, ou outro documento oficial com foto) que poderá ser fiscalizado a qualquer tempo pelo motorista, cobrado ou fiscais dos serviços de transporte coletivo.</w:t>
      </w:r>
    </w:p>
    <w:p w14:paraId="481C76EB" w14:textId="77777777" w:rsidR="008F377F" w:rsidRDefault="008F377F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D4B4AA" w14:textId="3EC4DC02" w:rsidR="008F377F" w:rsidRDefault="008F377F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uso indevido do Cartão Eletrônico Especial, seja por seu titular, ou um dos seus acompanhantes, resultará na suspensão do beneficio e no recolhimento do cartão por 180 (cento e oitenta) dias e, na reincidência, será cancelado definitivamente o cadastro, sem prejuízo de abertura de inquérito policial para verificação de possível fraude ou crime contra a Administração Pública.</w:t>
      </w:r>
    </w:p>
    <w:p w14:paraId="213902FC" w14:textId="23343140" w:rsidR="008F377F" w:rsidRDefault="008F377F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22477" w14:textId="22C4669C" w:rsidR="008F377F" w:rsidRDefault="008F377F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 A gratuidade será cancelada quando constatada má-fé do beneficiário com o fornecimento de informações ou apresentação de documentos falsos ou, ainda utilização indevida do benefício.</w:t>
      </w:r>
    </w:p>
    <w:p w14:paraId="5236F510" w14:textId="21644141" w:rsidR="008F377F" w:rsidRDefault="008F377F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28174F" w14:textId="7207444B" w:rsidR="008F377F" w:rsidRDefault="008F377F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Em caso de extrato do Cartão Eletrônico Especial, somente será emitida a 2º via em até 60 (sessenta) dias mediante solicitação protocolada na empresa Concessionaria.</w:t>
      </w:r>
    </w:p>
    <w:p w14:paraId="1BD3D4E7" w14:textId="289B6BE0" w:rsidR="008F377F" w:rsidRDefault="008F377F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862E90" w14:textId="2B66439F" w:rsidR="008F377F" w:rsidRDefault="008F377F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§ 5º</w:t>
      </w:r>
      <w:r>
        <w:rPr>
          <w:rFonts w:ascii="Arial" w:hAnsi="Arial" w:cs="Arial"/>
          <w:sz w:val="20"/>
          <w:szCs w:val="20"/>
        </w:rPr>
        <w:t xml:space="preserve"> Nos casos de perda, extravio, 2º via por qualquer motivo, estará autorizado a cobrança de taxa, cujo valor será equivalente a 10 </w:t>
      </w:r>
      <w:r w:rsidR="008A2102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dez) tarifas vigentes.</w:t>
      </w:r>
    </w:p>
    <w:p w14:paraId="7755DB9D" w14:textId="33D71C3C" w:rsidR="008F377F" w:rsidRDefault="008F377F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E62E98F" w14:textId="23C0AABD" w:rsidR="008F377F" w:rsidRDefault="008F377F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A pessoa com deficiência, ao completar 16 (dezesseis)</w:t>
      </w:r>
      <w:r w:rsidR="000C5AF0">
        <w:rPr>
          <w:rFonts w:ascii="Arial" w:hAnsi="Arial" w:cs="Arial"/>
          <w:sz w:val="20"/>
          <w:szCs w:val="20"/>
        </w:rPr>
        <w:t xml:space="preserve"> anos, deverá submeter-se a reavaliação médica, em cujo Laudo Médico deverá constar também manifestação conclusiva sobre o comprometimento da capacidade de trabalho.</w:t>
      </w:r>
    </w:p>
    <w:p w14:paraId="3162D89F" w14:textId="381D1BF0" w:rsidR="000C5AF0" w:rsidRDefault="000C5AF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C5874D" w14:textId="5A541EA8" w:rsidR="000C5AF0" w:rsidRDefault="000C5AF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O beneficio de que trata a presente lei não será concedido:</w:t>
      </w:r>
    </w:p>
    <w:p w14:paraId="682902D2" w14:textId="085E32CB" w:rsidR="000C5AF0" w:rsidRDefault="000C5AF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7DE76F" w14:textId="30DEED97" w:rsidR="000C5AF0" w:rsidRDefault="000C5AF0" w:rsidP="000C5AF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I -</w:t>
      </w:r>
      <w:r w:rsidRPr="000C5AF0">
        <w:rPr>
          <w:rFonts w:ascii="Arial" w:hAnsi="Arial" w:cs="Arial"/>
          <w:sz w:val="20"/>
          <w:szCs w:val="20"/>
        </w:rPr>
        <w:t xml:space="preserve"> A pessoas residentes em outros municípios;</w:t>
      </w:r>
    </w:p>
    <w:p w14:paraId="734D7772" w14:textId="77777777" w:rsidR="000C5AF0" w:rsidRPr="000C5AF0" w:rsidRDefault="000C5AF0" w:rsidP="000C5AF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70FE1A" w14:textId="7C9A9B28" w:rsidR="000C5AF0" w:rsidRDefault="000C5AF0" w:rsidP="000C5AF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II -</w:t>
      </w:r>
      <w:r w:rsidRPr="000C5AF0">
        <w:rPr>
          <w:rFonts w:ascii="Arial" w:hAnsi="Arial" w:cs="Arial"/>
          <w:sz w:val="20"/>
          <w:szCs w:val="20"/>
        </w:rPr>
        <w:t xml:space="preserve"> Concorrentemente com vale transporte e/ ou qualquer outra</w:t>
      </w:r>
      <w:r>
        <w:rPr>
          <w:rFonts w:ascii="Arial" w:hAnsi="Arial" w:cs="Arial"/>
          <w:sz w:val="20"/>
          <w:szCs w:val="20"/>
        </w:rPr>
        <w:t xml:space="preserve"> </w:t>
      </w:r>
      <w:r w:rsidRPr="000C5AF0">
        <w:rPr>
          <w:rFonts w:ascii="Arial" w:hAnsi="Arial" w:cs="Arial"/>
          <w:sz w:val="20"/>
          <w:szCs w:val="20"/>
        </w:rPr>
        <w:t>gratuidade no mesmo serviço;</w:t>
      </w:r>
    </w:p>
    <w:p w14:paraId="23C2A0AC" w14:textId="77777777" w:rsidR="000C5AF0" w:rsidRPr="000C5AF0" w:rsidRDefault="000C5AF0" w:rsidP="000C5AF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0CF5CEE" w14:textId="792858A6" w:rsidR="000C5AF0" w:rsidRDefault="000C5AF0" w:rsidP="000C5AF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III</w:t>
      </w:r>
      <w:r w:rsidRPr="000F511E">
        <w:rPr>
          <w:rFonts w:ascii="Arial" w:hAnsi="Arial" w:cs="Arial"/>
          <w:b/>
          <w:bCs/>
          <w:sz w:val="20"/>
          <w:szCs w:val="20"/>
        </w:rPr>
        <w:t xml:space="preserve"> -</w:t>
      </w:r>
      <w:r w:rsidRPr="000C5AF0">
        <w:rPr>
          <w:rFonts w:ascii="Arial" w:hAnsi="Arial" w:cs="Arial"/>
          <w:sz w:val="20"/>
          <w:szCs w:val="20"/>
        </w:rPr>
        <w:t xml:space="preserve"> A pessoa com deficiência</w:t>
      </w:r>
      <w:r>
        <w:rPr>
          <w:rFonts w:ascii="Arial" w:hAnsi="Arial" w:cs="Arial"/>
          <w:sz w:val="20"/>
          <w:szCs w:val="20"/>
        </w:rPr>
        <w:t xml:space="preserve"> </w:t>
      </w:r>
      <w:r w:rsidRPr="000C5AF0">
        <w:rPr>
          <w:rFonts w:ascii="Arial" w:hAnsi="Arial" w:cs="Arial"/>
          <w:sz w:val="20"/>
          <w:szCs w:val="20"/>
        </w:rPr>
        <w:t>qu</w:t>
      </w:r>
      <w:r>
        <w:rPr>
          <w:rFonts w:ascii="Arial" w:hAnsi="Arial" w:cs="Arial"/>
          <w:sz w:val="20"/>
          <w:szCs w:val="20"/>
        </w:rPr>
        <w:t>e</w:t>
      </w:r>
      <w:r w:rsidRPr="000C5AF0">
        <w:rPr>
          <w:rFonts w:ascii="Arial" w:hAnsi="Arial" w:cs="Arial"/>
          <w:sz w:val="20"/>
          <w:szCs w:val="20"/>
        </w:rPr>
        <w:t xml:space="preserve"> tenha uma renda mensal superior a 01</w:t>
      </w:r>
      <w:r>
        <w:rPr>
          <w:rFonts w:ascii="Arial" w:hAnsi="Arial" w:cs="Arial"/>
          <w:sz w:val="20"/>
          <w:szCs w:val="20"/>
        </w:rPr>
        <w:t xml:space="preserve"> </w:t>
      </w:r>
      <w:r w:rsidRPr="000C5AF0">
        <w:rPr>
          <w:rFonts w:ascii="Arial" w:hAnsi="Arial" w:cs="Arial"/>
          <w:sz w:val="20"/>
          <w:szCs w:val="20"/>
        </w:rPr>
        <w:t>(um) salário-mínimo nacional.</w:t>
      </w:r>
    </w:p>
    <w:p w14:paraId="1BDDC494" w14:textId="25CB2760" w:rsidR="000C5AF0" w:rsidRDefault="000C5AF0" w:rsidP="000C5AF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74EE66" w14:textId="77777777" w:rsidR="000C5AF0" w:rsidRPr="000C5AF0" w:rsidRDefault="000C5AF0" w:rsidP="000C5AF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IV -</w:t>
      </w:r>
      <w:r w:rsidRPr="000C5AF0">
        <w:rPr>
          <w:rFonts w:ascii="Arial" w:hAnsi="Arial" w:cs="Arial"/>
          <w:sz w:val="20"/>
          <w:szCs w:val="20"/>
        </w:rPr>
        <w:t xml:space="preserve"> A pessoa com deficiência que possua vínculo empregatício.</w:t>
      </w:r>
    </w:p>
    <w:p w14:paraId="4E548267" w14:textId="77777777" w:rsidR="000C5AF0" w:rsidRDefault="000C5AF0" w:rsidP="000C5AF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82ABAC" w14:textId="0B4C9CFD" w:rsidR="000C5AF0" w:rsidRPr="000C5AF0" w:rsidRDefault="000C5AF0" w:rsidP="000C5AF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11E">
        <w:rPr>
          <w:rFonts w:ascii="Arial" w:hAnsi="Arial" w:cs="Arial"/>
          <w:b/>
          <w:bCs/>
          <w:sz w:val="20"/>
          <w:szCs w:val="20"/>
        </w:rPr>
        <w:t>Art. 12.</w:t>
      </w:r>
      <w:r w:rsidRPr="000C5AF0">
        <w:rPr>
          <w:rFonts w:ascii="Arial" w:hAnsi="Arial" w:cs="Arial"/>
          <w:sz w:val="20"/>
          <w:szCs w:val="20"/>
        </w:rPr>
        <w:t xml:space="preserve"> O disposto nesta Lei está em conformidade com o Art. 202 da </w:t>
      </w:r>
      <w:r w:rsidR="00C55053">
        <w:rPr>
          <w:rFonts w:ascii="Arial" w:hAnsi="Arial" w:cs="Arial"/>
          <w:sz w:val="20"/>
          <w:szCs w:val="20"/>
        </w:rPr>
        <w:t>L</w:t>
      </w:r>
      <w:r w:rsidRPr="000C5AF0">
        <w:rPr>
          <w:rFonts w:ascii="Arial" w:hAnsi="Arial" w:cs="Arial"/>
          <w:sz w:val="20"/>
          <w:szCs w:val="20"/>
        </w:rPr>
        <w:t>ei</w:t>
      </w:r>
      <w:r>
        <w:rPr>
          <w:rFonts w:ascii="Arial" w:hAnsi="Arial" w:cs="Arial"/>
          <w:sz w:val="20"/>
          <w:szCs w:val="20"/>
        </w:rPr>
        <w:t xml:space="preserve"> </w:t>
      </w:r>
      <w:r w:rsidRPr="000C5AF0">
        <w:rPr>
          <w:rFonts w:ascii="Arial" w:hAnsi="Arial" w:cs="Arial"/>
          <w:sz w:val="20"/>
          <w:szCs w:val="20"/>
        </w:rPr>
        <w:t>Orgânica do município.</w:t>
      </w:r>
    </w:p>
    <w:p w14:paraId="28AA1B27" w14:textId="77777777" w:rsidR="000C5AF0" w:rsidRDefault="000C5AF0" w:rsidP="000C5AF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B25DE5" w14:textId="3ECE0FD4" w:rsidR="000C5AF0" w:rsidRPr="000C5AF0" w:rsidRDefault="000C5AF0" w:rsidP="000C5AF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04C8">
        <w:rPr>
          <w:rFonts w:ascii="Arial" w:hAnsi="Arial" w:cs="Arial"/>
          <w:b/>
          <w:bCs/>
          <w:sz w:val="20"/>
          <w:szCs w:val="20"/>
        </w:rPr>
        <w:t>Art. 13.</w:t>
      </w:r>
      <w:r w:rsidRPr="000C5AF0">
        <w:rPr>
          <w:rFonts w:ascii="Arial" w:hAnsi="Arial" w:cs="Arial"/>
          <w:sz w:val="20"/>
          <w:szCs w:val="20"/>
        </w:rPr>
        <w:t xml:space="preserve"> As despesas correrão por conta da empresa Concessionária de</w:t>
      </w:r>
      <w:r>
        <w:rPr>
          <w:rFonts w:ascii="Arial" w:hAnsi="Arial" w:cs="Arial"/>
          <w:sz w:val="20"/>
          <w:szCs w:val="20"/>
        </w:rPr>
        <w:t xml:space="preserve"> </w:t>
      </w:r>
      <w:r w:rsidRPr="000C5AF0">
        <w:rPr>
          <w:rFonts w:ascii="Arial" w:hAnsi="Arial" w:cs="Arial"/>
          <w:sz w:val="20"/>
          <w:szCs w:val="20"/>
        </w:rPr>
        <w:t>Transporte Coletivo e não gerará qualquer ônus para a Prefeitura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0C5AF0">
        <w:rPr>
          <w:rFonts w:ascii="Arial" w:hAnsi="Arial" w:cs="Arial"/>
          <w:sz w:val="20"/>
          <w:szCs w:val="20"/>
        </w:rPr>
        <w:t>Ferraz de Vasconcelos.</w:t>
      </w:r>
    </w:p>
    <w:p w14:paraId="4B146A71" w14:textId="024211DC" w:rsidR="008F377F" w:rsidRDefault="008F377F" w:rsidP="000C5A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3D03B" w14:textId="48B6FF25" w:rsidR="000C5AF0" w:rsidRDefault="000C5AF0" w:rsidP="000C5A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04C8">
        <w:rPr>
          <w:rFonts w:ascii="Arial" w:hAnsi="Arial" w:cs="Arial"/>
          <w:b/>
          <w:bCs/>
          <w:sz w:val="20"/>
          <w:szCs w:val="20"/>
        </w:rPr>
        <w:t>Art. 14.</w:t>
      </w:r>
      <w:r>
        <w:rPr>
          <w:rFonts w:ascii="Arial" w:hAnsi="Arial" w:cs="Arial"/>
          <w:sz w:val="20"/>
          <w:szCs w:val="20"/>
        </w:rPr>
        <w:t xml:space="preserve"> Esta lei será regulamentada pelo Poder Executivo no prazo de 60 dias.</w:t>
      </w:r>
    </w:p>
    <w:p w14:paraId="2F670E47" w14:textId="1F9B797C" w:rsidR="000C5AF0" w:rsidRDefault="000C5AF0" w:rsidP="000C5A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904CA9" w14:textId="4377CCE4" w:rsidR="000C5AF0" w:rsidRDefault="000C5AF0" w:rsidP="000C5A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04C8">
        <w:rPr>
          <w:rFonts w:ascii="Arial" w:hAnsi="Arial" w:cs="Arial"/>
          <w:b/>
          <w:bCs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 revogadas as disposições em contrário.</w:t>
      </w:r>
    </w:p>
    <w:p w14:paraId="7CEB53A2" w14:textId="6AF46CB4" w:rsidR="008F377F" w:rsidRDefault="008F377F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836B0B" w14:textId="77777777" w:rsidR="008F377F" w:rsidRDefault="008F377F" w:rsidP="000C5A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CD9E2C" w14:textId="654ED877" w:rsidR="00E942B8" w:rsidRDefault="0051079A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</w:t>
      </w:r>
      <w:r w:rsidR="00852554">
        <w:rPr>
          <w:rFonts w:ascii="Arial" w:hAnsi="Arial" w:cs="Arial"/>
          <w:sz w:val="20"/>
          <w:szCs w:val="20"/>
        </w:rPr>
        <w:t>ço Municipal Prefeito Makoto Iguchi</w:t>
      </w:r>
      <w:r w:rsidR="00E942B8" w:rsidRPr="00A74D87">
        <w:rPr>
          <w:rFonts w:ascii="Arial" w:hAnsi="Arial" w:cs="Arial"/>
          <w:sz w:val="20"/>
          <w:szCs w:val="20"/>
        </w:rPr>
        <w:t xml:space="preserve">, </w:t>
      </w:r>
      <w:r w:rsidR="00A462C1">
        <w:rPr>
          <w:rFonts w:ascii="Arial" w:hAnsi="Arial" w:cs="Arial"/>
          <w:sz w:val="20"/>
          <w:szCs w:val="20"/>
        </w:rPr>
        <w:t>30</w:t>
      </w:r>
      <w:r w:rsidR="00E942B8" w:rsidRPr="00A74D87">
        <w:rPr>
          <w:rFonts w:ascii="Arial" w:hAnsi="Arial" w:cs="Arial"/>
          <w:sz w:val="20"/>
          <w:szCs w:val="20"/>
        </w:rPr>
        <w:t xml:space="preserve"> de </w:t>
      </w:r>
      <w:r w:rsidR="002F7E6F">
        <w:rPr>
          <w:rFonts w:ascii="Arial" w:hAnsi="Arial" w:cs="Arial"/>
          <w:sz w:val="20"/>
          <w:szCs w:val="20"/>
        </w:rPr>
        <w:t>dez</w:t>
      </w:r>
      <w:r w:rsidR="00AD7D3E">
        <w:rPr>
          <w:rFonts w:ascii="Arial" w:hAnsi="Arial" w:cs="Arial"/>
          <w:sz w:val="20"/>
          <w:szCs w:val="20"/>
        </w:rPr>
        <w:t>embro</w:t>
      </w:r>
      <w:r w:rsidR="00E942B8" w:rsidRPr="00A74D87">
        <w:rPr>
          <w:rFonts w:ascii="Arial" w:hAnsi="Arial" w:cs="Arial"/>
          <w:sz w:val="20"/>
          <w:szCs w:val="20"/>
        </w:rPr>
        <w:t xml:space="preserve"> de 202</w:t>
      </w:r>
      <w:r w:rsidR="00E942B8">
        <w:rPr>
          <w:rFonts w:ascii="Arial" w:hAnsi="Arial" w:cs="Arial"/>
          <w:sz w:val="20"/>
          <w:szCs w:val="20"/>
        </w:rPr>
        <w:t>2</w:t>
      </w:r>
      <w:r w:rsidR="00E942B8" w:rsidRPr="00A74D87">
        <w:rPr>
          <w:rFonts w:ascii="Arial" w:hAnsi="Arial" w:cs="Arial"/>
          <w:sz w:val="20"/>
          <w:szCs w:val="20"/>
        </w:rPr>
        <w:t>.</w:t>
      </w:r>
    </w:p>
    <w:p w14:paraId="1A39F02D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F1567D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408FD6BC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692DB9DE" w14:textId="65FC192C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35E9EBB" w14:textId="2FFC1512" w:rsidR="000C5AF0" w:rsidRDefault="000C5AF0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4C122A9" w14:textId="4E0AFCA3" w:rsidR="000C5AF0" w:rsidRDefault="000C5AF0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MARCELO DEARO DE CARVALHO</w:t>
      </w:r>
    </w:p>
    <w:p w14:paraId="168ADEE5" w14:textId="60291F7C" w:rsidR="000C5AF0" w:rsidRDefault="000C5AF0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Secretario Municipal de Transporte e Mobilidade Urbana</w:t>
      </w:r>
    </w:p>
    <w:p w14:paraId="1A40761B" w14:textId="24A9CF43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80F071" w14:textId="77777777" w:rsidR="000C5AF0" w:rsidRDefault="000C5AF0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FFB856" w14:textId="76DD9BCD" w:rsidR="0051079A" w:rsidRDefault="0051079A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no Departamento de Administração da Secretaria Municipal de Administração e publicada no Quadro de Avisos do Paço Municipal e no B.O.M. – Boletim Oficial Municipal.</w:t>
      </w:r>
    </w:p>
    <w:p w14:paraId="2E4F7C82" w14:textId="77777777" w:rsidR="0051079A" w:rsidRDefault="0051079A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673A8022" w:rsidR="0051079A" w:rsidRDefault="00A462C1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ELEN OLIVEIRA MARTINHO</w:t>
      </w:r>
    </w:p>
    <w:p w14:paraId="15B1C1B9" w14:textId="5F619392" w:rsidR="00A462C1" w:rsidRPr="00A462C1" w:rsidRDefault="00A462C1" w:rsidP="00A462C1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Coordenadora Executiva</w:t>
      </w:r>
    </w:p>
    <w:p w14:paraId="0CBBCA82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Secretária Municipal de Administração</w:t>
      </w:r>
    </w:p>
    <w:p w14:paraId="182CA7A3" w14:textId="73DC1ED0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E96FA03" w14:textId="77777777" w:rsidR="00803E5F" w:rsidRPr="00511C24" w:rsidRDefault="00803E5F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03F78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7600C"/>
    <w:rsid w:val="00076F2E"/>
    <w:rsid w:val="00082B35"/>
    <w:rsid w:val="0008309A"/>
    <w:rsid w:val="0008560E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C5AF0"/>
    <w:rsid w:val="000D3245"/>
    <w:rsid w:val="000D73E2"/>
    <w:rsid w:val="000D7AD4"/>
    <w:rsid w:val="000F511E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0338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44AB2"/>
    <w:rsid w:val="00255F03"/>
    <w:rsid w:val="00261C2C"/>
    <w:rsid w:val="0027364E"/>
    <w:rsid w:val="002762AF"/>
    <w:rsid w:val="0028101D"/>
    <w:rsid w:val="0028411E"/>
    <w:rsid w:val="00285F07"/>
    <w:rsid w:val="00290C86"/>
    <w:rsid w:val="0029352B"/>
    <w:rsid w:val="00293F3B"/>
    <w:rsid w:val="002946CF"/>
    <w:rsid w:val="00297DA8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2F7E6F"/>
    <w:rsid w:val="0031026A"/>
    <w:rsid w:val="003149C6"/>
    <w:rsid w:val="0032120F"/>
    <w:rsid w:val="003212DE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2254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30F00"/>
    <w:rsid w:val="00442264"/>
    <w:rsid w:val="00442F33"/>
    <w:rsid w:val="004454FE"/>
    <w:rsid w:val="00451D4F"/>
    <w:rsid w:val="00461330"/>
    <w:rsid w:val="00464D1B"/>
    <w:rsid w:val="004736ED"/>
    <w:rsid w:val="00486E5D"/>
    <w:rsid w:val="00494230"/>
    <w:rsid w:val="004A1BE5"/>
    <w:rsid w:val="004B1DB5"/>
    <w:rsid w:val="004C2077"/>
    <w:rsid w:val="004C39E5"/>
    <w:rsid w:val="004C720D"/>
    <w:rsid w:val="004D6D4D"/>
    <w:rsid w:val="004F5D1F"/>
    <w:rsid w:val="004F67A3"/>
    <w:rsid w:val="0050403F"/>
    <w:rsid w:val="0051079A"/>
    <w:rsid w:val="00511C24"/>
    <w:rsid w:val="00525A43"/>
    <w:rsid w:val="00525F62"/>
    <w:rsid w:val="0053312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A5858"/>
    <w:rsid w:val="005A7B65"/>
    <w:rsid w:val="005C23E3"/>
    <w:rsid w:val="005D11AC"/>
    <w:rsid w:val="005D381D"/>
    <w:rsid w:val="005D4861"/>
    <w:rsid w:val="005D64BE"/>
    <w:rsid w:val="005D68C4"/>
    <w:rsid w:val="005E65CC"/>
    <w:rsid w:val="006028F6"/>
    <w:rsid w:val="00606B4E"/>
    <w:rsid w:val="00610B6D"/>
    <w:rsid w:val="00612C37"/>
    <w:rsid w:val="006161B4"/>
    <w:rsid w:val="00617904"/>
    <w:rsid w:val="00620065"/>
    <w:rsid w:val="00622331"/>
    <w:rsid w:val="00622CBB"/>
    <w:rsid w:val="00626C30"/>
    <w:rsid w:val="00626F08"/>
    <w:rsid w:val="006311FC"/>
    <w:rsid w:val="00632C84"/>
    <w:rsid w:val="00641434"/>
    <w:rsid w:val="006502FC"/>
    <w:rsid w:val="00650914"/>
    <w:rsid w:val="00655F72"/>
    <w:rsid w:val="00656144"/>
    <w:rsid w:val="006612B7"/>
    <w:rsid w:val="0066304D"/>
    <w:rsid w:val="00664B37"/>
    <w:rsid w:val="006676E4"/>
    <w:rsid w:val="00671A7A"/>
    <w:rsid w:val="006750EB"/>
    <w:rsid w:val="006771AE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D01F7"/>
    <w:rsid w:val="006E22FD"/>
    <w:rsid w:val="006F1135"/>
    <w:rsid w:val="006F408E"/>
    <w:rsid w:val="006F4C74"/>
    <w:rsid w:val="006F562E"/>
    <w:rsid w:val="006F7F08"/>
    <w:rsid w:val="007070B8"/>
    <w:rsid w:val="00711239"/>
    <w:rsid w:val="0071278D"/>
    <w:rsid w:val="007456D1"/>
    <w:rsid w:val="007543CD"/>
    <w:rsid w:val="0077127B"/>
    <w:rsid w:val="0077142C"/>
    <w:rsid w:val="0077417A"/>
    <w:rsid w:val="00781956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1C1E"/>
    <w:rsid w:val="007E77D8"/>
    <w:rsid w:val="007F2FD3"/>
    <w:rsid w:val="007F5D9A"/>
    <w:rsid w:val="007F6443"/>
    <w:rsid w:val="00803E5F"/>
    <w:rsid w:val="0082420A"/>
    <w:rsid w:val="00830784"/>
    <w:rsid w:val="008358CA"/>
    <w:rsid w:val="008469ED"/>
    <w:rsid w:val="008470FF"/>
    <w:rsid w:val="00852554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33F9"/>
    <w:rsid w:val="008974DC"/>
    <w:rsid w:val="008A2102"/>
    <w:rsid w:val="008B2487"/>
    <w:rsid w:val="008B3165"/>
    <w:rsid w:val="008C7623"/>
    <w:rsid w:val="008D3314"/>
    <w:rsid w:val="008D7127"/>
    <w:rsid w:val="008D74A4"/>
    <w:rsid w:val="008E5A15"/>
    <w:rsid w:val="008E5E37"/>
    <w:rsid w:val="008F377F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304C8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2750"/>
    <w:rsid w:val="009845AF"/>
    <w:rsid w:val="00984905"/>
    <w:rsid w:val="00985D87"/>
    <w:rsid w:val="00990C47"/>
    <w:rsid w:val="00992ECA"/>
    <w:rsid w:val="00994E00"/>
    <w:rsid w:val="0099547B"/>
    <w:rsid w:val="0099591C"/>
    <w:rsid w:val="009A27B5"/>
    <w:rsid w:val="009A2D70"/>
    <w:rsid w:val="009A4CE2"/>
    <w:rsid w:val="009A659E"/>
    <w:rsid w:val="009A692B"/>
    <w:rsid w:val="009A7CF5"/>
    <w:rsid w:val="009B6AE5"/>
    <w:rsid w:val="009D3C93"/>
    <w:rsid w:val="009E37D7"/>
    <w:rsid w:val="009F24A4"/>
    <w:rsid w:val="009F74DF"/>
    <w:rsid w:val="00A03323"/>
    <w:rsid w:val="00A037FD"/>
    <w:rsid w:val="00A25C28"/>
    <w:rsid w:val="00A25D44"/>
    <w:rsid w:val="00A2785A"/>
    <w:rsid w:val="00A30BF9"/>
    <w:rsid w:val="00A32191"/>
    <w:rsid w:val="00A32F6F"/>
    <w:rsid w:val="00A33EB3"/>
    <w:rsid w:val="00A375B5"/>
    <w:rsid w:val="00A41CA2"/>
    <w:rsid w:val="00A458E3"/>
    <w:rsid w:val="00A462C1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D7D3E"/>
    <w:rsid w:val="00AF0B2B"/>
    <w:rsid w:val="00B002BE"/>
    <w:rsid w:val="00B005A8"/>
    <w:rsid w:val="00B07B01"/>
    <w:rsid w:val="00B143C5"/>
    <w:rsid w:val="00B17E0A"/>
    <w:rsid w:val="00B34C78"/>
    <w:rsid w:val="00B42C7F"/>
    <w:rsid w:val="00B448B5"/>
    <w:rsid w:val="00B476F5"/>
    <w:rsid w:val="00B47893"/>
    <w:rsid w:val="00B612D0"/>
    <w:rsid w:val="00B617D4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5B41"/>
    <w:rsid w:val="00BB3E8C"/>
    <w:rsid w:val="00BC05BC"/>
    <w:rsid w:val="00BC2758"/>
    <w:rsid w:val="00BC3C64"/>
    <w:rsid w:val="00BC5527"/>
    <w:rsid w:val="00BD26C7"/>
    <w:rsid w:val="00BD4988"/>
    <w:rsid w:val="00BD5656"/>
    <w:rsid w:val="00BE4CAD"/>
    <w:rsid w:val="00BF592A"/>
    <w:rsid w:val="00C01981"/>
    <w:rsid w:val="00C11F45"/>
    <w:rsid w:val="00C211DF"/>
    <w:rsid w:val="00C23035"/>
    <w:rsid w:val="00C30677"/>
    <w:rsid w:val="00C34541"/>
    <w:rsid w:val="00C45B98"/>
    <w:rsid w:val="00C55053"/>
    <w:rsid w:val="00C55B82"/>
    <w:rsid w:val="00C55DF6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6133"/>
    <w:rsid w:val="00CA14EA"/>
    <w:rsid w:val="00CA6873"/>
    <w:rsid w:val="00CB2E8D"/>
    <w:rsid w:val="00CB5EE8"/>
    <w:rsid w:val="00CB6048"/>
    <w:rsid w:val="00CC4FDD"/>
    <w:rsid w:val="00CC72C8"/>
    <w:rsid w:val="00CD160B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55C8"/>
    <w:rsid w:val="00D24205"/>
    <w:rsid w:val="00D2579C"/>
    <w:rsid w:val="00D3081E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35CC1"/>
    <w:rsid w:val="00E42AC5"/>
    <w:rsid w:val="00E42FE5"/>
    <w:rsid w:val="00E449FE"/>
    <w:rsid w:val="00E47999"/>
    <w:rsid w:val="00E729A4"/>
    <w:rsid w:val="00E7667B"/>
    <w:rsid w:val="00E77185"/>
    <w:rsid w:val="00E81D4E"/>
    <w:rsid w:val="00E82720"/>
    <w:rsid w:val="00E90B4D"/>
    <w:rsid w:val="00E9328E"/>
    <w:rsid w:val="00E942B8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EF699E"/>
    <w:rsid w:val="00F06E0D"/>
    <w:rsid w:val="00F07DE6"/>
    <w:rsid w:val="00F16DD8"/>
    <w:rsid w:val="00F17AB0"/>
    <w:rsid w:val="00F247D7"/>
    <w:rsid w:val="00F32227"/>
    <w:rsid w:val="00F35499"/>
    <w:rsid w:val="00F37466"/>
    <w:rsid w:val="00F4537E"/>
    <w:rsid w:val="00F45D23"/>
    <w:rsid w:val="00F56B92"/>
    <w:rsid w:val="00F62881"/>
    <w:rsid w:val="00F6344B"/>
    <w:rsid w:val="00F63F5E"/>
    <w:rsid w:val="00F70E4C"/>
    <w:rsid w:val="00F739E5"/>
    <w:rsid w:val="00F822E4"/>
    <w:rsid w:val="00F86D52"/>
    <w:rsid w:val="00F86E8F"/>
    <w:rsid w:val="00F929A5"/>
    <w:rsid w:val="00F943FE"/>
    <w:rsid w:val="00F944A5"/>
    <w:rsid w:val="00F95804"/>
    <w:rsid w:val="00FA3F4E"/>
    <w:rsid w:val="00FB3DAE"/>
    <w:rsid w:val="00FB598A"/>
    <w:rsid w:val="00FC30DE"/>
    <w:rsid w:val="00FD1E79"/>
    <w:rsid w:val="00FD2D9B"/>
    <w:rsid w:val="00FE3DC8"/>
    <w:rsid w:val="00FE4868"/>
    <w:rsid w:val="00FE7BCA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1436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6</cp:revision>
  <dcterms:created xsi:type="dcterms:W3CDTF">2023-01-05T18:38:00Z</dcterms:created>
  <dcterms:modified xsi:type="dcterms:W3CDTF">2023-01-05T20:12:00Z</dcterms:modified>
</cp:coreProperties>
</file>