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0F4FFCD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6F5369">
        <w:rPr>
          <w:rFonts w:ascii="Arial" w:hAnsi="Arial" w:cs="Arial"/>
          <w:b/>
          <w:sz w:val="20"/>
          <w:szCs w:val="20"/>
        </w:rPr>
        <w:t>3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F5369">
        <w:rPr>
          <w:rFonts w:ascii="Arial" w:hAnsi="Arial" w:cs="Arial"/>
          <w:b/>
          <w:sz w:val="20"/>
          <w:szCs w:val="20"/>
        </w:rPr>
        <w:t>07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F5369">
        <w:rPr>
          <w:rFonts w:ascii="Arial" w:hAnsi="Arial" w:cs="Arial"/>
          <w:b/>
          <w:sz w:val="20"/>
          <w:szCs w:val="20"/>
        </w:rPr>
        <w:t>FEVEREIRO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07D7AB5" w:rsidR="00BA5B41" w:rsidRDefault="006F53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Programa moradia no Município de Ferraz de Vasconcelos, como beneficio da politica municipal de habitação, e dá outras providências.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841725" w:rsidR="00E942B8" w:rsidRDefault="00255F0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lhes são conferidas por Lei</w:t>
      </w:r>
      <w:r w:rsidR="00B448B5">
        <w:rPr>
          <w:rFonts w:ascii="Arial" w:hAnsi="Arial" w:cs="Arial"/>
          <w:sz w:val="20"/>
          <w:szCs w:val="20"/>
        </w:rPr>
        <w:t xml:space="preserve">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 w:rsidR="00B448B5">
        <w:rPr>
          <w:rFonts w:ascii="Arial" w:hAnsi="Arial" w:cs="Arial"/>
          <w:sz w:val="20"/>
          <w:szCs w:val="20"/>
        </w:rPr>
        <w:t xml:space="preserve">pal </w:t>
      </w:r>
      <w:r>
        <w:rPr>
          <w:rFonts w:ascii="Arial" w:hAnsi="Arial" w:cs="Arial"/>
          <w:sz w:val="20"/>
          <w:szCs w:val="20"/>
        </w:rPr>
        <w:t xml:space="preserve">decreta e eu promulgo a seguinte </w:t>
      </w:r>
      <w:r w:rsidR="00E942B8">
        <w:rPr>
          <w:rFonts w:ascii="Arial" w:hAnsi="Arial" w:cs="Arial"/>
          <w:sz w:val="20"/>
          <w:szCs w:val="20"/>
        </w:rPr>
        <w:t>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196C07" w14:textId="5C53EB8C" w:rsidR="006F5369" w:rsidRPr="00B12A90" w:rsidRDefault="00FD1E7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6F5369" w:rsidRPr="00B12A90">
        <w:rPr>
          <w:rFonts w:ascii="Arial" w:hAnsi="Arial" w:cs="Arial"/>
          <w:sz w:val="20"/>
          <w:szCs w:val="20"/>
        </w:rPr>
        <w:t>Fica instituído no Município de Ferraz de Vasconcelos,</w:t>
      </w:r>
      <w:r w:rsidR="006F5369" w:rsidRPr="00B12A90">
        <w:rPr>
          <w:rFonts w:ascii="Arial" w:hAnsi="Arial" w:cs="Arial"/>
          <w:sz w:val="20"/>
          <w:szCs w:val="20"/>
        </w:rPr>
        <w:t xml:space="preserve"> </w:t>
      </w:r>
      <w:r w:rsidR="006F5369" w:rsidRPr="00B12A90">
        <w:rPr>
          <w:rFonts w:ascii="Arial" w:hAnsi="Arial" w:cs="Arial"/>
          <w:sz w:val="20"/>
          <w:szCs w:val="20"/>
        </w:rPr>
        <w:t>o Programa Moradia, como benefício da política de habitação, que visa disponibilizar</w:t>
      </w:r>
      <w:r w:rsidR="006F5369" w:rsidRPr="00B12A90">
        <w:rPr>
          <w:rFonts w:ascii="Arial" w:hAnsi="Arial" w:cs="Arial"/>
          <w:sz w:val="20"/>
          <w:szCs w:val="20"/>
        </w:rPr>
        <w:t xml:space="preserve"> </w:t>
      </w:r>
      <w:r w:rsidR="006F5369" w:rsidRPr="00B12A90">
        <w:rPr>
          <w:rFonts w:ascii="Arial" w:hAnsi="Arial" w:cs="Arial"/>
          <w:sz w:val="20"/>
          <w:szCs w:val="20"/>
        </w:rPr>
        <w:t>acesso à moradia segura em caráter emergencial e temporário, mediante</w:t>
      </w:r>
      <w:r w:rsidR="006F5369" w:rsidRPr="00B12A90">
        <w:rPr>
          <w:rFonts w:ascii="Arial" w:hAnsi="Arial" w:cs="Arial"/>
          <w:sz w:val="20"/>
          <w:szCs w:val="20"/>
        </w:rPr>
        <w:t xml:space="preserve"> </w:t>
      </w:r>
      <w:r w:rsidR="006F5369" w:rsidRPr="00B12A90">
        <w:rPr>
          <w:rFonts w:ascii="Arial" w:hAnsi="Arial" w:cs="Arial"/>
          <w:sz w:val="20"/>
          <w:szCs w:val="20"/>
        </w:rPr>
        <w:t>a concessão de benefício em pecúnia para custear, integral ou parcialmente,</w:t>
      </w:r>
      <w:r w:rsidR="006F5369" w:rsidRPr="00B12A90">
        <w:rPr>
          <w:rFonts w:ascii="Arial" w:hAnsi="Arial" w:cs="Arial"/>
          <w:sz w:val="20"/>
          <w:szCs w:val="20"/>
        </w:rPr>
        <w:t xml:space="preserve"> </w:t>
      </w:r>
      <w:r w:rsidR="006F5369" w:rsidRPr="00B12A90">
        <w:rPr>
          <w:rFonts w:ascii="Arial" w:hAnsi="Arial" w:cs="Arial"/>
          <w:sz w:val="20"/>
          <w:szCs w:val="20"/>
        </w:rPr>
        <w:t>a locação de imóvel residencial pelo prazo de 12 (doze) meses, podendo</w:t>
      </w:r>
      <w:r w:rsidR="006F5369" w:rsidRPr="00B12A90">
        <w:rPr>
          <w:rFonts w:ascii="Arial" w:hAnsi="Arial" w:cs="Arial"/>
          <w:sz w:val="20"/>
          <w:szCs w:val="20"/>
        </w:rPr>
        <w:t xml:space="preserve"> </w:t>
      </w:r>
      <w:r w:rsidR="006F5369" w:rsidRPr="00B12A90">
        <w:rPr>
          <w:rFonts w:ascii="Arial" w:hAnsi="Arial" w:cs="Arial"/>
          <w:sz w:val="20"/>
          <w:szCs w:val="20"/>
        </w:rPr>
        <w:t>haver 01 (uma) prorrogação por igual período.</w:t>
      </w:r>
    </w:p>
    <w:p w14:paraId="44BC1B25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E501DE" w14:textId="76B8987E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1°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Quando a impossibilidade de moradia se der em razão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 ato de interdição de Defesa Civil, este deverá se pautar em decisão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fundamentada.</w:t>
      </w:r>
    </w:p>
    <w:p w14:paraId="18F83620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63C429" w14:textId="6A1EF587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2°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No ato da interdição de qualquer imóvel, para fins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este benefício, deverá ser realizado cadastro dos respectivos moradores, com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identificação do responsável pela moradia, de preferência do sexo feminino.</w:t>
      </w:r>
    </w:p>
    <w:p w14:paraId="5C0BDAB7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720F33" w14:textId="5E768BE1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3º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Constatada a impossibilidade de recuperação do imóvel,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 aceitação do benefício implica demolição da residência, cuja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esteja definitivamente comprometida, a ser efetuada pelo Poder Público.</w:t>
      </w:r>
    </w:p>
    <w:p w14:paraId="494E6F0D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47A44A" w14:textId="0168273E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4º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Na hipótese de reassentamento, poderá ser prorrogado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 prazo de fluição do benefício, mediante manifestação técnica justificada,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até a efetiva entrega das chaves.</w:t>
      </w:r>
    </w:p>
    <w:p w14:paraId="4C642CCA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579F20" w14:textId="15E2FA7B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2°</w:t>
      </w:r>
      <w:r w:rsidR="00396D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Tem direito ao Programa Moradia, famílias e/ou indivíduos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 baixa renda que se encontram:</w:t>
      </w:r>
    </w:p>
    <w:p w14:paraId="29E32441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C8BB7E" w14:textId="5977759A" w:rsidR="00E942B8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F5369">
        <w:rPr>
          <w:rFonts w:ascii="Arial" w:hAnsi="Arial" w:cs="Arial"/>
          <w:sz w:val="20"/>
          <w:szCs w:val="20"/>
        </w:rPr>
        <w:t>em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situações de emergência ou Estado de Calamidade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Pública, declarada mediante Decreto Municipal e reconhecida de acordo com 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legislação federal vigente;</w:t>
      </w:r>
    </w:p>
    <w:p w14:paraId="2B060EAF" w14:textId="226E0766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11A70E" w14:textId="3D7D9761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 w:rsidRPr="00B12A90">
        <w:rPr>
          <w:rFonts w:ascii="Arial" w:hAnsi="Arial" w:cs="Arial"/>
          <w:sz w:val="20"/>
          <w:szCs w:val="20"/>
        </w:rPr>
        <w:t>em</w:t>
      </w:r>
      <w:proofErr w:type="gramEnd"/>
      <w:r w:rsidRPr="00B12A90">
        <w:rPr>
          <w:rFonts w:ascii="Arial" w:hAnsi="Arial" w:cs="Arial"/>
          <w:sz w:val="20"/>
          <w:szCs w:val="20"/>
        </w:rPr>
        <w:t xml:space="preserve"> ocorrências de incêndio em residência, ou local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re</w:t>
      </w:r>
      <w:r w:rsidRPr="006F5369">
        <w:rPr>
          <w:rFonts w:ascii="Arial" w:hAnsi="Arial" w:cs="Arial"/>
          <w:sz w:val="20"/>
          <w:szCs w:val="20"/>
        </w:rPr>
        <w:t>conhecidamente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utilizado como tal, mediante perícia e parecer técnico de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habilitado. Fica excluída a concessão, em caso de comprovado incêndio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proposital pelos pretensos beneficiários;</w:t>
      </w:r>
    </w:p>
    <w:p w14:paraId="2C27A9D2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5CB7A0" w14:textId="64445670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mulheres em situação de violência e suas famílias,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quando encaminhadas pelo Poder Judiciário, bem como pelo Centro de Referência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Especializado de Assistência Social - CREAS, que não possuam vínculos,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 xml:space="preserve">familiares estabelecidos e/ou familiares com condições financeiras para </w:t>
      </w:r>
      <w:r w:rsidRPr="006F5369">
        <w:rPr>
          <w:rFonts w:ascii="Arial" w:hAnsi="Arial" w:cs="Arial"/>
          <w:sz w:val="20"/>
          <w:szCs w:val="20"/>
        </w:rPr>
        <w:t>assisti-los</w:t>
      </w:r>
      <w:r>
        <w:rPr>
          <w:rFonts w:ascii="Arial" w:hAnsi="Arial" w:cs="Arial"/>
          <w:sz w:val="20"/>
          <w:szCs w:val="20"/>
        </w:rPr>
        <w:t>.</w:t>
      </w:r>
    </w:p>
    <w:p w14:paraId="32FD5363" w14:textId="4E2227EB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74F5C" w14:textId="34AE6ED7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em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razão de determinação judicial, desde que cumpridos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os requisitos desta Lei;</w:t>
      </w:r>
    </w:p>
    <w:p w14:paraId="62407513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58CA1F" w14:textId="4CBB555F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V- </w:t>
      </w:r>
      <w:proofErr w:type="gramStart"/>
      <w:r w:rsidRPr="006F5369">
        <w:rPr>
          <w:rFonts w:ascii="Arial" w:hAnsi="Arial" w:cs="Arial"/>
          <w:sz w:val="20"/>
          <w:szCs w:val="20"/>
        </w:rPr>
        <w:t>famílias</w:t>
      </w:r>
      <w:proofErr w:type="gramEnd"/>
      <w:r w:rsidRPr="006F5369">
        <w:rPr>
          <w:rFonts w:ascii="Arial" w:hAnsi="Arial" w:cs="Arial"/>
          <w:sz w:val="20"/>
          <w:szCs w:val="20"/>
        </w:rPr>
        <w:t>, cujos domicílios forem identificados em área de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risco, mediante parecer da Defesa Civil;</w:t>
      </w:r>
    </w:p>
    <w:p w14:paraId="73B54AB7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4EDF27" w14:textId="49C7091C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famílias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removidas para reassentamento;</w:t>
      </w:r>
    </w:p>
    <w:p w14:paraId="5D22A090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35AB54" w14:textId="2E2658C1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6F5369">
        <w:rPr>
          <w:rFonts w:ascii="Arial" w:hAnsi="Arial" w:cs="Arial"/>
          <w:sz w:val="20"/>
          <w:szCs w:val="20"/>
        </w:rPr>
        <w:t>- demais situações omissas nesta lei, serão avaliadas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pela Equipe Técnica da Secretaria Municipal de Desenvolvimento Habitacional,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Relações Comunitárias e Favelas e parecer técnico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Assuntos Jurídicos, Direitos Humanos e Cidadania.</w:t>
      </w:r>
    </w:p>
    <w:p w14:paraId="5D1CC8ED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94EA02" w14:textId="60D108E0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1°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Para efeitos desta Lei, será considerada família, a unidade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nuclear composta por uma ou mais pessoas, independente de orientação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sexual, eventualmente ampliada por outros indivíduos que com ela possuam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laços de parentesco ou afinidade, que forme um grupo doméstico, vivendo em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conjunto e mantendo sua economia pela contribuição de seus membros.</w:t>
      </w:r>
    </w:p>
    <w:p w14:paraId="3119F147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337537" w14:textId="2F83AC72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2°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Considera-se família em situação de emergência, para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os efeitos da presente Lei, aquela que teve sua moradia destruída ou interditada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em função de deslizamentos, inundações, incêndio ou outras condições que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impeçam o uso seguro da moradia ou com avaliação, nos termos do inciso VI,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deste artigo e que resida há pelo menos um ano no mesmo imóvel, comprovado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mediante documentação correspondente, de modo a evitar que novas ocupações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 áreas de risco sejam utilizadas como artifício para concessão do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Programa Moradia.</w:t>
      </w:r>
    </w:p>
    <w:p w14:paraId="1F317375" w14:textId="7777777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1EAAE5" w14:textId="2D1509AC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3</w:t>
      </w:r>
      <w:r w:rsidRPr="00B12A90">
        <w:rPr>
          <w:rFonts w:ascii="Arial" w:hAnsi="Arial" w:cs="Arial"/>
          <w:b/>
          <w:bCs/>
          <w:sz w:val="20"/>
          <w:szCs w:val="20"/>
        </w:rPr>
        <w:t>º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Considera-se de baixa renda,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com renda mensal per capita de até 50% (cinquenta</w:t>
      </w:r>
      <w:r w:rsidR="0052558C">
        <w:rPr>
          <w:rFonts w:ascii="Arial" w:hAnsi="Arial" w:cs="Arial"/>
          <w:sz w:val="20"/>
          <w:szCs w:val="20"/>
        </w:rPr>
        <w:t xml:space="preserve"> por cento) do salário</w:t>
      </w:r>
      <w:r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mínimo declarada.</w:t>
      </w:r>
    </w:p>
    <w:p w14:paraId="7D9762D1" w14:textId="33B6DC8B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C5B7BB" w14:textId="764CD048" w:rsidR="006F5369" w:rsidRPr="00396DFF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6F5369">
        <w:rPr>
          <w:rFonts w:ascii="Arial" w:hAnsi="Arial" w:cs="Arial"/>
          <w:sz w:val="20"/>
          <w:szCs w:val="20"/>
        </w:rPr>
        <w:t>O valor máximo do aluguel do Programa Moradia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corresponderá mensalmente ao valor de R$ 600,00 (seiscentos reais) definido</w:t>
      </w:r>
      <w:r w:rsidR="0052558C" w:rsidRP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pela Comissão Especial de Avaliação para Locação de Imóveis, por família,</w:t>
      </w:r>
      <w:r w:rsidR="0052558C" w:rsidRP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atualizado anualmente após</w:t>
      </w:r>
      <w:r w:rsidRPr="006F5369">
        <w:rPr>
          <w:rFonts w:ascii="Arial" w:hAnsi="Arial" w:cs="Arial"/>
          <w:sz w:val="20"/>
          <w:szCs w:val="20"/>
        </w:rPr>
        <w:t xml:space="preserve"> avaliação, via Decreto, precedido de estudo técni</w:t>
      </w:r>
      <w:r w:rsidRPr="006F5369">
        <w:rPr>
          <w:rFonts w:ascii="Arial" w:hAnsi="Arial" w:cs="Arial"/>
          <w:b/>
          <w:bCs/>
          <w:sz w:val="20"/>
          <w:szCs w:val="20"/>
        </w:rPr>
        <w:t>co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396DFF">
        <w:rPr>
          <w:rFonts w:ascii="Arial" w:hAnsi="Arial" w:cs="Arial"/>
          <w:sz w:val="20"/>
          <w:szCs w:val="20"/>
        </w:rPr>
        <w:t>orçamentário-financeiro para sua concessão.</w:t>
      </w:r>
    </w:p>
    <w:p w14:paraId="4C410AEC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E5B07D" w14:textId="0821E882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6444">
        <w:rPr>
          <w:rFonts w:ascii="Arial" w:hAnsi="Arial" w:cs="Arial"/>
          <w:b/>
          <w:bCs/>
          <w:sz w:val="20"/>
          <w:szCs w:val="20"/>
        </w:rPr>
        <w:t>§ 1°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Na hipótese de o aluguel mensal contratado ser inferior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ao valor máximo estabelecido nesta lei, o pagamento limitar-se-á ao valor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do imóvel locado, e, na hipótese de ser maior, a diferença será de responsabilidade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do beneficiário do Programa Moradia.</w:t>
      </w:r>
    </w:p>
    <w:p w14:paraId="0E9F1629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7E8835" w14:textId="30C17487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 2°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 aluguel contratado pelo beneficiário observará os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preços de mercado.</w:t>
      </w:r>
    </w:p>
    <w:p w14:paraId="025A6E51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DC1F70" w14:textId="61BC2E84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4°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Para que a família ou o indivíduo tenha acesso ao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programa, além de se enquadrar no critério de renda estabelecido por esta lei,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será necessário comprovar residir por no mínimo 02 (dois) anos no município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 Ferraz de Vasconcelos, além dos seguintes documentos:</w:t>
      </w:r>
    </w:p>
    <w:p w14:paraId="4B3751B1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F045FE" w14:textId="272BD51C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comprovante emitido pelas políticas de saúde 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educação, como matrícula escolar ou ficha em unidade de saúde;</w:t>
      </w:r>
    </w:p>
    <w:p w14:paraId="7FE2E712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1FE201" w14:textId="09632623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demais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documentos que demonstrem que o pretenso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beneficiário possui tempo mínimo de residência neste Município;</w:t>
      </w:r>
    </w:p>
    <w:p w14:paraId="08DBAD6A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2DFF13" w14:textId="3BBAD073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documentos pessoais de todos os membros da família</w:t>
      </w:r>
    </w:p>
    <w:p w14:paraId="670C408E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99C748" w14:textId="3F6374F0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comprovante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de abertura de conta corrente/poupança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em nome do beneficiário.</w:t>
      </w:r>
    </w:p>
    <w:p w14:paraId="76A6F4F0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05CB04" w14:textId="0B0DF1F1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5</w:t>
      </w:r>
      <w:r w:rsidR="0052558C">
        <w:rPr>
          <w:rFonts w:ascii="Arial" w:hAnsi="Arial" w:cs="Arial"/>
          <w:b/>
          <w:bCs/>
          <w:sz w:val="20"/>
          <w:szCs w:val="20"/>
        </w:rPr>
        <w:t>º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 concessão do Programa Moradia fica condicionada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 realização prévia de estudo social, por profissional técnico com formação em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serviço social, respeitado os requisitos e condições exigidos nesta Lei.</w:t>
      </w:r>
    </w:p>
    <w:p w14:paraId="02B4C3F6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9CDBF7" w14:textId="242C8231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6°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Ocorrendo demanda superior à capacidade de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oferta do benefício Programa Moradia, a seleção será feita pela Secretaria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Municipal de Desenvolvimento Habitacional, Relações Comunitárias e Favelas,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observadas as seguintes prioridades:</w:t>
      </w:r>
    </w:p>
    <w:p w14:paraId="5A8B6079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78BAA5" w14:textId="697B57D8" w:rsidR="006F5369" w:rsidRPr="0052558C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ter entre os membros da família pessoa com deficiência,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ou que apresentam doenças crônicas degenerativas, mediante comprovação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 xml:space="preserve">por laudo médico, e/ou idosos, gestantes e lactantes; </w:t>
      </w:r>
    </w:p>
    <w:p w14:paraId="7F2C9E39" w14:textId="77777777" w:rsidR="00B12A90" w:rsidRDefault="00B12A90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379AA3" w14:textId="3BE5EFC8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i/>
          <w:i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famílias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que possuam menor renda per capita; </w:t>
      </w:r>
    </w:p>
    <w:p w14:paraId="75E4098A" w14:textId="484EEDF1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i/>
          <w:iCs/>
          <w:sz w:val="20"/>
          <w:szCs w:val="20"/>
        </w:rPr>
      </w:pPr>
    </w:p>
    <w:p w14:paraId="096CD71E" w14:textId="2F85911F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famílias removidas de áreas que apresentem risco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geológico, risco à salubridade, áreas de interesse ambiental ou intervenções</w:t>
      </w:r>
      <w:r w:rsidR="0052558C" w:rsidRP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urbanas</w:t>
      </w:r>
      <w:r w:rsidRPr="006F5369">
        <w:rPr>
          <w:rFonts w:ascii="Arial" w:hAnsi="Arial" w:cs="Arial"/>
          <w:sz w:val="20"/>
          <w:szCs w:val="20"/>
        </w:rPr>
        <w:t>, que estejam inscritos em projetos habitacionais;</w:t>
      </w:r>
    </w:p>
    <w:p w14:paraId="235CFCB0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8554B8" w14:textId="321D268F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famílias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chefiadas preferencialmente por mulheres;</w:t>
      </w:r>
    </w:p>
    <w:p w14:paraId="5203EB5B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32B688" w14:textId="7FC903BC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famílias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com maior número de dependentes menores de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18 (dezoito) anos e;</w:t>
      </w:r>
    </w:p>
    <w:p w14:paraId="0C1234FF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FCB3C9" w14:textId="1CAC3F21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demais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situações definidas pela Equipe Técnica da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Secretaria Municipal de Desenvolvimento Habitacional, Relações Comunitárias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 Favelas.</w:t>
      </w:r>
    </w:p>
    <w:p w14:paraId="16FE9AC0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09A295" w14:textId="53808813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b/>
          <w:bCs/>
          <w:sz w:val="20"/>
          <w:szCs w:val="20"/>
        </w:rPr>
        <w:t>7°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Compete à Secretaria Municipal de Desenvolvimento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Habitacional, Relações Comunitárias e Favelas:</w:t>
      </w:r>
    </w:p>
    <w:p w14:paraId="12B6DEE3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A0D479" w14:textId="4329318E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F5369">
        <w:rPr>
          <w:rFonts w:ascii="Arial" w:hAnsi="Arial" w:cs="Arial"/>
          <w:sz w:val="20"/>
          <w:szCs w:val="20"/>
        </w:rPr>
        <w:t>encaminhar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as famílias ou indivíduos para o Cadastro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Único para que realizem ou atualizem o cadastro;</w:t>
      </w:r>
    </w:p>
    <w:p w14:paraId="3A2D05EF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A0EE06" w14:textId="3FE679F4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F5369">
        <w:rPr>
          <w:rFonts w:ascii="Arial" w:hAnsi="Arial" w:cs="Arial"/>
          <w:sz w:val="20"/>
          <w:szCs w:val="20"/>
        </w:rPr>
        <w:t>- realizar o cadastro disposto no §2°, do art. 1</w:t>
      </w:r>
      <w:r w:rsidR="00C34CC9">
        <w:rPr>
          <w:rFonts w:ascii="Arial" w:hAnsi="Arial" w:cs="Arial"/>
          <w:sz w:val="20"/>
          <w:szCs w:val="20"/>
        </w:rPr>
        <w:t>º</w:t>
      </w:r>
      <w:r w:rsidRPr="006F5369">
        <w:rPr>
          <w:rFonts w:ascii="Arial" w:hAnsi="Arial" w:cs="Arial"/>
          <w:sz w:val="20"/>
          <w:szCs w:val="20"/>
        </w:rPr>
        <w:t xml:space="preserve"> desta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Lei, quando diante do ato de interdição, para fins deste benefício;</w:t>
      </w:r>
    </w:p>
    <w:p w14:paraId="7AAC190D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BF2B68" w14:textId="2CFF6DC7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realizar a seleção quando a demanda for superior à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oferta, nos termos do art. 6º desta Lei;</w:t>
      </w:r>
    </w:p>
    <w:p w14:paraId="099EA0D9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E49A45" w14:textId="397C0C24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providenciar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a inscrição das famílias ou dos indivíduos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em programas habitacionais, quando houver;</w:t>
      </w:r>
    </w:p>
    <w:p w14:paraId="4FEA2AB1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0AC9D3" w14:textId="69E34681" w:rsidR="006F5369" w:rsidRPr="00B12A90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encaminhar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as famílias ou indivíduos aos serviços ou aos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programas ofertados pela política municipal de assistência social ou por outras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B12A90">
        <w:rPr>
          <w:rFonts w:ascii="Arial" w:hAnsi="Arial" w:cs="Arial"/>
          <w:sz w:val="20"/>
          <w:szCs w:val="20"/>
        </w:rPr>
        <w:t>que se fizerem necessárias;</w:t>
      </w:r>
    </w:p>
    <w:p w14:paraId="4F14ABFD" w14:textId="77777777" w:rsidR="0052558C" w:rsidRP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94673E" w14:textId="352CD47B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exigir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a matrícula ou frequência de crianças 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adolescentes na rede pública ou particular de ensino;</w:t>
      </w:r>
    </w:p>
    <w:p w14:paraId="1E5A8890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99C60CC" w14:textId="721CA98C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6F5369">
        <w:rPr>
          <w:rFonts w:ascii="Arial" w:hAnsi="Arial" w:cs="Arial"/>
          <w:sz w:val="20"/>
          <w:szCs w:val="20"/>
        </w:rPr>
        <w:t>- repassar regularmente, após assinatura do respectivo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instrumento jurídico, o valor correspondente ao "Programa Moradia",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diretamente ao beneficiário, por meio de depósito eletrônico em conta;</w:t>
      </w:r>
    </w:p>
    <w:p w14:paraId="5903622A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3C2C19" w14:textId="4965552D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6F5369">
        <w:rPr>
          <w:rFonts w:ascii="Arial" w:hAnsi="Arial" w:cs="Arial"/>
          <w:sz w:val="20"/>
          <w:szCs w:val="20"/>
        </w:rPr>
        <w:t>- fiscalizar as disposições contidas nesta Lei, bem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como as obrigações assumidas por meio do "Termo de Adesão".</w:t>
      </w:r>
    </w:p>
    <w:p w14:paraId="360FECBB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0B054E" w14:textId="7EFF6635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F5369">
        <w:rPr>
          <w:rFonts w:ascii="Arial" w:hAnsi="Arial" w:cs="Arial"/>
          <w:sz w:val="20"/>
          <w:szCs w:val="20"/>
        </w:rPr>
        <w:t>Para fins desta Lei, considera-se Termo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 Adesão o instrumento jurídico obrigatório assinado pelos interessados que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estabelece os direitos e obrigações dos aderentes.</w:t>
      </w:r>
    </w:p>
    <w:p w14:paraId="7E64A799" w14:textId="767E9675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CFCE2B" w14:textId="4C593347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8º </w:t>
      </w:r>
      <w:r w:rsidRPr="006F5369">
        <w:rPr>
          <w:rFonts w:ascii="Arial" w:hAnsi="Arial" w:cs="Arial"/>
          <w:sz w:val="20"/>
          <w:szCs w:val="20"/>
        </w:rPr>
        <w:t>Compete ao beneficiário do Programa Moradia:</w:t>
      </w:r>
    </w:p>
    <w:p w14:paraId="1511126C" w14:textId="77777777" w:rsidR="0052558C" w:rsidRPr="00B12A90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9A8D49" w14:textId="169EBF41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indicar por meio de declaração de abertura de conta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emitida pelo banco, a agência e o número da conta para depósito, sendo que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os valores recebidos a título de programa social de moradia, são intransferíveis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para terceiros e/ou sujeitos não habilitados no processo de credenciamento;</w:t>
      </w:r>
    </w:p>
    <w:p w14:paraId="41E2D724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FF36B1" w14:textId="7380FCEE" w:rsidR="006F5369" w:rsidRPr="0052558C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 - </w:t>
      </w:r>
      <w:proofErr w:type="gramStart"/>
      <w:r w:rsidRPr="0052558C">
        <w:rPr>
          <w:rFonts w:ascii="Arial" w:hAnsi="Arial" w:cs="Arial"/>
          <w:sz w:val="20"/>
          <w:szCs w:val="20"/>
        </w:rPr>
        <w:t>apresentar</w:t>
      </w:r>
      <w:proofErr w:type="gramEnd"/>
      <w:r w:rsidRPr="0052558C">
        <w:rPr>
          <w:rFonts w:ascii="Arial" w:hAnsi="Arial" w:cs="Arial"/>
          <w:sz w:val="20"/>
          <w:szCs w:val="20"/>
        </w:rPr>
        <w:t xml:space="preserve"> o contrato de locação </w:t>
      </w:r>
      <w:r w:rsidR="0052558C" w:rsidRPr="0052558C">
        <w:rPr>
          <w:rFonts w:ascii="Arial" w:hAnsi="Arial" w:cs="Arial"/>
          <w:sz w:val="20"/>
          <w:szCs w:val="20"/>
        </w:rPr>
        <w:t>simples</w:t>
      </w:r>
      <w:r w:rsidRPr="0052558C">
        <w:rPr>
          <w:rFonts w:ascii="Arial" w:hAnsi="Arial" w:cs="Arial"/>
          <w:sz w:val="20"/>
          <w:szCs w:val="20"/>
        </w:rPr>
        <w:t xml:space="preserve"> à Secretaria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Municipal de Desenvolvimento Habitacional, Relações Comunitárias e Favelas;</w:t>
      </w:r>
    </w:p>
    <w:p w14:paraId="2151014E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83BB1F" w14:textId="1964A556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apresentar o original do recibo de pagamento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aluguel do mês anterior até o 10º (décimo) dia útil do mês seguinte ao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vencimento;</w:t>
      </w:r>
    </w:p>
    <w:p w14:paraId="452795CE" w14:textId="77777777" w:rsidR="0052558C" w:rsidRP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8C5EA5" w14:textId="132DDB3B" w:rsidR="006F5369" w:rsidRPr="0052558C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52558C">
        <w:rPr>
          <w:rFonts w:ascii="Arial" w:hAnsi="Arial" w:cs="Arial"/>
          <w:sz w:val="20"/>
          <w:szCs w:val="20"/>
        </w:rPr>
        <w:t>arcar com as despesas de água, energia elétrica,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condomínio, imposto sobre a propriedade predial e territorial urbana, taxa de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rescisão do contrato de locação e promover eventuais reparos necessários para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 manutenção do imóvel nas condições em que foi recebido, salvo quando tais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obrigações couberem, por disposição do contrato, ao locador.</w:t>
      </w:r>
    </w:p>
    <w:p w14:paraId="75AA14BB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D7A716" w14:textId="1EBB078F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F5369">
        <w:rPr>
          <w:rFonts w:ascii="Arial" w:hAnsi="Arial" w:cs="Arial"/>
          <w:sz w:val="20"/>
          <w:szCs w:val="20"/>
        </w:rPr>
        <w:t>A Administração Pública Municipal não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será responsável por qualquer ônus financeiro ou legal com relação ao locador,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nem mesmo decorrente do mau uso ou falta de conservação do imóvel e/ou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inadimplência ou descumprimento de cláusula contratual por parte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beneficiário.</w:t>
      </w:r>
    </w:p>
    <w:p w14:paraId="7A380C0B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7A3069" w14:textId="31B6851F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9°</w:t>
      </w:r>
      <w:r w:rsidR="005255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Somente poderão ser objeto de locação por esta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lei, os imóveis localizados no Município de Ferraz de Vasconcelos, bem como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deverão estar com sua situação regularizada perante o Poder Público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Municipal.</w:t>
      </w:r>
    </w:p>
    <w:p w14:paraId="12094CE7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E592E2" w14:textId="421DCC48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6F5369">
        <w:rPr>
          <w:rFonts w:ascii="Arial" w:hAnsi="Arial" w:cs="Arial"/>
          <w:sz w:val="20"/>
          <w:szCs w:val="20"/>
        </w:rPr>
        <w:t>É vedada a concessão do benefício a mais de um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membro do mesmo núcleo familiar cadastrado, sob pena de cancelamento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benefício.</w:t>
      </w:r>
    </w:p>
    <w:p w14:paraId="0C32C4B8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023686" w14:textId="52B52C7A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F5369">
        <w:rPr>
          <w:rFonts w:ascii="Arial" w:hAnsi="Arial" w:cs="Arial"/>
          <w:sz w:val="20"/>
          <w:szCs w:val="20"/>
        </w:rPr>
        <w:t>O não atendimento de qualquer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comunicado, emitido pela Secretaria Municipal de Desenvolvimento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Habitacional, Relações Comunitárias e Favelas implicará o desligamento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beneficiário do Programa Moradia.</w:t>
      </w:r>
    </w:p>
    <w:p w14:paraId="0B783910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F28985" w14:textId="1E31CE24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6F5369">
        <w:rPr>
          <w:rFonts w:ascii="Arial" w:hAnsi="Arial" w:cs="Arial"/>
          <w:sz w:val="20"/>
          <w:szCs w:val="20"/>
        </w:rPr>
        <w:t>O benefício do Programa Moradia cessará:</w:t>
      </w:r>
    </w:p>
    <w:p w14:paraId="77BDFECF" w14:textId="77777777" w:rsidR="0052558C" w:rsidRPr="006F5369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92A129" w14:textId="4EE55332" w:rsid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I -</w:t>
      </w:r>
      <w:r w:rsidRPr="006F53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F5369">
        <w:rPr>
          <w:rFonts w:ascii="Arial" w:hAnsi="Arial" w:cs="Arial"/>
          <w:sz w:val="20"/>
          <w:szCs w:val="20"/>
        </w:rPr>
        <w:t>por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solicitação do beneficiário a qualquer tempo;</w:t>
      </w:r>
    </w:p>
    <w:p w14:paraId="4EB572B7" w14:textId="77777777" w:rsidR="0052558C" w:rsidRPr="006F5369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6A19D4" w14:textId="6E83ED7E" w:rsidR="006F5369" w:rsidRPr="0052558C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pelo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escoamento do prazo</w:t>
      </w:r>
      <w:r w:rsidR="0052558C">
        <w:rPr>
          <w:rFonts w:ascii="Arial" w:hAnsi="Arial" w:cs="Arial"/>
          <w:sz w:val="20"/>
          <w:szCs w:val="20"/>
        </w:rPr>
        <w:t xml:space="preserve"> improrrogável que dispõe </w:t>
      </w:r>
      <w:r w:rsidRPr="0052558C">
        <w:rPr>
          <w:rFonts w:ascii="Arial" w:hAnsi="Arial" w:cs="Arial"/>
          <w:sz w:val="20"/>
          <w:szCs w:val="20"/>
        </w:rPr>
        <w:t>esta Lei;</w:t>
      </w:r>
    </w:p>
    <w:p w14:paraId="1823FB31" w14:textId="376833AF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464B0" w14:textId="7741D536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F5369">
        <w:rPr>
          <w:rFonts w:ascii="Arial" w:hAnsi="Arial" w:cs="Arial"/>
          <w:sz w:val="20"/>
          <w:szCs w:val="20"/>
        </w:rPr>
        <w:t>- pela extinção das condições que determinaram sua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concessão, mediante parecer de Assistente Social;</w:t>
      </w:r>
    </w:p>
    <w:p w14:paraId="339D7E5E" w14:textId="77777777" w:rsidR="0052558C" w:rsidRP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84D07E" w14:textId="3DB6EF89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por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alterações de dados cadastrais que impliquem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perda das condições de habilitação ao benefício, mediante ato justificado;</w:t>
      </w:r>
    </w:p>
    <w:p w14:paraId="408B01A7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3F53A2" w14:textId="2E104099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pela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desocupação do imóvel pelo beneficiário;</w:t>
      </w:r>
    </w:p>
    <w:p w14:paraId="21DE4318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A2E2A8" w14:textId="06F10A76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pela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constatação de fraude ou tentativa aos objetivos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do presente Programa;</w:t>
      </w:r>
    </w:p>
    <w:p w14:paraId="554CB5E6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660841" w14:textId="285870EA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6F5369">
        <w:rPr>
          <w:rFonts w:ascii="Arial" w:hAnsi="Arial" w:cs="Arial"/>
          <w:sz w:val="20"/>
          <w:szCs w:val="20"/>
        </w:rPr>
        <w:t>- pelo não cumprimento das obrigações impostas pela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política habitacional;</w:t>
      </w:r>
    </w:p>
    <w:p w14:paraId="1F68D467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1897FF" w14:textId="6047F72F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6F5369">
        <w:rPr>
          <w:rFonts w:ascii="Arial" w:hAnsi="Arial" w:cs="Arial"/>
          <w:sz w:val="20"/>
          <w:szCs w:val="20"/>
        </w:rPr>
        <w:t>- pelo desatendimento, a qualquer tempo, aos critérios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estabelecidos na presente Lei;</w:t>
      </w:r>
    </w:p>
    <w:p w14:paraId="6890A081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8B3EE2" w14:textId="6A2F3150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pela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sublocação do imóvel objeto da concessão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="00B12A90" w:rsidRPr="006F5369">
        <w:rPr>
          <w:rFonts w:ascii="Arial" w:hAnsi="Arial" w:cs="Arial"/>
          <w:sz w:val="20"/>
          <w:szCs w:val="20"/>
        </w:rPr>
        <w:t>benefício</w:t>
      </w:r>
      <w:r w:rsidRPr="006F5369">
        <w:rPr>
          <w:rFonts w:ascii="Arial" w:hAnsi="Arial" w:cs="Arial"/>
          <w:sz w:val="20"/>
          <w:szCs w:val="20"/>
        </w:rPr>
        <w:t>;</w:t>
      </w:r>
    </w:p>
    <w:p w14:paraId="0EA04CE6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65993" w14:textId="482C1982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X </w:t>
      </w:r>
      <w:r w:rsidRPr="006F5369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6F5369">
        <w:rPr>
          <w:rFonts w:ascii="Arial" w:hAnsi="Arial" w:cs="Arial"/>
          <w:sz w:val="20"/>
          <w:szCs w:val="20"/>
        </w:rPr>
        <w:t>pelo</w:t>
      </w:r>
      <w:proofErr w:type="gramEnd"/>
      <w:r w:rsidRPr="006F5369">
        <w:rPr>
          <w:rFonts w:ascii="Arial" w:hAnsi="Arial" w:cs="Arial"/>
          <w:sz w:val="20"/>
          <w:szCs w:val="20"/>
        </w:rPr>
        <w:t xml:space="preserve"> emprego de valores recebidos para finalidade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diversa do proposto nesta Lei.</w:t>
      </w:r>
    </w:p>
    <w:p w14:paraId="5EDB73E1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7239E7" w14:textId="2010F2EB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6F5369">
        <w:rPr>
          <w:rFonts w:ascii="Arial" w:hAnsi="Arial" w:cs="Arial"/>
          <w:sz w:val="20"/>
          <w:szCs w:val="20"/>
        </w:rPr>
        <w:t>O beneficiário do Programa Moradia poderá, de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B12A90">
        <w:rPr>
          <w:rFonts w:ascii="Arial" w:hAnsi="Arial" w:cs="Arial"/>
          <w:sz w:val="20"/>
          <w:szCs w:val="20"/>
        </w:rPr>
        <w:t>ofício,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ter o benefício suspenso ou cancelado, em razão da inobservância dos</w:t>
      </w:r>
      <w:r w:rsidR="0052558C" w:rsidRP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incisos</w:t>
      </w:r>
      <w:r w:rsidRPr="006F5369">
        <w:rPr>
          <w:rFonts w:ascii="Arial" w:hAnsi="Arial" w:cs="Arial"/>
          <w:sz w:val="20"/>
          <w:szCs w:val="20"/>
        </w:rPr>
        <w:t xml:space="preserve"> III e IV do art. 8º e dos incisos VI, VII, IX e X do art. 11 desta Lei.</w:t>
      </w:r>
    </w:p>
    <w:p w14:paraId="57E18823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7097D3" w14:textId="63877CF6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§1°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Da suspensão do benefício, caberá ao beneficiário a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regularização da situação que deu ensejo à suspensão no prazo de 30 (trinta)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dias, podendo ser prorrogado por igual período, mediante ato motivado.</w:t>
      </w:r>
    </w:p>
    <w:p w14:paraId="77C75E6F" w14:textId="77777777" w:rsidR="0052558C" w:rsidRDefault="0052558C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FF483A" w14:textId="5FD1E5D2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§2°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O não atendimento as regras contidas no §1°,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 xml:space="preserve">ensejará o cancelamento do </w:t>
      </w:r>
      <w:r w:rsidR="0052558C" w:rsidRPr="006F5369">
        <w:rPr>
          <w:rFonts w:ascii="Arial" w:hAnsi="Arial" w:cs="Arial"/>
          <w:sz w:val="20"/>
          <w:szCs w:val="20"/>
        </w:rPr>
        <w:t>benefício</w:t>
      </w:r>
      <w:r w:rsidRPr="006F5369">
        <w:rPr>
          <w:rFonts w:ascii="Arial" w:hAnsi="Arial" w:cs="Arial"/>
          <w:sz w:val="20"/>
          <w:szCs w:val="20"/>
        </w:rPr>
        <w:t>.</w:t>
      </w:r>
    </w:p>
    <w:p w14:paraId="410E675F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9359F0" w14:textId="126A9E2E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§3°</w:t>
      </w:r>
      <w:r w:rsidRPr="006F53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Cancelado o benefício em razão das disposições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contidas neste artigo, impossibilitará o beneficiário de pleitear novo benefício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no prazo de 05 (cinco) anos.</w:t>
      </w:r>
    </w:p>
    <w:p w14:paraId="6229EE90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A6D23D" w14:textId="313B2894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6F5369">
        <w:rPr>
          <w:rFonts w:ascii="Arial" w:hAnsi="Arial" w:cs="Arial"/>
          <w:sz w:val="20"/>
          <w:szCs w:val="20"/>
        </w:rPr>
        <w:t>O beneficiário do Programa Moradia que tiver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 xml:space="preserve">cessado o </w:t>
      </w:r>
      <w:r w:rsidR="0052558C" w:rsidRPr="006F5369">
        <w:rPr>
          <w:rFonts w:ascii="Arial" w:hAnsi="Arial" w:cs="Arial"/>
          <w:sz w:val="20"/>
          <w:szCs w:val="20"/>
        </w:rPr>
        <w:t>benefício</w:t>
      </w:r>
      <w:r w:rsidRPr="006F5369">
        <w:rPr>
          <w:rFonts w:ascii="Arial" w:hAnsi="Arial" w:cs="Arial"/>
          <w:sz w:val="20"/>
          <w:szCs w:val="20"/>
        </w:rPr>
        <w:t xml:space="preserve"> por razões diversas do elencado no art. 12 desta Lei,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 xml:space="preserve">poderá solicitar novo </w:t>
      </w:r>
      <w:r w:rsidR="0052558C" w:rsidRPr="006F5369">
        <w:rPr>
          <w:rFonts w:ascii="Arial" w:hAnsi="Arial" w:cs="Arial"/>
          <w:sz w:val="20"/>
          <w:szCs w:val="20"/>
        </w:rPr>
        <w:t>benefício</w:t>
      </w:r>
      <w:r w:rsidRPr="006F5369">
        <w:rPr>
          <w:rFonts w:ascii="Arial" w:hAnsi="Arial" w:cs="Arial"/>
          <w:sz w:val="20"/>
          <w:szCs w:val="20"/>
        </w:rPr>
        <w:t xml:space="preserve"> decorridos 03 (três) anos da extinção do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B12A90">
        <w:rPr>
          <w:rFonts w:ascii="Arial" w:hAnsi="Arial" w:cs="Arial"/>
          <w:sz w:val="20"/>
          <w:szCs w:val="20"/>
        </w:rPr>
        <w:t>benefício anterior.</w:t>
      </w:r>
    </w:p>
    <w:p w14:paraId="3B2696D0" w14:textId="77777777" w:rsidR="0052558C" w:rsidRP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9392D9" w14:textId="3C279F4E" w:rsidR="006F5369" w:rsidRP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6F5369">
        <w:rPr>
          <w:rFonts w:ascii="Arial" w:hAnsi="Arial" w:cs="Arial"/>
          <w:sz w:val="20"/>
          <w:szCs w:val="20"/>
        </w:rPr>
        <w:t>As despesas decorrentes da execução da presente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Lei correrão à conta das dotações da Secretaria Municipal de Desenvolvimento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Habitacional, Relações Comunitárias e Favelas.</w:t>
      </w:r>
    </w:p>
    <w:p w14:paraId="6EDC0022" w14:textId="08FE0B25" w:rsidR="006F5369" w:rsidRPr="006F5369" w:rsidRDefault="006F5369" w:rsidP="006F536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CE41F" w14:textId="4B212CA7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6F5369">
        <w:rPr>
          <w:rFonts w:ascii="Arial" w:hAnsi="Arial" w:cs="Arial"/>
          <w:sz w:val="20"/>
          <w:szCs w:val="20"/>
        </w:rPr>
        <w:t>Não se aplicará as disposições contidas nesta Lei as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ocupações irregulares em área de risco e/ou preservação permanente, bem</w:t>
      </w:r>
      <w:r w:rsidR="0052558C" w:rsidRPr="0052558C">
        <w:rPr>
          <w:rFonts w:ascii="Arial" w:hAnsi="Arial" w:cs="Arial"/>
          <w:sz w:val="20"/>
          <w:szCs w:val="20"/>
        </w:rPr>
        <w:t xml:space="preserve"> </w:t>
      </w:r>
      <w:r w:rsidRPr="0052558C">
        <w:rPr>
          <w:rFonts w:ascii="Arial" w:hAnsi="Arial" w:cs="Arial"/>
          <w:sz w:val="20"/>
          <w:szCs w:val="20"/>
        </w:rPr>
        <w:t>como</w:t>
      </w:r>
      <w:r w:rsidRPr="006F5369">
        <w:rPr>
          <w:rFonts w:ascii="Arial" w:hAnsi="Arial" w:cs="Arial"/>
          <w:sz w:val="20"/>
          <w:szCs w:val="20"/>
        </w:rPr>
        <w:t xml:space="preserve"> as áreas </w:t>
      </w:r>
      <w:proofErr w:type="spellStart"/>
      <w:r w:rsidR="00C34CC9" w:rsidRPr="006F5369">
        <w:rPr>
          <w:rFonts w:ascii="Arial" w:hAnsi="Arial" w:cs="Arial"/>
          <w:sz w:val="20"/>
          <w:szCs w:val="20"/>
        </w:rPr>
        <w:t>privad</w:t>
      </w:r>
      <w:r w:rsidR="00C34CC9">
        <w:rPr>
          <w:rFonts w:ascii="Arial" w:hAnsi="Arial" w:cs="Arial"/>
          <w:sz w:val="20"/>
          <w:szCs w:val="20"/>
        </w:rPr>
        <w:t>a</w:t>
      </w:r>
      <w:r w:rsidR="00C34CC9" w:rsidRPr="006F5369">
        <w:rPr>
          <w:rFonts w:ascii="Arial" w:hAnsi="Arial" w:cs="Arial"/>
          <w:sz w:val="20"/>
          <w:szCs w:val="20"/>
        </w:rPr>
        <w:t>s</w:t>
      </w:r>
      <w:proofErr w:type="spellEnd"/>
      <w:r w:rsidRPr="006F5369">
        <w:rPr>
          <w:rFonts w:ascii="Arial" w:hAnsi="Arial" w:cs="Arial"/>
          <w:sz w:val="20"/>
          <w:szCs w:val="20"/>
        </w:rPr>
        <w:t xml:space="preserve"> ou públicas invadidas posteriormente a entrada em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vigor desta Lei.</w:t>
      </w:r>
    </w:p>
    <w:p w14:paraId="02C8418B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F4DA43" w14:textId="581090FD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 xml:space="preserve">Art. 16. </w:t>
      </w:r>
      <w:r w:rsidRPr="006F5369">
        <w:rPr>
          <w:rFonts w:ascii="Arial" w:hAnsi="Arial" w:cs="Arial"/>
          <w:sz w:val="20"/>
          <w:szCs w:val="20"/>
        </w:rPr>
        <w:t>A Concessão de benefício em desacordo com as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disposições desta Lei, importará a responsabilização do servidor público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responsável pela concessão.</w:t>
      </w:r>
    </w:p>
    <w:p w14:paraId="0E9716E6" w14:textId="77777777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FE4869" w14:textId="1DE4BE88" w:rsidR="006F5369" w:rsidRDefault="006F5369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17.</w:t>
      </w:r>
      <w:r w:rsidR="00E564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A Prefeita Municipal, por meio de Decreto,</w:t>
      </w:r>
      <w:r w:rsidR="0052558C">
        <w:rPr>
          <w:rFonts w:ascii="Arial" w:hAnsi="Arial" w:cs="Arial"/>
          <w:sz w:val="20"/>
          <w:szCs w:val="20"/>
        </w:rPr>
        <w:t xml:space="preserve"> </w:t>
      </w:r>
      <w:r w:rsidRPr="006F5369">
        <w:rPr>
          <w:rFonts w:ascii="Arial" w:hAnsi="Arial" w:cs="Arial"/>
          <w:sz w:val="20"/>
          <w:szCs w:val="20"/>
        </w:rPr>
        <w:t>regulamentará esta Lei no que couber.</w:t>
      </w:r>
    </w:p>
    <w:p w14:paraId="410103F2" w14:textId="5F0137E6" w:rsid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A5C5A" w14:textId="72D153C4" w:rsidR="0052558C" w:rsidRPr="006F5369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disposições em </w:t>
      </w:r>
      <w:r w:rsidR="00B12A90">
        <w:rPr>
          <w:rFonts w:ascii="Arial" w:hAnsi="Arial" w:cs="Arial"/>
          <w:sz w:val="20"/>
          <w:szCs w:val="20"/>
        </w:rPr>
        <w:t>contrário</w:t>
      </w:r>
      <w:r>
        <w:rPr>
          <w:rFonts w:ascii="Arial" w:hAnsi="Arial" w:cs="Arial"/>
          <w:sz w:val="20"/>
          <w:szCs w:val="20"/>
        </w:rPr>
        <w:t>.</w:t>
      </w:r>
    </w:p>
    <w:p w14:paraId="62ECCBCB" w14:textId="5788A065" w:rsidR="00A462C1" w:rsidRDefault="00A462C1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E1FD4" w14:textId="77777777" w:rsidR="0052558C" w:rsidRDefault="0052558C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9D786C4" w:rsidR="00E942B8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07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408FD6BC" w14:textId="6C59FA85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52ECC10B" w14:textId="6EE53321" w:rsidR="00B12A90" w:rsidRDefault="00B12A9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E7707F" w14:textId="77777777" w:rsidR="00B12A90" w:rsidRDefault="00B12A9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C078B46" w14:textId="6DBA766C" w:rsidR="00B12A90" w:rsidRDefault="00B12A9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ALEXANDRE DOMINGOS DA SILVA</w:t>
      </w:r>
    </w:p>
    <w:p w14:paraId="255E0127" w14:textId="58E89D3E" w:rsidR="00B12A90" w:rsidRDefault="00B12A90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Desenvolvimento Habitacional, Relações Comunitárias e Favelas</w:t>
      </w:r>
    </w:p>
    <w:p w14:paraId="692DB9DE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6DD9BCD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Registrada no Departamento de Administração da Secretaria Municipal de Administração e publicada no Quadro de Avisos do Paço Municipal e no B.O.M. – Boletim Oficial Municipal.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8BA9679" w:rsidR="0051079A" w:rsidRDefault="00B12A90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1949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5</cp:revision>
  <dcterms:created xsi:type="dcterms:W3CDTF">2023-02-09T20:13:00Z</dcterms:created>
  <dcterms:modified xsi:type="dcterms:W3CDTF">2023-02-09T20:57:00Z</dcterms:modified>
</cp:coreProperties>
</file>