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249C63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A818EF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818EF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E4108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A3CA5C0" w:rsidR="0028101D" w:rsidRDefault="00A818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promoção de concurso de monografias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5CC4B" w14:textId="4389852E" w:rsidR="00CA73C8" w:rsidRPr="000B2AAC" w:rsidRDefault="00127A68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818EF">
        <w:rPr>
          <w:rFonts w:ascii="Arial" w:hAnsi="Arial" w:cs="Arial"/>
          <w:sz w:val="20"/>
          <w:szCs w:val="20"/>
        </w:rPr>
        <w:t>A Câmara Municipal de Ferraz de Vasconcelos, promoverá anualmente, concurso de monografias, o qual terá como objetivo, aviventar a pesquisa dos alunos de 1º e 2º graus, nos assuntos relacionados com a atividade legislativa no Município.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2EFD1" w14:textId="76B1B12C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C4AE5">
        <w:rPr>
          <w:rFonts w:ascii="Arial" w:hAnsi="Arial" w:cs="Arial"/>
          <w:sz w:val="20"/>
          <w:szCs w:val="20"/>
        </w:rPr>
        <w:t>Somente poderão inscrever-se no concurso, alunos matriculados nas escolas de 1º e 2º graus dos estabelecimentos localizados no Município</w:t>
      </w:r>
      <w:r w:rsidR="000401A5">
        <w:rPr>
          <w:rFonts w:ascii="Arial" w:hAnsi="Arial" w:cs="Arial"/>
          <w:sz w:val="20"/>
          <w:szCs w:val="20"/>
        </w:rPr>
        <w:t>.</w:t>
      </w:r>
    </w:p>
    <w:p w14:paraId="7C9FA450" w14:textId="77777777" w:rsidR="000401A5" w:rsidRDefault="000401A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C3F352" w14:textId="77777777" w:rsidR="00BC4AE5" w:rsidRPr="002D22AB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D22AB">
        <w:rPr>
          <w:rFonts w:ascii="Arial" w:hAnsi="Arial" w:cs="Arial"/>
          <w:sz w:val="20"/>
          <w:szCs w:val="20"/>
        </w:rPr>
        <w:t>Poderão participar do concurso, os alunos matriculados em cursos equivalentes, de escolas municipais ou particulares, existentes no Município.</w:t>
      </w:r>
    </w:p>
    <w:p w14:paraId="127AB98A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605C73" w14:textId="77777777" w:rsidR="00BC4AE5" w:rsidRPr="002D22AB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 w:rsidR="00BC4AE5">
        <w:rPr>
          <w:rFonts w:ascii="Arial" w:hAnsi="Arial" w:cs="Arial"/>
          <w:b/>
          <w:bCs/>
          <w:sz w:val="20"/>
          <w:szCs w:val="20"/>
        </w:rPr>
        <w:t xml:space="preserve"> </w:t>
      </w:r>
      <w:r w:rsidR="00BC4AE5" w:rsidRPr="002D22AB">
        <w:rPr>
          <w:rFonts w:ascii="Arial" w:hAnsi="Arial" w:cs="Arial"/>
          <w:sz w:val="20"/>
          <w:szCs w:val="20"/>
        </w:rPr>
        <w:t>Somente serão aceitos trabalhos originais, datilografados em quatro vias, em papel ofício, com espaço duplo e com um mínimo de páginas a ser fixado pela Comissão Julgadora.</w:t>
      </w:r>
    </w:p>
    <w:p w14:paraId="76914C6F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145F61" w14:textId="77777777" w:rsidR="00BC4AE5" w:rsidRPr="002D22AB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2D22AB">
        <w:rPr>
          <w:rFonts w:ascii="Arial" w:hAnsi="Arial" w:cs="Arial"/>
          <w:sz w:val="20"/>
          <w:szCs w:val="20"/>
        </w:rPr>
        <w:t>A Comissão Julgadora dos trabalhos, será constituída de 5 (cinco) membros, sendo 3 (três) Vereadores e 2 (dois) professores de OSPB, escolhidos dentre os que lecionam nas escolas do Município.</w:t>
      </w:r>
    </w:p>
    <w:p w14:paraId="037700C1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0BAB2F" w14:textId="77777777" w:rsidR="00BC4AE5" w:rsidRPr="002D22AB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D22AB">
        <w:rPr>
          <w:rFonts w:ascii="Arial" w:hAnsi="Arial" w:cs="Arial"/>
          <w:sz w:val="20"/>
          <w:szCs w:val="20"/>
        </w:rPr>
        <w:t>A Comissão Julgadora terá total autonomia, para a resolução de casos omissos, não cabendo recursos de suas decisões.</w:t>
      </w:r>
    </w:p>
    <w:p w14:paraId="24EB9441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6DDC04" w14:textId="77777777" w:rsidR="00BC4AE5" w:rsidRPr="002D22AB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2D22AB">
        <w:rPr>
          <w:rFonts w:ascii="Arial" w:hAnsi="Arial" w:cs="Arial"/>
          <w:sz w:val="20"/>
          <w:szCs w:val="20"/>
        </w:rPr>
        <w:t>Aos trabalhos classificados em 1º, 2º e 3º lugares, serão concedidos troféus aos participantes, podendo ainda a Comissão Julgadora, atribuir Menção Honrosa, de conformidade com o nível do trabalho classificado.</w:t>
      </w:r>
    </w:p>
    <w:p w14:paraId="79981377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CF6D7D" w14:textId="77777777" w:rsidR="002D22AB" w:rsidRPr="002D22AB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2D22AB">
        <w:rPr>
          <w:rFonts w:ascii="Arial" w:hAnsi="Arial" w:cs="Arial"/>
          <w:sz w:val="20"/>
          <w:szCs w:val="20"/>
        </w:rPr>
        <w:t>Os prazos para a entrega dos trabalhos, para as conclusões da Comissão Julgadora e entrega dos trofé</w:t>
      </w:r>
      <w:r w:rsidR="002D22AB" w:rsidRPr="002D22AB">
        <w:rPr>
          <w:rFonts w:ascii="Arial" w:hAnsi="Arial" w:cs="Arial"/>
          <w:sz w:val="20"/>
          <w:szCs w:val="20"/>
        </w:rPr>
        <w:t>us, serão marcados pelo Presidente da Câmara.</w:t>
      </w:r>
    </w:p>
    <w:p w14:paraId="59678EE2" w14:textId="77777777" w:rsidR="002D22AB" w:rsidRPr="002D22AB" w:rsidRDefault="002D22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D641FD9" w:rsidR="00365AAB" w:rsidRPr="00CA73C8" w:rsidRDefault="002D22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4F870CB0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2D22AB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15A47">
        <w:rPr>
          <w:rFonts w:ascii="Arial" w:hAnsi="Arial" w:cs="Arial"/>
          <w:sz w:val="20"/>
          <w:szCs w:val="20"/>
        </w:rPr>
        <w:t>junho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7"/>
  </w:num>
  <w:num w:numId="2" w16cid:durableId="463889039">
    <w:abstractNumId w:val="12"/>
  </w:num>
  <w:num w:numId="3" w16cid:durableId="506292743">
    <w:abstractNumId w:val="4"/>
  </w:num>
  <w:num w:numId="4" w16cid:durableId="34821137">
    <w:abstractNumId w:val="9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1"/>
  </w:num>
  <w:num w:numId="8" w16cid:durableId="308364934">
    <w:abstractNumId w:val="6"/>
  </w:num>
  <w:num w:numId="9" w16cid:durableId="1063866085">
    <w:abstractNumId w:val="15"/>
  </w:num>
  <w:num w:numId="10" w16cid:durableId="1364557295">
    <w:abstractNumId w:val="10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8"/>
  </w:num>
  <w:num w:numId="14" w16cid:durableId="584610012">
    <w:abstractNumId w:val="14"/>
  </w:num>
  <w:num w:numId="15" w16cid:durableId="1677726432">
    <w:abstractNumId w:val="13"/>
  </w:num>
  <w:num w:numId="16" w16cid:durableId="691540132">
    <w:abstractNumId w:val="16"/>
  </w:num>
  <w:num w:numId="17" w16cid:durableId="13055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2022-09-19T13:55:00Z</dcterms:created>
  <dcterms:modified xsi:type="dcterms:W3CDTF">2022-09-19T14:06:00Z</dcterms:modified>
</cp:coreProperties>
</file>