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A3F7AA7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4B1D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C4B1D">
        <w:rPr>
          <w:rFonts w:ascii="Arial" w:hAnsi="Arial" w:cs="Arial"/>
          <w:b/>
          <w:sz w:val="20"/>
          <w:szCs w:val="20"/>
        </w:rPr>
        <w:t>MARÇO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9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528D439" w:rsidR="0028101D" w:rsidRDefault="007C42A7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artigo </w:t>
      </w:r>
      <w:r w:rsidR="006C4B1D">
        <w:rPr>
          <w:rFonts w:ascii="Arial" w:hAnsi="Arial" w:cs="Arial"/>
          <w:sz w:val="20"/>
          <w:szCs w:val="20"/>
        </w:rPr>
        <w:t>96</w:t>
      </w:r>
      <w:r>
        <w:rPr>
          <w:rFonts w:ascii="Arial" w:hAnsi="Arial" w:cs="Arial"/>
          <w:sz w:val="20"/>
          <w:szCs w:val="20"/>
        </w:rPr>
        <w:t xml:space="preserve">, </w:t>
      </w:r>
      <w:r w:rsidR="006C4B1D">
        <w:rPr>
          <w:rFonts w:ascii="Arial" w:hAnsi="Arial" w:cs="Arial"/>
          <w:sz w:val="20"/>
          <w:szCs w:val="20"/>
        </w:rPr>
        <w:t>do Regimento Interno da Câmara Municipal de Ferraz de Vasconcelos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6D569C" w14:textId="3845FFDA" w:rsidR="007C42A7" w:rsidRDefault="00127A68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C42A7">
        <w:rPr>
          <w:rFonts w:ascii="Arial" w:hAnsi="Arial" w:cs="Arial"/>
          <w:sz w:val="20"/>
          <w:szCs w:val="20"/>
        </w:rPr>
        <w:t xml:space="preserve">O artigo </w:t>
      </w:r>
      <w:r w:rsidR="006C4B1D">
        <w:rPr>
          <w:rFonts w:ascii="Arial" w:hAnsi="Arial" w:cs="Arial"/>
          <w:sz w:val="20"/>
          <w:szCs w:val="20"/>
        </w:rPr>
        <w:t>96</w:t>
      </w:r>
      <w:r w:rsidR="00D3577D">
        <w:rPr>
          <w:rFonts w:ascii="Arial" w:hAnsi="Arial" w:cs="Arial"/>
          <w:sz w:val="20"/>
          <w:szCs w:val="20"/>
        </w:rPr>
        <w:t>,</w:t>
      </w:r>
      <w:r w:rsidR="007C42A7">
        <w:rPr>
          <w:rFonts w:ascii="Arial" w:hAnsi="Arial" w:cs="Arial"/>
          <w:sz w:val="20"/>
          <w:szCs w:val="20"/>
        </w:rPr>
        <w:t xml:space="preserve"> da Resolução nº </w:t>
      </w:r>
      <w:r w:rsidR="006C4B1D">
        <w:rPr>
          <w:rFonts w:ascii="Arial" w:hAnsi="Arial" w:cs="Arial"/>
          <w:sz w:val="20"/>
          <w:szCs w:val="20"/>
        </w:rPr>
        <w:t>247</w:t>
      </w:r>
      <w:r w:rsidR="00D3577D">
        <w:rPr>
          <w:rFonts w:ascii="Arial" w:hAnsi="Arial" w:cs="Arial"/>
          <w:sz w:val="20"/>
          <w:szCs w:val="20"/>
        </w:rPr>
        <w:t>,</w:t>
      </w:r>
      <w:r w:rsidR="007C42A7">
        <w:rPr>
          <w:rFonts w:ascii="Arial" w:hAnsi="Arial" w:cs="Arial"/>
          <w:sz w:val="20"/>
          <w:szCs w:val="20"/>
        </w:rPr>
        <w:t xml:space="preserve"> de 2</w:t>
      </w:r>
      <w:r w:rsidR="006C4B1D">
        <w:rPr>
          <w:rFonts w:ascii="Arial" w:hAnsi="Arial" w:cs="Arial"/>
          <w:sz w:val="20"/>
          <w:szCs w:val="20"/>
        </w:rPr>
        <w:t>8</w:t>
      </w:r>
      <w:r w:rsidR="007C42A7">
        <w:rPr>
          <w:rFonts w:ascii="Arial" w:hAnsi="Arial" w:cs="Arial"/>
          <w:sz w:val="20"/>
          <w:szCs w:val="20"/>
        </w:rPr>
        <w:t xml:space="preserve"> de </w:t>
      </w:r>
      <w:r w:rsidR="006C4B1D">
        <w:rPr>
          <w:rFonts w:ascii="Arial" w:hAnsi="Arial" w:cs="Arial"/>
          <w:sz w:val="20"/>
          <w:szCs w:val="20"/>
        </w:rPr>
        <w:t>outubro</w:t>
      </w:r>
      <w:r w:rsidR="007C42A7">
        <w:rPr>
          <w:rFonts w:ascii="Arial" w:hAnsi="Arial" w:cs="Arial"/>
          <w:sz w:val="20"/>
          <w:szCs w:val="20"/>
        </w:rPr>
        <w:t xml:space="preserve"> de 198</w:t>
      </w:r>
      <w:r w:rsidR="006C4B1D">
        <w:rPr>
          <w:rFonts w:ascii="Arial" w:hAnsi="Arial" w:cs="Arial"/>
          <w:sz w:val="20"/>
          <w:szCs w:val="20"/>
        </w:rPr>
        <w:t>2</w:t>
      </w:r>
      <w:r w:rsidR="007C42A7">
        <w:rPr>
          <w:rFonts w:ascii="Arial" w:hAnsi="Arial" w:cs="Arial"/>
          <w:sz w:val="20"/>
          <w:szCs w:val="20"/>
        </w:rPr>
        <w:t xml:space="preserve">, que dispõe sobre </w:t>
      </w:r>
      <w:r w:rsidR="006C4B1D">
        <w:rPr>
          <w:rFonts w:ascii="Arial" w:hAnsi="Arial" w:cs="Arial"/>
          <w:sz w:val="20"/>
          <w:szCs w:val="20"/>
        </w:rPr>
        <w:t>o Regimento Interno da Câmara Municipal de Ferraz de Vasconcelos</w:t>
      </w:r>
      <w:r w:rsidR="007C42A7">
        <w:rPr>
          <w:rFonts w:ascii="Arial" w:hAnsi="Arial" w:cs="Arial"/>
          <w:sz w:val="20"/>
          <w:szCs w:val="20"/>
        </w:rPr>
        <w:t>, passa a vigorar com a seguinte redação:</w:t>
      </w:r>
    </w:p>
    <w:p w14:paraId="0564A07A" w14:textId="77777777" w:rsidR="007C42A7" w:rsidRDefault="007C42A7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572D59" w14:textId="65133C1C" w:rsidR="00DD3D6E" w:rsidRDefault="007C42A7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6C4B1D">
        <w:rPr>
          <w:rFonts w:ascii="Arial" w:hAnsi="Arial" w:cs="Arial"/>
          <w:sz w:val="20"/>
          <w:szCs w:val="20"/>
        </w:rPr>
        <w:t>96.</w:t>
      </w:r>
      <w:r>
        <w:rPr>
          <w:rFonts w:ascii="Arial" w:hAnsi="Arial" w:cs="Arial"/>
          <w:sz w:val="20"/>
          <w:szCs w:val="20"/>
        </w:rPr>
        <w:t xml:space="preserve"> A</w:t>
      </w:r>
      <w:r w:rsidR="006C4B1D">
        <w:rPr>
          <w:rFonts w:ascii="Arial" w:hAnsi="Arial" w:cs="Arial"/>
          <w:sz w:val="20"/>
          <w:szCs w:val="20"/>
        </w:rPr>
        <w:t>s sessões ordinárias serão realizadas na primeira e na terceira sexta-feira</w:t>
      </w:r>
      <w:r w:rsidR="00330B7B">
        <w:rPr>
          <w:rFonts w:ascii="Arial" w:hAnsi="Arial" w:cs="Arial"/>
          <w:sz w:val="20"/>
          <w:szCs w:val="20"/>
        </w:rPr>
        <w:t xml:space="preserve"> de cada mês, com início às 20:00 horas.</w:t>
      </w:r>
      <w:r>
        <w:rPr>
          <w:rFonts w:ascii="Arial" w:hAnsi="Arial" w:cs="Arial"/>
          <w:sz w:val="20"/>
          <w:szCs w:val="20"/>
        </w:rPr>
        <w:t>”</w:t>
      </w:r>
    </w:p>
    <w:p w14:paraId="47686513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A1E662" w14:textId="2B8A5E65" w:rsidR="00DD3D6E" w:rsidRPr="00DD3D6E" w:rsidRDefault="00DD3D6E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Esta Resolução </w:t>
      </w:r>
      <w:r w:rsidR="0069713E">
        <w:rPr>
          <w:rFonts w:ascii="Arial" w:hAnsi="Arial" w:cs="Arial"/>
          <w:sz w:val="20"/>
          <w:szCs w:val="20"/>
        </w:rPr>
        <w:t xml:space="preserve">entrará </w:t>
      </w:r>
      <w:r w:rsidRPr="00DD3D6E">
        <w:rPr>
          <w:rFonts w:ascii="Arial" w:hAnsi="Arial" w:cs="Arial"/>
          <w:sz w:val="20"/>
          <w:szCs w:val="20"/>
        </w:rPr>
        <w:t xml:space="preserve">em vigor </w:t>
      </w:r>
      <w:r w:rsidR="007C42A7">
        <w:rPr>
          <w:rFonts w:ascii="Arial" w:hAnsi="Arial" w:cs="Arial"/>
          <w:sz w:val="20"/>
          <w:szCs w:val="20"/>
        </w:rPr>
        <w:t>na data de sua publicação, revogadas</w:t>
      </w:r>
      <w:r w:rsidRPr="00DD3D6E">
        <w:rPr>
          <w:rFonts w:ascii="Arial" w:hAnsi="Arial" w:cs="Arial"/>
          <w:sz w:val="20"/>
          <w:szCs w:val="20"/>
        </w:rPr>
        <w:t xml:space="preserve"> as disposições em contrário</w:t>
      </w:r>
      <w:r w:rsidR="00330B7B">
        <w:rPr>
          <w:rFonts w:ascii="Arial" w:hAnsi="Arial" w:cs="Arial"/>
          <w:sz w:val="20"/>
          <w:szCs w:val="20"/>
        </w:rPr>
        <w:t>, em especial aquelas contidas na Resolução nº 247, de 05 de dezembro de 1988</w:t>
      </w:r>
      <w:r w:rsidRPr="00DD3D6E">
        <w:rPr>
          <w:rFonts w:ascii="Arial" w:hAnsi="Arial" w:cs="Arial"/>
          <w:sz w:val="20"/>
          <w:szCs w:val="20"/>
        </w:rPr>
        <w:t>.</w:t>
      </w:r>
    </w:p>
    <w:p w14:paraId="0E102B3A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4E9A5745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330B7B">
        <w:rPr>
          <w:rFonts w:ascii="Arial" w:hAnsi="Arial" w:cs="Arial"/>
          <w:sz w:val="20"/>
          <w:szCs w:val="20"/>
        </w:rPr>
        <w:t>08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330B7B">
        <w:rPr>
          <w:rFonts w:ascii="Arial" w:hAnsi="Arial" w:cs="Arial"/>
          <w:sz w:val="20"/>
          <w:szCs w:val="20"/>
        </w:rPr>
        <w:t>março</w:t>
      </w:r>
      <w:r w:rsidRPr="00DD3D6E">
        <w:rPr>
          <w:rFonts w:ascii="Arial" w:hAnsi="Arial" w:cs="Arial"/>
          <w:sz w:val="20"/>
          <w:szCs w:val="20"/>
        </w:rPr>
        <w:t xml:space="preserve"> de 198</w:t>
      </w:r>
      <w:r w:rsidR="00D61C20">
        <w:rPr>
          <w:rFonts w:ascii="Arial" w:hAnsi="Arial" w:cs="Arial"/>
          <w:sz w:val="20"/>
          <w:szCs w:val="20"/>
        </w:rPr>
        <w:t>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0E78E9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577D"/>
    <w:rsid w:val="00D36FF9"/>
    <w:rsid w:val="00D52B4F"/>
    <w:rsid w:val="00D565F7"/>
    <w:rsid w:val="00D60C4F"/>
    <w:rsid w:val="00D61C20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06BD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2022-09-20T12:04:00Z</dcterms:created>
  <dcterms:modified xsi:type="dcterms:W3CDTF">2022-09-20T12:17:00Z</dcterms:modified>
</cp:coreProperties>
</file>