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A73F6B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94118">
        <w:rPr>
          <w:rFonts w:ascii="Arial" w:hAnsi="Arial" w:cs="Arial"/>
          <w:b/>
          <w:sz w:val="20"/>
          <w:szCs w:val="20"/>
        </w:rPr>
        <w:t>3</w:t>
      </w:r>
      <w:r w:rsidR="00435E70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5E70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35E70">
        <w:rPr>
          <w:rFonts w:ascii="Arial" w:hAnsi="Arial" w:cs="Arial"/>
          <w:b/>
          <w:sz w:val="20"/>
          <w:szCs w:val="20"/>
        </w:rPr>
        <w:t>AGOSTO</w:t>
      </w:r>
      <w:r w:rsidR="00E7480F">
        <w:rPr>
          <w:rFonts w:ascii="Arial" w:hAnsi="Arial" w:cs="Arial"/>
          <w:b/>
          <w:sz w:val="20"/>
          <w:szCs w:val="20"/>
        </w:rPr>
        <w:t xml:space="preserve"> D</w:t>
      </w:r>
      <w:r w:rsidR="00127A68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6CD6077" w:rsidR="0028101D" w:rsidRDefault="00435E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Municipal, a ceder o Plenário para os fins 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C87E0" w14:textId="77777777" w:rsidR="0015432C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 xml:space="preserve">Fica </w:t>
      </w:r>
      <w:r w:rsidR="00435E70">
        <w:rPr>
          <w:rFonts w:ascii="Arial" w:hAnsi="Arial" w:cs="Arial"/>
          <w:sz w:val="20"/>
          <w:szCs w:val="20"/>
        </w:rPr>
        <w:t>a Mesa</w:t>
      </w:r>
      <w:r w:rsidR="00226568">
        <w:rPr>
          <w:rFonts w:ascii="Arial" w:hAnsi="Arial" w:cs="Arial"/>
          <w:sz w:val="20"/>
          <w:szCs w:val="20"/>
        </w:rPr>
        <w:t xml:space="preserve"> da </w:t>
      </w:r>
      <w:r w:rsidR="00894118">
        <w:rPr>
          <w:rFonts w:ascii="Arial" w:hAnsi="Arial" w:cs="Arial"/>
          <w:sz w:val="20"/>
          <w:szCs w:val="20"/>
        </w:rPr>
        <w:t>Câmara</w:t>
      </w:r>
      <w:r w:rsidR="00435E70">
        <w:rPr>
          <w:rFonts w:ascii="Arial" w:hAnsi="Arial" w:cs="Arial"/>
          <w:sz w:val="20"/>
          <w:szCs w:val="20"/>
        </w:rPr>
        <w:t xml:space="preserve"> Municipal de Ferraz de Vasconcelos</w:t>
      </w:r>
      <w:r w:rsidR="00894118">
        <w:rPr>
          <w:rFonts w:ascii="Arial" w:hAnsi="Arial" w:cs="Arial"/>
          <w:sz w:val="20"/>
          <w:szCs w:val="20"/>
        </w:rPr>
        <w:t xml:space="preserve">, </w:t>
      </w:r>
      <w:r w:rsidR="00435E70">
        <w:rPr>
          <w:rFonts w:ascii="Arial" w:hAnsi="Arial" w:cs="Arial"/>
          <w:sz w:val="20"/>
          <w:szCs w:val="20"/>
        </w:rPr>
        <w:t>autorizada a ceder o Plenári</w:t>
      </w:r>
      <w:r w:rsidR="00226568">
        <w:rPr>
          <w:rFonts w:ascii="Arial" w:hAnsi="Arial" w:cs="Arial"/>
          <w:sz w:val="20"/>
          <w:szCs w:val="20"/>
        </w:rPr>
        <w:t xml:space="preserve">o </w:t>
      </w:r>
      <w:r w:rsidR="0015432C">
        <w:rPr>
          <w:rFonts w:ascii="Arial" w:hAnsi="Arial" w:cs="Arial"/>
          <w:sz w:val="20"/>
          <w:szCs w:val="20"/>
        </w:rPr>
        <w:t>da Edilidade, para fins de promover atividades artístico-culturais, em especial palestras educativas e atividades ligadas a exposições de obras plásticas e literárias.</w:t>
      </w:r>
    </w:p>
    <w:p w14:paraId="53B7FD49" w14:textId="77777777" w:rsidR="0015432C" w:rsidRDefault="0015432C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49F459C9" w:rsidR="00806457" w:rsidRPr="00806457" w:rsidRDefault="009D4624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1E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226568">
        <w:rPr>
          <w:rFonts w:ascii="Arial" w:hAnsi="Arial" w:cs="Arial"/>
          <w:sz w:val="20"/>
          <w:szCs w:val="20"/>
        </w:rPr>
        <w:t>A</w:t>
      </w:r>
      <w:r w:rsidR="000572D5">
        <w:rPr>
          <w:rFonts w:ascii="Arial" w:hAnsi="Arial" w:cs="Arial"/>
          <w:sz w:val="20"/>
          <w:szCs w:val="20"/>
        </w:rPr>
        <w:t xml:space="preserve"> </w:t>
      </w:r>
      <w:r w:rsidR="0015432C">
        <w:rPr>
          <w:rFonts w:ascii="Arial" w:hAnsi="Arial" w:cs="Arial"/>
          <w:sz w:val="20"/>
          <w:szCs w:val="20"/>
        </w:rPr>
        <w:t>finalidade destas palestras e exposições tem o desiderato de atender as manifestações artísticas e culturais, viabilizando a oportunidade de projeção de seus criadores, fomentando a educação, arte e cultura, além do acesso popular às estas atividades.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5FC782" w14:textId="4843FF0A" w:rsidR="0015432C" w:rsidRPr="0015432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15432C">
        <w:rPr>
          <w:rFonts w:ascii="Arial" w:hAnsi="Arial" w:cs="Arial"/>
          <w:b/>
          <w:bCs/>
          <w:sz w:val="20"/>
          <w:szCs w:val="20"/>
        </w:rPr>
        <w:t xml:space="preserve"> </w:t>
      </w:r>
      <w:r w:rsidR="0015432C" w:rsidRPr="0015432C">
        <w:rPr>
          <w:rFonts w:ascii="Arial" w:hAnsi="Arial" w:cs="Arial"/>
          <w:sz w:val="20"/>
          <w:szCs w:val="20"/>
        </w:rPr>
        <w:t>Os interessados em fazer uso do Plenário, na forma prevista nesta Resolução, deverão encaminhar solicitação à Presidência da Câmara, por escrito, discriminando sobre o teor da palestra ou obra a ser apresentada com antecedência mínima de quinze (15) dias, para possibilitar a divulgação afim.</w:t>
      </w:r>
    </w:p>
    <w:p w14:paraId="0D7763D1" w14:textId="77777777" w:rsidR="0015432C" w:rsidRDefault="0015432C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D1B1CE" w14:textId="22D809EF" w:rsidR="0015432C" w:rsidRPr="00212095" w:rsidRDefault="0015432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212095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do orçamento.</w:t>
      </w:r>
    </w:p>
    <w:p w14:paraId="5501E2B3" w14:textId="4462D4CE" w:rsidR="00212095" w:rsidRDefault="0021209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3AB0E3B3" w:rsidR="00D815AC" w:rsidRPr="00D815AC" w:rsidRDefault="0021209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="00D815AC"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736D7E3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35E70">
        <w:rPr>
          <w:rFonts w:ascii="Arial" w:hAnsi="Arial" w:cs="Arial"/>
          <w:sz w:val="20"/>
          <w:szCs w:val="20"/>
        </w:rPr>
        <w:t>17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35E70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572D5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5432C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095"/>
    <w:rsid w:val="00212A16"/>
    <w:rsid w:val="00226568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35E70"/>
    <w:rsid w:val="00442F33"/>
    <w:rsid w:val="004454FE"/>
    <w:rsid w:val="004751E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33A5"/>
    <w:rsid w:val="0087125C"/>
    <w:rsid w:val="00871421"/>
    <w:rsid w:val="008718CA"/>
    <w:rsid w:val="008750DD"/>
    <w:rsid w:val="00876E2D"/>
    <w:rsid w:val="00890CF3"/>
    <w:rsid w:val="008929B0"/>
    <w:rsid w:val="008933F9"/>
    <w:rsid w:val="00894118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4624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7480F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2022-09-28T16:35:00Z</dcterms:created>
  <dcterms:modified xsi:type="dcterms:W3CDTF">2022-09-28T16:42:00Z</dcterms:modified>
</cp:coreProperties>
</file>