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B43C07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FD01CB">
        <w:rPr>
          <w:rFonts w:ascii="Arial" w:hAnsi="Arial" w:cs="Arial"/>
          <w:b/>
          <w:sz w:val="20"/>
          <w:szCs w:val="20"/>
        </w:rPr>
        <w:t>42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01CB">
        <w:rPr>
          <w:rFonts w:ascii="Arial" w:hAnsi="Arial" w:cs="Arial"/>
          <w:b/>
          <w:sz w:val="20"/>
          <w:szCs w:val="20"/>
        </w:rPr>
        <w:t>1º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D01C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51D35F7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</w:t>
      </w:r>
      <w:r w:rsidR="00FD01C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</w:t>
      </w:r>
      <w:r w:rsidR="00FD01CB">
        <w:rPr>
          <w:rFonts w:ascii="Arial" w:hAnsi="Arial" w:cs="Arial"/>
          <w:sz w:val="20"/>
          <w:szCs w:val="20"/>
        </w:rPr>
        <w:t>designar COMISSÃO DE ASSUNTOS RELEVANTES</w:t>
      </w:r>
      <w:r w:rsidR="004E110D">
        <w:rPr>
          <w:rFonts w:ascii="Arial" w:hAnsi="Arial" w:cs="Arial"/>
          <w:sz w:val="20"/>
          <w:szCs w:val="20"/>
        </w:rPr>
        <w:t>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o</w:t>
      </w:r>
      <w:r w:rsidR="00FD01CB">
        <w:rPr>
          <w:rFonts w:ascii="Arial" w:hAnsi="Arial" w:cs="Arial"/>
          <w:sz w:val="20"/>
          <w:szCs w:val="20"/>
        </w:rPr>
        <w:t>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fins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A365753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4E110D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 xml:space="preserve">autorizada a </w:t>
      </w:r>
      <w:r w:rsidR="00FD01CB">
        <w:rPr>
          <w:rFonts w:ascii="Arial" w:hAnsi="Arial" w:cs="Arial"/>
          <w:sz w:val="20"/>
          <w:szCs w:val="20"/>
        </w:rPr>
        <w:t xml:space="preserve">designar </w:t>
      </w:r>
      <w:r w:rsidR="004E110D">
        <w:rPr>
          <w:rFonts w:ascii="Arial" w:hAnsi="Arial" w:cs="Arial"/>
          <w:sz w:val="20"/>
          <w:szCs w:val="20"/>
        </w:rPr>
        <w:t>nos termos do artigo 11</w:t>
      </w:r>
      <w:r w:rsidR="00B941C5">
        <w:rPr>
          <w:rFonts w:ascii="Arial" w:hAnsi="Arial" w:cs="Arial"/>
          <w:sz w:val="20"/>
          <w:szCs w:val="20"/>
        </w:rPr>
        <w:t>3</w:t>
      </w:r>
      <w:r w:rsidR="004E110D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B941C5">
        <w:rPr>
          <w:rFonts w:ascii="Arial" w:hAnsi="Arial" w:cs="Arial"/>
          <w:sz w:val="20"/>
          <w:szCs w:val="20"/>
        </w:rPr>
        <w:t>da Câmara Municipal</w:t>
      </w:r>
      <w:r w:rsidR="00AE0FA8">
        <w:rPr>
          <w:rFonts w:ascii="Arial" w:hAnsi="Arial" w:cs="Arial"/>
          <w:sz w:val="20"/>
          <w:szCs w:val="20"/>
        </w:rPr>
        <w:t>,</w:t>
      </w:r>
      <w:r w:rsidR="00B941C5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COMISSÃO DE </w:t>
      </w:r>
      <w:r w:rsidR="00B941C5">
        <w:rPr>
          <w:rFonts w:ascii="Arial" w:hAnsi="Arial" w:cs="Arial"/>
          <w:sz w:val="20"/>
          <w:szCs w:val="20"/>
        </w:rPr>
        <w:t>ASSUNTOS RELEVANTES</w:t>
      </w:r>
      <w:r w:rsidR="00AE0FA8">
        <w:rPr>
          <w:rFonts w:ascii="Arial" w:hAnsi="Arial" w:cs="Arial"/>
          <w:sz w:val="20"/>
          <w:szCs w:val="20"/>
        </w:rPr>
        <w:t xml:space="preserve">, que se destina a </w:t>
      </w:r>
      <w:r w:rsidR="00FD01CB">
        <w:rPr>
          <w:rFonts w:ascii="Arial" w:hAnsi="Arial" w:cs="Arial"/>
          <w:sz w:val="20"/>
          <w:szCs w:val="20"/>
        </w:rPr>
        <w:t xml:space="preserve">estudar e propor alterações no texto do Regimento Interno da </w:t>
      </w:r>
      <w:r w:rsidR="0038353C">
        <w:rPr>
          <w:rFonts w:ascii="Arial" w:hAnsi="Arial" w:cs="Arial"/>
          <w:sz w:val="20"/>
          <w:szCs w:val="20"/>
        </w:rPr>
        <w:t xml:space="preserve">Câmara com o objetivo de adaptá-lo as modificações ocorridas na </w:t>
      </w:r>
      <w:r w:rsidR="00F37F89">
        <w:rPr>
          <w:rFonts w:ascii="Arial" w:hAnsi="Arial" w:cs="Arial"/>
          <w:sz w:val="20"/>
          <w:szCs w:val="20"/>
        </w:rPr>
        <w:t>L</w:t>
      </w:r>
      <w:r w:rsidR="0038353C">
        <w:rPr>
          <w:rFonts w:ascii="Arial" w:hAnsi="Arial" w:cs="Arial"/>
          <w:sz w:val="20"/>
          <w:szCs w:val="20"/>
        </w:rPr>
        <w:t>ei Orgânica do Município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483866" w14:textId="77777777" w:rsidR="0038353C" w:rsidRDefault="0038353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1º</w:t>
      </w:r>
      <w:r w:rsidR="0080645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B941C5">
        <w:rPr>
          <w:rFonts w:ascii="Arial" w:hAnsi="Arial" w:cs="Arial"/>
          <w:sz w:val="20"/>
          <w:szCs w:val="20"/>
        </w:rPr>
        <w:t xml:space="preserve"> referida Comissão será </w:t>
      </w:r>
      <w:r>
        <w:rPr>
          <w:rFonts w:ascii="Arial" w:hAnsi="Arial" w:cs="Arial"/>
          <w:sz w:val="20"/>
          <w:szCs w:val="20"/>
        </w:rPr>
        <w:t>composta por cinco (5) Vereadores.</w:t>
      </w:r>
    </w:p>
    <w:p w14:paraId="11EA271A" w14:textId="77777777" w:rsidR="0038353C" w:rsidRDefault="0038353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597E4976" w:rsidR="00806457" w:rsidRPr="00806457" w:rsidRDefault="0038353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353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prazo de funcionamento da Comissão, será </w:t>
      </w:r>
      <w:r w:rsidR="00B941C5">
        <w:rPr>
          <w:rFonts w:ascii="Arial" w:hAnsi="Arial" w:cs="Arial"/>
          <w:sz w:val="20"/>
          <w:szCs w:val="20"/>
        </w:rPr>
        <w:t xml:space="preserve">de noventa (90) dias, </w:t>
      </w:r>
      <w:r>
        <w:rPr>
          <w:rFonts w:ascii="Arial" w:hAnsi="Arial" w:cs="Arial"/>
          <w:sz w:val="20"/>
          <w:szCs w:val="20"/>
        </w:rPr>
        <w:t xml:space="preserve">contados a </w:t>
      </w:r>
      <w:r w:rsidR="00B941C5">
        <w:rPr>
          <w:rFonts w:ascii="Arial" w:hAnsi="Arial" w:cs="Arial"/>
          <w:sz w:val="20"/>
          <w:szCs w:val="20"/>
        </w:rPr>
        <w:t>partir de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1C5249BA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38353C">
        <w:rPr>
          <w:rFonts w:ascii="Arial" w:hAnsi="Arial" w:cs="Arial"/>
          <w:sz w:val="20"/>
          <w:szCs w:val="20"/>
        </w:rPr>
        <w:t xml:space="preserve"> 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83A7DAA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07BAAF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D01CB">
        <w:rPr>
          <w:rFonts w:ascii="Arial" w:hAnsi="Arial" w:cs="Arial"/>
          <w:sz w:val="20"/>
          <w:szCs w:val="20"/>
        </w:rPr>
        <w:t>1º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setembro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37F89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2022-09-28T15:02:00Z</dcterms:created>
  <dcterms:modified xsi:type="dcterms:W3CDTF">2022-09-28T16:14:00Z</dcterms:modified>
</cp:coreProperties>
</file>