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37DD9FD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5661DC">
        <w:rPr>
          <w:rFonts w:ascii="Arial" w:hAnsi="Arial" w:cs="Arial"/>
          <w:b/>
          <w:sz w:val="20"/>
          <w:szCs w:val="20"/>
        </w:rPr>
        <w:t>50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5429">
        <w:rPr>
          <w:rFonts w:ascii="Arial" w:hAnsi="Arial" w:cs="Arial"/>
          <w:b/>
          <w:sz w:val="20"/>
          <w:szCs w:val="20"/>
        </w:rPr>
        <w:t>1</w:t>
      </w:r>
      <w:r w:rsidR="0008775A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8775A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F1820F6" w:rsidR="0028101D" w:rsidRDefault="005661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dispositivos da </w:t>
      </w:r>
      <w:r w:rsidR="00953B5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esolução nº 306, de 03 de outubro de 1991, que dispõe sobre o Regimento Interno da Câmara Municipal de Ferraz de Vasconcelos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8C10FC" w14:textId="77777777" w:rsidR="00C61AC6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4D5429">
        <w:rPr>
          <w:rFonts w:ascii="Arial" w:hAnsi="Arial" w:cs="Arial"/>
          <w:sz w:val="20"/>
          <w:szCs w:val="20"/>
        </w:rPr>
        <w:t xml:space="preserve">O </w:t>
      </w:r>
      <w:r w:rsidR="00D63DC2">
        <w:rPr>
          <w:rFonts w:ascii="Arial" w:hAnsi="Arial" w:cs="Arial"/>
          <w:sz w:val="20"/>
          <w:szCs w:val="20"/>
        </w:rPr>
        <w:t xml:space="preserve">artigo 14; artigo 26, alínea “I” o inciso III, alínea “e” do inciso IV, alínea “c” do inciso VIII, parágrafos 2º e 3º, do inciso IX; artigo 67, artigo 72, seção III; artigo 77; artigo 82; artigo 85; artigo 136; artigo 137; artigo 180, parágrafo 2º; artigo 220; artigo 221, artigo 235; parágrafo único; artigo 237, parágrafos 1º e 2º; artigo 247; artigo 258; artigo 292; inciso III; artigo 321, parágrafo 2º, constantes da Resolução nº 306, de 03 de outubro de 1991, </w:t>
      </w:r>
      <w:r w:rsidR="00C61AC6">
        <w:rPr>
          <w:rFonts w:ascii="Arial" w:hAnsi="Arial" w:cs="Arial"/>
          <w:sz w:val="20"/>
          <w:szCs w:val="20"/>
        </w:rPr>
        <w:t>que dispõe sobre o Regimento Interno da Câmara Municipal de Ferraz de Vasconcelos, passam a vigorar com as seguintes redações:</w:t>
      </w:r>
    </w:p>
    <w:p w14:paraId="73840169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38A7AD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14. A Mesa da </w:t>
      </w:r>
      <w:r w:rsidR="00854FE6">
        <w:rPr>
          <w:rFonts w:ascii="Arial" w:hAnsi="Arial" w:cs="Arial"/>
          <w:sz w:val="20"/>
          <w:szCs w:val="20"/>
        </w:rPr>
        <w:t>Câmara</w:t>
      </w:r>
      <w:r>
        <w:rPr>
          <w:rFonts w:ascii="Arial" w:hAnsi="Arial" w:cs="Arial"/>
          <w:sz w:val="20"/>
          <w:szCs w:val="20"/>
        </w:rPr>
        <w:t xml:space="preserve"> se comporá do Presidente, Vice-Presidente, 1º, 2º e 3º Secretários.</w:t>
      </w:r>
    </w:p>
    <w:p w14:paraId="32F08A70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06E8F1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Assegurar-se-á quando possível, a participação proporcional dos partidos políticos com representação na Câmara Municipal.</w:t>
      </w:r>
    </w:p>
    <w:p w14:paraId="4911F9A6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5441B6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16. (...)</w:t>
      </w:r>
    </w:p>
    <w:p w14:paraId="595912B2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CB8E18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realização, por ordem do Presidente, da chamada dos Vereadores, para que estes declinem publicamente o nome de seu candidato ou chapa.</w:t>
      </w:r>
    </w:p>
    <w:p w14:paraId="6D744CDD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8BC64B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26. (...)</w:t>
      </w:r>
    </w:p>
    <w:p w14:paraId="08349FFB" w14:textId="77777777" w:rsidR="00C61AC6" w:rsidRDefault="00C61AC6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9F4FDB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(...)</w:t>
      </w:r>
    </w:p>
    <w:p w14:paraId="66C46F74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E8CE12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l) encaminhar ao Ministério Público, as contas do Prefeito e da Mesa da Câmara, imediatamente após sua rejeição pelo Plenário.</w:t>
      </w:r>
    </w:p>
    <w:p w14:paraId="46A7DB0B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BA9F4D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(...)</w:t>
      </w:r>
    </w:p>
    <w:p w14:paraId="2481A3CF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19E671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encaminhar dentro de 15 (quinze) dias, ao Prefeito e demais autoridades ou órgãos os pedidos de informações e sugestões formulados em Plenário.</w:t>
      </w:r>
    </w:p>
    <w:p w14:paraId="5CFF2D0C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A3B353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(...)</w:t>
      </w:r>
    </w:p>
    <w:p w14:paraId="3561DE7F" w14:textId="77777777" w:rsidR="00C61AC6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ED79BD" w14:textId="28E76EA8" w:rsidR="00684931" w:rsidRDefault="00C61AC6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="00684931">
        <w:rPr>
          <w:rFonts w:ascii="Arial" w:hAnsi="Arial" w:cs="Arial"/>
          <w:sz w:val="20"/>
          <w:szCs w:val="20"/>
        </w:rPr>
        <w:t xml:space="preserve"> Sempre que tiver que se ausentar do Município por período superior a 72 (setenta e duas) horas, o Presidente passará o exercício da Presidência ao Vice-Presidente, e na ausência deste sucessivamente ao:</w:t>
      </w:r>
    </w:p>
    <w:p w14:paraId="518CE57E" w14:textId="254CF109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C7AD14" w14:textId="7D94DD2C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1º Secretário;</w:t>
      </w:r>
    </w:p>
    <w:p w14:paraId="52F5E6A8" w14:textId="3E9E96AB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06FD94" w14:textId="2DE046D4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2º Secretário; e</w:t>
      </w:r>
    </w:p>
    <w:p w14:paraId="1009FF85" w14:textId="6A9C5640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A5B34A" w14:textId="56EFCDCD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3º Secretário.</w:t>
      </w:r>
    </w:p>
    <w:p w14:paraId="48B712CE" w14:textId="325940CE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17DBC1" w14:textId="441FEFA5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A hora do início dos trabalhos da sessão, não se achando em Plenário o Presidente da Câmara, será ele substituído, pelo Vice-Presidente, na ausência deste sucessivamente pelo:</w:t>
      </w:r>
    </w:p>
    <w:p w14:paraId="18396D27" w14:textId="6E1D2D55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C71EE4" w14:textId="77777777" w:rsidR="00684931" w:rsidRDefault="00684931" w:rsidP="00684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1º Secretário;</w:t>
      </w:r>
    </w:p>
    <w:p w14:paraId="2FF8F229" w14:textId="77777777" w:rsidR="00684931" w:rsidRDefault="00684931" w:rsidP="00684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6EE6DB" w14:textId="349555D9" w:rsidR="00684931" w:rsidRDefault="00684931" w:rsidP="00684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2º Secretário;</w:t>
      </w:r>
    </w:p>
    <w:p w14:paraId="459B6934" w14:textId="77777777" w:rsidR="00684931" w:rsidRDefault="00684931" w:rsidP="00684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1FBD4A" w14:textId="7E224D82" w:rsidR="00684931" w:rsidRDefault="00684931" w:rsidP="00684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3º Secretário; e</w:t>
      </w:r>
    </w:p>
    <w:p w14:paraId="05046898" w14:textId="152D4625" w:rsidR="00684931" w:rsidRDefault="00684931" w:rsidP="00684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34DF1E" w14:textId="77777777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– </w:t>
      </w:r>
      <w:r w:rsidR="004D5429" w:rsidRPr="00C61AC6">
        <w:rPr>
          <w:rFonts w:ascii="Arial" w:hAnsi="Arial" w:cs="Arial"/>
          <w:sz w:val="20"/>
          <w:szCs w:val="20"/>
        </w:rPr>
        <w:t>Vereador</w:t>
      </w:r>
      <w:r>
        <w:rPr>
          <w:rFonts w:ascii="Arial" w:hAnsi="Arial" w:cs="Arial"/>
          <w:sz w:val="20"/>
          <w:szCs w:val="20"/>
        </w:rPr>
        <w:t xml:space="preserve"> mais votado na eleição municipal dentre os Vereadores presentes.</w:t>
      </w:r>
    </w:p>
    <w:p w14:paraId="67AF95BB" w14:textId="77777777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8671A8" w14:textId="77777777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67. A eleição para constituição das Comissões Permanentes, far-se-á por maioria simples, mediante votação pública, observado os seguintes procedimentos:</w:t>
      </w:r>
    </w:p>
    <w:p w14:paraId="3067F1F8" w14:textId="77777777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09DCFB" w14:textId="77777777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realização, por ordem do Presidente, da chamada dos Vereadores, para verificação de “quórum”;</w:t>
      </w:r>
    </w:p>
    <w:p w14:paraId="6261CCE9" w14:textId="77777777" w:rsidR="00684931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F572C8" w14:textId="77777777" w:rsidR="001C0709" w:rsidRDefault="00684931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realização, por ordem do Presidente, da</w:t>
      </w:r>
      <w:r w:rsidR="001C0709" w:rsidRPr="001C0709">
        <w:rPr>
          <w:rFonts w:ascii="Arial" w:hAnsi="Arial" w:cs="Arial"/>
          <w:sz w:val="20"/>
          <w:szCs w:val="20"/>
        </w:rPr>
        <w:t xml:space="preserve"> </w:t>
      </w:r>
      <w:r w:rsidR="001C0709">
        <w:rPr>
          <w:rFonts w:ascii="Arial" w:hAnsi="Arial" w:cs="Arial"/>
          <w:sz w:val="20"/>
          <w:szCs w:val="20"/>
        </w:rPr>
        <w:t>chamada dos Vereadores, para que estes declinem publicamente o nome de seus candidatos;</w:t>
      </w:r>
    </w:p>
    <w:p w14:paraId="3AF6550E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34D63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leitura, pelo Presidente, dos nomes dos votados;</w:t>
      </w:r>
    </w:p>
    <w:p w14:paraId="60356065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163D12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redação, pelo Secretário e leitura pelo Presidente do resultado da eleição na ordem decrescente de votos;</w:t>
      </w:r>
    </w:p>
    <w:p w14:paraId="485E0103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D8B7CA" w14:textId="0B8FEFD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realização de segundo escrutínio em caso de empate;</w:t>
      </w:r>
    </w:p>
    <w:p w14:paraId="1B3E4C33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A13183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persistindo o empate, será declarado eleito, o Vereador mais votado na eleição municipal; e</w:t>
      </w:r>
    </w:p>
    <w:p w14:paraId="3B6AD4E0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B97509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proclamação, pelo Presidente do resultado final.</w:t>
      </w:r>
    </w:p>
    <w:p w14:paraId="14EB8F46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B59BDC" w14:textId="4DB80CB5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72. As comissões permanentes são 5 (cinco), composta cada uma por 3 (três) membros, com as seguintes denominações:</w:t>
      </w:r>
    </w:p>
    <w:p w14:paraId="2EA1841F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E547E2" w14:textId="77777777" w:rsidR="001C0709" w:rsidRDefault="001C0709" w:rsidP="00665A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Seção III</w:t>
      </w:r>
    </w:p>
    <w:p w14:paraId="0BFCD226" w14:textId="77777777" w:rsidR="001C0709" w:rsidRDefault="001C0709" w:rsidP="00665A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CAE615" w14:textId="1E0757CD" w:rsidR="001C0709" w:rsidRDefault="001C0709" w:rsidP="00665A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 Presidentes, Relatores e Membros das Comissões Permanentes</w:t>
      </w:r>
    </w:p>
    <w:p w14:paraId="1AC01556" w14:textId="55FF511E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D7D3AD" w14:textId="6F301113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77. As Comissões Permanentes, logo que constituídas, reunir-se-ão para eleger os respectivos Presidente</w:t>
      </w:r>
      <w:r w:rsidR="00665ADB">
        <w:rPr>
          <w:rFonts w:ascii="Arial" w:hAnsi="Arial" w:cs="Arial"/>
          <w:sz w:val="20"/>
          <w:szCs w:val="20"/>
        </w:rPr>
        <w:t>, Relatores e Membros.</w:t>
      </w:r>
    </w:p>
    <w:p w14:paraId="220BF938" w14:textId="4064A1CD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A001BF" w14:textId="3A1B8848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82. Ao Relator compete substituir o Presidente da Comissão Permanente em suas ausências, faltas, impedimentos e licenças.</w:t>
      </w:r>
    </w:p>
    <w:p w14:paraId="4D480B52" w14:textId="5FE72879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088213" w14:textId="48B42E6F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Ao membro caberá substituir o Relator em suas ausências, faltas, impedimentos e licença.</w:t>
      </w:r>
    </w:p>
    <w:p w14:paraId="43662F5B" w14:textId="42337BBE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1EFF04" w14:textId="3C8B4C6B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O parecer deverá obrigatoriamente ser assinado por todos os membros ou ao menos pela maioria, devendo o voto vencido ser apresentado em separado, justificando as restrições feitas, não podendo os membros das Comissões, deixar de subscrever o parecer, sob pena de responsabilidade.</w:t>
      </w:r>
    </w:p>
    <w:p w14:paraId="46FF8634" w14:textId="53CC50DB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46C4D6" w14:textId="4B5A021C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Art. 85. Se por qualquer razão, o Presidente deixar de fazer parte da Comissão ou renunciar à Presidência, proceder-se-á nova eleição, salvo se faltarem menos de 3 (três) meses para o término da sessão legislativa, sendo neste caso, substituído pelo Relator.</w:t>
      </w:r>
    </w:p>
    <w:p w14:paraId="570FBC7E" w14:textId="11BF2330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B5B41D" w14:textId="651A9656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136. A legislatura compreenderá quatro sessões legislativas, com inicio cada uma a 1º de fevereiro e término em 15 de dezembro, ressalvada a de inauguração da legislatura que se inicia em 1º de janeiro.</w:t>
      </w:r>
    </w:p>
    <w:p w14:paraId="48064AD1" w14:textId="34710B25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C54E66" w14:textId="3B3C5DC3" w:rsidR="00665ADB" w:rsidRDefault="00665ADB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137. Serão considerados como recessos legislativos, os períodos compreendidos entre 16 de dezembro a 31 de janeiro</w:t>
      </w:r>
      <w:r w:rsidR="000B081C">
        <w:rPr>
          <w:rFonts w:ascii="Arial" w:hAnsi="Arial" w:cs="Arial"/>
          <w:sz w:val="20"/>
          <w:szCs w:val="20"/>
        </w:rPr>
        <w:t xml:space="preserve"> e de 1º a 31 de julho.</w:t>
      </w:r>
    </w:p>
    <w:p w14:paraId="15E5DDC8" w14:textId="2E79F043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03136F" w14:textId="787961B5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180. (...)</w:t>
      </w:r>
    </w:p>
    <w:p w14:paraId="63A667BE" w14:textId="01E6E222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7DDA5E" w14:textId="5F6D4106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Nas sessões solenes não haverá Expediente, Ordem do Dia e Explicação Pessoal; sendo inclusive, dispensada a verificação de presença e transcrição de Atas.</w:t>
      </w:r>
    </w:p>
    <w:p w14:paraId="7D646B07" w14:textId="106AE24F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78A06D" w14:textId="3C360683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220. O requerimento verbal de adiamento de discussão ou de votação, deve ser formulado por prazo determinado, devendo coincidir o seu término com a data da sessão ordinária subsequente.</w:t>
      </w:r>
    </w:p>
    <w:p w14:paraId="7FA4B304" w14:textId="6C74A214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7ABC65" w14:textId="188C7DA7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221. As proposições de outras Câmaras que versem sobre solicitação de apoio, serão lidas na fase do Expediente da sessão para conhecimento do Plenário e remetidas à Comissão de Constituição, Justiça e Redação, para apreciação.</w:t>
      </w:r>
    </w:p>
    <w:p w14:paraId="60BD1D99" w14:textId="52255DAF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7DA03" w14:textId="4BB46BAC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235. (...)</w:t>
      </w:r>
    </w:p>
    <w:p w14:paraId="6393811F" w14:textId="2CCD61B9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2AB96B" w14:textId="0FC9F3D3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 requerimento de pedido de vista deve ser deliberado pelo Plenário, não podendo seu prazo ser superior a 15 (quinze) dias.</w:t>
      </w:r>
    </w:p>
    <w:p w14:paraId="519BA81D" w14:textId="5B8D3ECB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AEDEEA" w14:textId="53AE8B60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237. (...)</w:t>
      </w:r>
    </w:p>
    <w:p w14:paraId="6A25B9C3" w14:textId="44547084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6D4966" w14:textId="4DC55D73" w:rsidR="000B081C" w:rsidRDefault="000B081C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Terão única discussão</w:t>
      </w:r>
      <w:r w:rsidR="00166B4E">
        <w:rPr>
          <w:rFonts w:ascii="Arial" w:hAnsi="Arial" w:cs="Arial"/>
          <w:sz w:val="20"/>
          <w:szCs w:val="20"/>
        </w:rPr>
        <w:t>:</w:t>
      </w:r>
    </w:p>
    <w:p w14:paraId="279EE43D" w14:textId="15A6BB60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6F02BB" w14:textId="2F06CF12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os projetos de Decreto Legislativo dispondo sobre o julgamento das contas do Prefeito e o parecer prévio do Tribunal de Contas;</w:t>
      </w:r>
    </w:p>
    <w:p w14:paraId="3342C333" w14:textId="23475751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ED8576" w14:textId="7EA9EA0A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os projetos de resolução dispondo sobre o julgamento das contas da Mesa da Câmara;</w:t>
      </w:r>
    </w:p>
    <w:p w14:paraId="57847638" w14:textId="0FB83476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C15ED9" w14:textId="03575D1A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os projetos de resolução dispondo sobre os recursos sobre atos do Presidente e da Mesa da Câmara;</w:t>
      </w:r>
    </w:p>
    <w:p w14:paraId="499B4F0A" w14:textId="66340CFF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E36EB8" w14:textId="1987C202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requerimentos e indicações sujeitas à deliberação do Plenário;</w:t>
      </w:r>
    </w:p>
    <w:p w14:paraId="082A7CFA" w14:textId="610949C7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6031A8" w14:textId="6DE35AAC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moções e solicitações de outras Câmaras;</w:t>
      </w:r>
    </w:p>
    <w:p w14:paraId="461A74A4" w14:textId="7FF990AA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2FC8D7" w14:textId="4A4D1E51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os pareceres contrários; e</w:t>
      </w:r>
    </w:p>
    <w:p w14:paraId="03194C7A" w14:textId="7C97A056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EEF00A" w14:textId="324F085F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os vetos total ou parcial.</w:t>
      </w:r>
    </w:p>
    <w:p w14:paraId="4ACC5800" w14:textId="77777777" w:rsidR="001C0709" w:rsidRDefault="001C0709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976747" w14:textId="77777777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Terão dois turnos de votação todas as demais proposições, e obrigatoriamente com interstício mínimo de 10 (dez) dias entre uma votação e outra as seguintes:</w:t>
      </w:r>
    </w:p>
    <w:p w14:paraId="2269AE1F" w14:textId="77777777" w:rsidR="00166B4E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3AAF59" w14:textId="77777777" w:rsidR="00690CEF" w:rsidRDefault="00166B4E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Projetos de Emenda a Lei Orgânica</w:t>
      </w:r>
      <w:r w:rsidR="00690CEF">
        <w:rPr>
          <w:rFonts w:ascii="Arial" w:hAnsi="Arial" w:cs="Arial"/>
          <w:sz w:val="20"/>
          <w:szCs w:val="20"/>
        </w:rPr>
        <w:t>;</w:t>
      </w:r>
    </w:p>
    <w:p w14:paraId="04BE8609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418C8F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 – Projetos de Leis Complementares; e</w:t>
      </w:r>
    </w:p>
    <w:p w14:paraId="2E9C6FDE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9E8C00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Projetos de Codificação.</w:t>
      </w:r>
    </w:p>
    <w:p w14:paraId="2A92C58D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AC49D5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247. Quando a matéria for submetida a dois (2) turnos de discussão e votação, para submeter-se à apreciação no segundo turno, deverá ter sido a mesma aprovada no primeiro.</w:t>
      </w:r>
    </w:p>
    <w:p w14:paraId="5A887427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A9C23E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Sendo a matéria rejeitada no primeiro turno de discussão e votação, será a mesma automaticamente arquivada.</w:t>
      </w:r>
    </w:p>
    <w:p w14:paraId="4AEF3A31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7EC747" w14:textId="46782CFF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258. O Prefeito, entendendo ser o projeto, no todo ou em parte, inconstitucional ou contrário ao interesse público, vetá-lo-á, total ou parcialmente, dentro de quinze (15) dias úteis, contados da data do recebimento, comunicando, naquele prazo, ao Presidente da Câmara o motivo do veto.</w:t>
      </w:r>
    </w:p>
    <w:p w14:paraId="6A609B2A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CF16B3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292. (...)</w:t>
      </w:r>
    </w:p>
    <w:p w14:paraId="0B6395F0" w14:textId="77777777" w:rsidR="00690CEF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365630" w14:textId="77777777" w:rsidR="0087210D" w:rsidRDefault="00690CEF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</w:t>
      </w:r>
      <w:r w:rsidR="0087210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7210D">
        <w:rPr>
          <w:rFonts w:ascii="Arial" w:hAnsi="Arial" w:cs="Arial"/>
          <w:sz w:val="20"/>
          <w:szCs w:val="20"/>
        </w:rPr>
        <w:t>rejeitadas as contas, serão imediatamente remetidas ao Ministério Público para os devidos fins.</w:t>
      </w:r>
    </w:p>
    <w:p w14:paraId="3EE4348B" w14:textId="77777777" w:rsidR="0087210D" w:rsidRDefault="0087210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2FD067" w14:textId="77777777" w:rsidR="0087210D" w:rsidRDefault="0087210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321. (...)</w:t>
      </w:r>
    </w:p>
    <w:p w14:paraId="55C0DC7F" w14:textId="77777777" w:rsidR="0087210D" w:rsidRDefault="0087210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D31766" w14:textId="4AFD13F3" w:rsidR="00CB5309" w:rsidRPr="00C61AC6" w:rsidRDefault="0087210D" w:rsidP="00C6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A justificação das faltas far-se-á, por requerimento fundamentado, dirigido à Mesa da Câmara que o Julgará.”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9FD7F1" w14:textId="77777777" w:rsidR="0087210D" w:rsidRDefault="00D815AC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F74">
        <w:rPr>
          <w:rFonts w:ascii="Arial" w:hAnsi="Arial" w:cs="Arial"/>
          <w:b/>
          <w:bCs/>
          <w:sz w:val="20"/>
          <w:szCs w:val="20"/>
        </w:rPr>
        <w:t>Art. 2º</w:t>
      </w:r>
      <w:r w:rsidR="00A70229" w:rsidRPr="00060F74">
        <w:rPr>
          <w:rFonts w:ascii="Arial" w:hAnsi="Arial" w:cs="Arial"/>
          <w:b/>
          <w:bCs/>
          <w:sz w:val="20"/>
          <w:szCs w:val="20"/>
        </w:rPr>
        <w:t xml:space="preserve"> </w:t>
      </w:r>
      <w:r w:rsidR="0087210D">
        <w:rPr>
          <w:rFonts w:ascii="Arial" w:hAnsi="Arial" w:cs="Arial"/>
          <w:sz w:val="20"/>
          <w:szCs w:val="20"/>
        </w:rPr>
        <w:t>Ficam redenominados os parágrafos primeiros dos artigos 37 e 257, os quais passam a ser únicos e com as seguintes redações:</w:t>
      </w:r>
    </w:p>
    <w:p w14:paraId="2DC18CE1" w14:textId="77777777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A387C4" w14:textId="77777777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37. (...)</w:t>
      </w:r>
    </w:p>
    <w:p w14:paraId="751A0325" w14:textId="77777777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3D11B9" w14:textId="77777777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Estando ambos ausentes, serão substituídos sucessivamente, pelos 1º e 2º e 3º Secretários.</w:t>
      </w:r>
    </w:p>
    <w:p w14:paraId="0DBCD300" w14:textId="77777777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BB4344" w14:textId="77777777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257. (...)</w:t>
      </w:r>
    </w:p>
    <w:p w14:paraId="6A80CE6B" w14:textId="77777777" w:rsidR="0087210D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6FDCD9" w14:textId="4B9C8FF8" w:rsidR="00060F74" w:rsidRPr="000F1C6C" w:rsidRDefault="0087210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Decorrido o prazo de quinze (15) dias úteis, contados a partir do recebimento do respectivo autógrafo, sem a sanção do Prefeito, considerar-se-á sancionado o projeto, sendo obrigatória a sua promulgação pelo Presidente da Câmara, dentro de dez (10) dias e se este não o fizer, caberá ao Vice-Presidente fazê-lo em igual prazo.”</w:t>
      </w:r>
    </w:p>
    <w:p w14:paraId="2A4EB742" w14:textId="77777777" w:rsid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2E2D6D" w14:textId="77777777" w:rsidR="0008775A" w:rsidRDefault="00060F74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4D5429">
        <w:rPr>
          <w:rFonts w:ascii="Arial" w:hAnsi="Arial" w:cs="Arial"/>
          <w:b/>
          <w:bCs/>
          <w:sz w:val="20"/>
          <w:szCs w:val="20"/>
        </w:rPr>
        <w:t xml:space="preserve"> </w:t>
      </w:r>
      <w:r w:rsidR="0008775A">
        <w:rPr>
          <w:rFonts w:ascii="Arial" w:hAnsi="Arial" w:cs="Arial"/>
          <w:sz w:val="20"/>
          <w:szCs w:val="20"/>
        </w:rPr>
        <w:t>Ficam acrescidas as seguintes alíneas aos artigos 205 e 206.</w:t>
      </w:r>
    </w:p>
    <w:p w14:paraId="6EB3734C" w14:textId="77777777" w:rsid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38308C" w14:textId="77777777" w:rsid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205. (...)</w:t>
      </w:r>
    </w:p>
    <w:p w14:paraId="470CD1F9" w14:textId="77777777" w:rsid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BB503" w14:textId="77777777" w:rsid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aprovação ou rejeição das contas do Executivo; e</w:t>
      </w:r>
    </w:p>
    <w:p w14:paraId="78A1928C" w14:textId="77777777" w:rsid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2D9EBD" w14:textId="77777777" w:rsid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aprovação ou rejeição do parecer prévio do Tribunal de Contas.</w:t>
      </w:r>
    </w:p>
    <w:p w14:paraId="08A0614F" w14:textId="77777777" w:rsid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91D76F" w14:textId="77777777" w:rsid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206. (...)</w:t>
      </w:r>
    </w:p>
    <w:p w14:paraId="2D19C235" w14:textId="77777777" w:rsid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0AEC94" w14:textId="22F9CBDE" w:rsidR="00107E4D" w:rsidRPr="0008775A" w:rsidRDefault="0008775A" w:rsidP="00087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775A">
        <w:rPr>
          <w:rFonts w:ascii="Arial" w:hAnsi="Arial" w:cs="Arial"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aprovação ou rejeição das contas da Mesa da Câmara</w:t>
      </w:r>
      <w:r w:rsidR="00107E4D" w:rsidRPr="0008775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2980F37B" w14:textId="77777777" w:rsidR="00107E4D" w:rsidRDefault="00107E4D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10DF9DC4" w:rsidR="00D815AC" w:rsidRPr="00060F74" w:rsidRDefault="004D5429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4º</w:t>
      </w:r>
      <w:r w:rsidR="00107E4D">
        <w:rPr>
          <w:rFonts w:ascii="Arial" w:hAnsi="Arial" w:cs="Arial"/>
          <w:b/>
          <w:bCs/>
          <w:sz w:val="20"/>
          <w:szCs w:val="20"/>
        </w:rPr>
        <w:t xml:space="preserve"> </w:t>
      </w:r>
      <w:r w:rsidR="00D815AC" w:rsidRPr="00060F74">
        <w:rPr>
          <w:rFonts w:ascii="Arial" w:hAnsi="Arial" w:cs="Arial"/>
          <w:sz w:val="20"/>
          <w:szCs w:val="20"/>
        </w:rPr>
        <w:t>Esta Resolução entrará em vigor na data de sua</w:t>
      </w:r>
      <w:r w:rsidR="00EC2DCC" w:rsidRPr="00060F74">
        <w:rPr>
          <w:rFonts w:ascii="Arial" w:hAnsi="Arial" w:cs="Arial"/>
          <w:sz w:val="20"/>
          <w:szCs w:val="20"/>
        </w:rPr>
        <w:t xml:space="preserve"> </w:t>
      </w:r>
      <w:r w:rsidR="00D815AC" w:rsidRPr="00060F74">
        <w:rPr>
          <w:rFonts w:ascii="Arial" w:hAnsi="Arial" w:cs="Arial"/>
          <w:sz w:val="20"/>
          <w:szCs w:val="20"/>
        </w:rPr>
        <w:t>publicação</w:t>
      </w:r>
      <w:r w:rsidR="0008775A">
        <w:rPr>
          <w:rFonts w:ascii="Arial" w:hAnsi="Arial" w:cs="Arial"/>
          <w:sz w:val="20"/>
          <w:szCs w:val="20"/>
        </w:rPr>
        <w:t xml:space="preserve">, revogadas as disposições em contrário, em especial aquelas constantes dos incisos IV, V, VI, VII e VIII </w:t>
      </w:r>
      <w:r w:rsidR="0008775A">
        <w:rPr>
          <w:rFonts w:ascii="Arial" w:hAnsi="Arial" w:cs="Arial"/>
          <w:sz w:val="20"/>
          <w:szCs w:val="20"/>
        </w:rPr>
        <w:lastRenderedPageBreak/>
        <w:t>do artigo 16; alínea “e”, do inciso IV, do artigo 26; artigo 84; parágrafo 2º, do artigo 92;</w:t>
      </w:r>
      <w:r w:rsidR="0008775A" w:rsidRPr="0008775A">
        <w:rPr>
          <w:rFonts w:ascii="Arial" w:hAnsi="Arial" w:cs="Arial"/>
          <w:sz w:val="20"/>
          <w:szCs w:val="20"/>
        </w:rPr>
        <w:t xml:space="preserve"> </w:t>
      </w:r>
      <w:r w:rsidR="0008775A">
        <w:rPr>
          <w:rFonts w:ascii="Arial" w:hAnsi="Arial" w:cs="Arial"/>
          <w:sz w:val="20"/>
          <w:szCs w:val="20"/>
        </w:rPr>
        <w:t>parágrafo 5º, do artigo 180; inciso I, do artigo 219; parágrafo 3º, do artigo 237; inciso IV, do artigo 292 e parágrafo único do artigo 244</w:t>
      </w:r>
      <w:r w:rsidR="00EC2DCC" w:rsidRPr="00060F74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E2031FE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D5429">
        <w:rPr>
          <w:rFonts w:ascii="Arial" w:hAnsi="Arial" w:cs="Arial"/>
          <w:sz w:val="20"/>
          <w:szCs w:val="20"/>
        </w:rPr>
        <w:t>1</w:t>
      </w:r>
      <w:r w:rsidR="0008775A">
        <w:rPr>
          <w:rFonts w:ascii="Arial" w:hAnsi="Arial" w:cs="Arial"/>
          <w:sz w:val="20"/>
          <w:szCs w:val="20"/>
        </w:rPr>
        <w:t>1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08775A">
        <w:rPr>
          <w:rFonts w:ascii="Arial" w:hAnsi="Arial" w:cs="Arial"/>
          <w:sz w:val="20"/>
          <w:szCs w:val="20"/>
        </w:rPr>
        <w:t>maio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037B3827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7E42BB">
        <w:rPr>
          <w:rFonts w:ascii="Arial" w:hAnsi="Arial" w:cs="Arial"/>
          <w:sz w:val="20"/>
          <w:szCs w:val="20"/>
        </w:rPr>
        <w:t xml:space="preserve">de Secretaria 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186119"/>
    <w:multiLevelType w:val="hybridMultilevel"/>
    <w:tmpl w:val="24CE5A08"/>
    <w:lvl w:ilvl="0" w:tplc="D85AAA2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3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BD102E0"/>
    <w:multiLevelType w:val="hybridMultilevel"/>
    <w:tmpl w:val="32C29B96"/>
    <w:lvl w:ilvl="0" w:tplc="2646AB0A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C057874"/>
    <w:multiLevelType w:val="hybridMultilevel"/>
    <w:tmpl w:val="C674F000"/>
    <w:lvl w:ilvl="0" w:tplc="1E1EDEF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5"/>
  </w:num>
  <w:num w:numId="2" w16cid:durableId="296447593">
    <w:abstractNumId w:val="7"/>
  </w:num>
  <w:num w:numId="3" w16cid:durableId="2008635148">
    <w:abstractNumId w:val="2"/>
  </w:num>
  <w:num w:numId="4" w16cid:durableId="1218931881">
    <w:abstractNumId w:val="8"/>
  </w:num>
  <w:num w:numId="5" w16cid:durableId="826285227">
    <w:abstractNumId w:val="9"/>
  </w:num>
  <w:num w:numId="6" w16cid:durableId="1611353597">
    <w:abstractNumId w:val="12"/>
  </w:num>
  <w:num w:numId="7" w16cid:durableId="6104506">
    <w:abstractNumId w:val="0"/>
  </w:num>
  <w:num w:numId="8" w16cid:durableId="1305432746">
    <w:abstractNumId w:val="11"/>
  </w:num>
  <w:num w:numId="9" w16cid:durableId="583027337">
    <w:abstractNumId w:val="4"/>
  </w:num>
  <w:num w:numId="10" w16cid:durableId="1896619354">
    <w:abstractNumId w:val="3"/>
  </w:num>
  <w:num w:numId="11" w16cid:durableId="213935264">
    <w:abstractNumId w:val="10"/>
  </w:num>
  <w:num w:numId="12" w16cid:durableId="717974745">
    <w:abstractNumId w:val="6"/>
  </w:num>
  <w:num w:numId="13" w16cid:durableId="726607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60F74"/>
    <w:rsid w:val="00073414"/>
    <w:rsid w:val="00082B35"/>
    <w:rsid w:val="0008775A"/>
    <w:rsid w:val="00091BC1"/>
    <w:rsid w:val="00096052"/>
    <w:rsid w:val="000B081C"/>
    <w:rsid w:val="000B74E7"/>
    <w:rsid w:val="000E6B0C"/>
    <w:rsid w:val="000E7F20"/>
    <w:rsid w:val="000F1C6C"/>
    <w:rsid w:val="00107E08"/>
    <w:rsid w:val="00107E4D"/>
    <w:rsid w:val="00112B7C"/>
    <w:rsid w:val="00114463"/>
    <w:rsid w:val="00127A68"/>
    <w:rsid w:val="001367AB"/>
    <w:rsid w:val="00166B4E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0709"/>
    <w:rsid w:val="001C4139"/>
    <w:rsid w:val="001D7561"/>
    <w:rsid w:val="001E1095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D5429"/>
    <w:rsid w:val="004E76E3"/>
    <w:rsid w:val="004F293D"/>
    <w:rsid w:val="0050403F"/>
    <w:rsid w:val="00506535"/>
    <w:rsid w:val="00556F1B"/>
    <w:rsid w:val="0056157B"/>
    <w:rsid w:val="005661DC"/>
    <w:rsid w:val="00581156"/>
    <w:rsid w:val="00581D0F"/>
    <w:rsid w:val="00583259"/>
    <w:rsid w:val="00595776"/>
    <w:rsid w:val="005A5F7E"/>
    <w:rsid w:val="005A626D"/>
    <w:rsid w:val="005C5143"/>
    <w:rsid w:val="005D6BF1"/>
    <w:rsid w:val="005F50F8"/>
    <w:rsid w:val="005F7A3F"/>
    <w:rsid w:val="00612C37"/>
    <w:rsid w:val="00626C30"/>
    <w:rsid w:val="0064501A"/>
    <w:rsid w:val="00662F58"/>
    <w:rsid w:val="00665ADB"/>
    <w:rsid w:val="00671794"/>
    <w:rsid w:val="00671A7A"/>
    <w:rsid w:val="00680C02"/>
    <w:rsid w:val="00682F99"/>
    <w:rsid w:val="00684931"/>
    <w:rsid w:val="00686199"/>
    <w:rsid w:val="00690CEF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E42BB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54FE6"/>
    <w:rsid w:val="00860F73"/>
    <w:rsid w:val="008620D2"/>
    <w:rsid w:val="00866AB8"/>
    <w:rsid w:val="0087125C"/>
    <w:rsid w:val="00871421"/>
    <w:rsid w:val="008718CA"/>
    <w:rsid w:val="0087210D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53B57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73E8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1AC6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3DC2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95CE5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1355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2022-09-28T17:55:00Z</dcterms:created>
  <dcterms:modified xsi:type="dcterms:W3CDTF">2022-09-28T19:15:00Z</dcterms:modified>
</cp:coreProperties>
</file>