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029F53E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</w:t>
      </w:r>
      <w:r w:rsidR="007B63A5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1903">
        <w:rPr>
          <w:rFonts w:ascii="Arial" w:hAnsi="Arial" w:cs="Arial"/>
          <w:b/>
          <w:sz w:val="20"/>
          <w:szCs w:val="20"/>
        </w:rPr>
        <w:t>2</w:t>
      </w:r>
      <w:r w:rsidR="007B63A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B63A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402CEDB4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</w:t>
      </w:r>
      <w:r w:rsidR="00A059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designar </w:t>
      </w:r>
      <w:r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Representação</w:t>
      </w:r>
      <w:r>
        <w:rPr>
          <w:rFonts w:ascii="Arial" w:hAnsi="Arial" w:cs="Arial"/>
          <w:sz w:val="20"/>
          <w:szCs w:val="20"/>
        </w:rPr>
        <w:t xml:space="preserve">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B0CD19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066F90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4CFCB6A7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Fica a Mesa da Câmara Municipal de Ferraz de Vasconcelos, autorizada a designar nos termos do artigo 114, da Resolução nº 306, de 03 de outubro de 1991, que dispõe sobre o Regimento Interno </w:t>
      </w:r>
      <w:r w:rsidR="007B63A5">
        <w:rPr>
          <w:rFonts w:ascii="Arial" w:hAnsi="Arial" w:cs="Arial"/>
          <w:sz w:val="20"/>
          <w:szCs w:val="20"/>
        </w:rPr>
        <w:t>da</w:t>
      </w:r>
      <w:r w:rsidR="002454D5">
        <w:rPr>
          <w:rFonts w:ascii="Arial" w:hAnsi="Arial" w:cs="Arial"/>
          <w:sz w:val="20"/>
          <w:szCs w:val="20"/>
        </w:rPr>
        <w:t xml:space="preserve"> Casa, </w:t>
      </w:r>
      <w:r w:rsidR="007B63A5">
        <w:rPr>
          <w:rFonts w:ascii="Arial" w:hAnsi="Arial" w:cs="Arial"/>
          <w:sz w:val="20"/>
          <w:szCs w:val="20"/>
        </w:rPr>
        <w:t>Comissão de Representação</w:t>
      </w:r>
      <w:r w:rsidR="002454D5">
        <w:rPr>
          <w:rFonts w:ascii="Arial" w:hAnsi="Arial" w:cs="Arial"/>
          <w:sz w:val="20"/>
          <w:szCs w:val="20"/>
        </w:rPr>
        <w:t xml:space="preserve">, composta por </w:t>
      </w:r>
      <w:r w:rsidR="007B63A5">
        <w:rPr>
          <w:rFonts w:ascii="Arial" w:hAnsi="Arial" w:cs="Arial"/>
          <w:sz w:val="20"/>
          <w:szCs w:val="20"/>
        </w:rPr>
        <w:t>dois</w:t>
      </w:r>
      <w:r w:rsidR="002454D5">
        <w:rPr>
          <w:rFonts w:ascii="Arial" w:hAnsi="Arial" w:cs="Arial"/>
          <w:sz w:val="20"/>
          <w:szCs w:val="20"/>
        </w:rPr>
        <w:t xml:space="preserve"> Vereadores, </w:t>
      </w:r>
      <w:r w:rsidR="007B63A5">
        <w:rPr>
          <w:rFonts w:ascii="Arial" w:hAnsi="Arial" w:cs="Arial"/>
          <w:sz w:val="20"/>
          <w:szCs w:val="20"/>
        </w:rPr>
        <w:t xml:space="preserve">para </w:t>
      </w:r>
      <w:r w:rsidR="002454D5">
        <w:rPr>
          <w:rFonts w:ascii="Arial" w:hAnsi="Arial" w:cs="Arial"/>
          <w:sz w:val="20"/>
          <w:szCs w:val="20"/>
        </w:rPr>
        <w:t>participar d</w:t>
      </w:r>
      <w:r w:rsidR="007B63A5">
        <w:rPr>
          <w:rFonts w:ascii="Arial" w:hAnsi="Arial" w:cs="Arial"/>
          <w:sz w:val="20"/>
          <w:szCs w:val="20"/>
        </w:rPr>
        <w:t xml:space="preserve">o 4º Congresso Brasileiro de Municípios, </w:t>
      </w:r>
      <w:r w:rsidR="002454D5">
        <w:rPr>
          <w:rFonts w:ascii="Arial" w:hAnsi="Arial" w:cs="Arial"/>
          <w:sz w:val="20"/>
          <w:szCs w:val="20"/>
        </w:rPr>
        <w:t xml:space="preserve">a realizar-se </w:t>
      </w:r>
      <w:r w:rsidR="00AE15CF">
        <w:rPr>
          <w:rFonts w:ascii="Arial" w:hAnsi="Arial" w:cs="Arial"/>
          <w:sz w:val="20"/>
          <w:szCs w:val="20"/>
        </w:rPr>
        <w:t>no</w:t>
      </w:r>
      <w:r w:rsidR="007B63A5">
        <w:rPr>
          <w:rFonts w:ascii="Arial" w:hAnsi="Arial" w:cs="Arial"/>
          <w:sz w:val="20"/>
          <w:szCs w:val="20"/>
        </w:rPr>
        <w:t xml:space="preserve"> Centro de Convenções de Salvador – BA, no período de </w:t>
      </w:r>
      <w:r w:rsidR="00A0597D">
        <w:rPr>
          <w:rFonts w:ascii="Arial" w:hAnsi="Arial" w:cs="Arial"/>
          <w:sz w:val="20"/>
          <w:szCs w:val="20"/>
        </w:rPr>
        <w:t>2</w:t>
      </w:r>
      <w:r w:rsidR="007B63A5">
        <w:rPr>
          <w:rFonts w:ascii="Arial" w:hAnsi="Arial" w:cs="Arial"/>
          <w:sz w:val="20"/>
          <w:szCs w:val="20"/>
        </w:rPr>
        <w:t>8</w:t>
      </w:r>
      <w:r w:rsidR="00AE15CF">
        <w:rPr>
          <w:rFonts w:ascii="Arial" w:hAnsi="Arial" w:cs="Arial"/>
          <w:sz w:val="20"/>
          <w:szCs w:val="20"/>
        </w:rPr>
        <w:t xml:space="preserve"> </w:t>
      </w:r>
      <w:r w:rsidR="007B63A5">
        <w:rPr>
          <w:rFonts w:ascii="Arial" w:hAnsi="Arial" w:cs="Arial"/>
          <w:sz w:val="20"/>
          <w:szCs w:val="20"/>
        </w:rPr>
        <w:t>a</w:t>
      </w:r>
      <w:r w:rsidR="00AE15CF">
        <w:rPr>
          <w:rFonts w:ascii="Arial" w:hAnsi="Arial" w:cs="Arial"/>
          <w:sz w:val="20"/>
          <w:szCs w:val="20"/>
        </w:rPr>
        <w:t xml:space="preserve"> </w:t>
      </w:r>
      <w:r w:rsidR="007B63A5">
        <w:rPr>
          <w:rFonts w:ascii="Arial" w:hAnsi="Arial" w:cs="Arial"/>
          <w:sz w:val="20"/>
          <w:szCs w:val="20"/>
        </w:rPr>
        <w:t>30</w:t>
      </w:r>
      <w:r w:rsidR="00AE15CF">
        <w:rPr>
          <w:rFonts w:ascii="Arial" w:hAnsi="Arial" w:cs="Arial"/>
          <w:sz w:val="20"/>
          <w:szCs w:val="20"/>
        </w:rPr>
        <w:t xml:space="preserve"> de </w:t>
      </w:r>
      <w:r w:rsidR="007B63A5">
        <w:rPr>
          <w:rFonts w:ascii="Arial" w:hAnsi="Arial" w:cs="Arial"/>
          <w:sz w:val="20"/>
          <w:szCs w:val="20"/>
        </w:rPr>
        <w:t>junh</w:t>
      </w:r>
      <w:r w:rsidR="00A0597D">
        <w:rPr>
          <w:rFonts w:ascii="Arial" w:hAnsi="Arial" w:cs="Arial"/>
          <w:sz w:val="20"/>
          <w:szCs w:val="20"/>
        </w:rPr>
        <w:t>o</w:t>
      </w:r>
      <w:r w:rsidR="00AE15CF">
        <w:rPr>
          <w:rFonts w:ascii="Arial" w:hAnsi="Arial" w:cs="Arial"/>
          <w:sz w:val="20"/>
          <w:szCs w:val="20"/>
        </w:rPr>
        <w:t xml:space="preserve"> </w:t>
      </w:r>
      <w:r w:rsidR="00AE15CF">
        <w:rPr>
          <w:rFonts w:ascii="Arial" w:hAnsi="Arial" w:cs="Arial"/>
          <w:sz w:val="20"/>
          <w:szCs w:val="20"/>
        </w:rPr>
        <w:t>do corrente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8A1E1" w14:textId="676CC126" w:rsidR="00066F90" w:rsidRP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66F90">
        <w:rPr>
          <w:rFonts w:ascii="Arial" w:hAnsi="Arial" w:cs="Arial"/>
          <w:bCs/>
          <w:sz w:val="20"/>
          <w:szCs w:val="20"/>
        </w:rPr>
        <w:t xml:space="preserve">O referido </w:t>
      </w:r>
      <w:r w:rsidR="007B63A5">
        <w:rPr>
          <w:rFonts w:ascii="Arial" w:hAnsi="Arial" w:cs="Arial"/>
          <w:bCs/>
          <w:sz w:val="20"/>
          <w:szCs w:val="20"/>
        </w:rPr>
        <w:t>congresso</w:t>
      </w:r>
      <w:r w:rsidR="00533C10">
        <w:rPr>
          <w:rFonts w:ascii="Arial" w:hAnsi="Arial" w:cs="Arial"/>
          <w:bCs/>
          <w:sz w:val="20"/>
          <w:szCs w:val="20"/>
        </w:rPr>
        <w:t xml:space="preserve"> </w:t>
      </w:r>
      <w:r w:rsidRPr="00066F90">
        <w:rPr>
          <w:rFonts w:ascii="Arial" w:hAnsi="Arial" w:cs="Arial"/>
          <w:bCs/>
          <w:sz w:val="20"/>
          <w:szCs w:val="20"/>
        </w:rPr>
        <w:t xml:space="preserve">será </w:t>
      </w:r>
      <w:r w:rsidR="00533C10">
        <w:rPr>
          <w:rFonts w:ascii="Arial" w:hAnsi="Arial" w:cs="Arial"/>
          <w:bCs/>
          <w:sz w:val="20"/>
          <w:szCs w:val="20"/>
        </w:rPr>
        <w:t>promovido</w:t>
      </w:r>
      <w:r w:rsidRPr="00066F90">
        <w:rPr>
          <w:rFonts w:ascii="Arial" w:hAnsi="Arial" w:cs="Arial"/>
          <w:bCs/>
          <w:sz w:val="20"/>
          <w:szCs w:val="20"/>
        </w:rPr>
        <w:t xml:space="preserve"> pel</w:t>
      </w:r>
      <w:r w:rsidR="007B63A5">
        <w:rPr>
          <w:rFonts w:ascii="Arial" w:hAnsi="Arial" w:cs="Arial"/>
          <w:bCs/>
          <w:sz w:val="20"/>
          <w:szCs w:val="20"/>
        </w:rPr>
        <w:t>a União dos Vereadores do Brasil e pela Associação Brasileira dos Municípios</w:t>
      </w:r>
      <w:r w:rsidR="00AE15CF">
        <w:rPr>
          <w:rFonts w:ascii="Arial" w:hAnsi="Arial" w:cs="Arial"/>
          <w:bCs/>
          <w:sz w:val="20"/>
          <w:szCs w:val="20"/>
        </w:rPr>
        <w:t>.</w:t>
      </w:r>
    </w:p>
    <w:p w14:paraId="058454DA" w14:textId="77777777" w:rsid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8EAB80" w14:textId="11BF8380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</w:t>
      </w:r>
      <w:r w:rsidR="007B63A5">
        <w:rPr>
          <w:rFonts w:ascii="Arial" w:hAnsi="Arial" w:cs="Arial"/>
          <w:bCs/>
          <w:sz w:val="20"/>
          <w:szCs w:val="20"/>
        </w:rPr>
        <w:t>, consignadas</w:t>
      </w:r>
      <w:r w:rsidRPr="00472AFA">
        <w:rPr>
          <w:rFonts w:ascii="Arial" w:hAnsi="Arial" w:cs="Arial"/>
          <w:bCs/>
          <w:sz w:val="20"/>
          <w:szCs w:val="20"/>
        </w:rPr>
        <w:t xml:space="preserve"> </w:t>
      </w:r>
      <w:r w:rsidR="007B63A5">
        <w:rPr>
          <w:rFonts w:ascii="Arial" w:hAnsi="Arial" w:cs="Arial"/>
          <w:bCs/>
          <w:sz w:val="20"/>
          <w:szCs w:val="20"/>
        </w:rPr>
        <w:t>n</w:t>
      </w:r>
      <w:r w:rsidRPr="00472AFA">
        <w:rPr>
          <w:rFonts w:ascii="Arial" w:hAnsi="Arial" w:cs="Arial"/>
          <w:bCs/>
          <w:sz w:val="20"/>
          <w:szCs w:val="20"/>
        </w:rPr>
        <w:t>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2771A6C4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E15C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FF20240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AE15CF">
        <w:rPr>
          <w:rFonts w:ascii="Arial" w:hAnsi="Arial" w:cs="Arial"/>
          <w:sz w:val="20"/>
          <w:szCs w:val="20"/>
        </w:rPr>
        <w:t>2</w:t>
      </w:r>
      <w:r w:rsidR="007B63A5">
        <w:rPr>
          <w:rFonts w:ascii="Arial" w:hAnsi="Arial" w:cs="Arial"/>
          <w:sz w:val="20"/>
          <w:szCs w:val="20"/>
        </w:rPr>
        <w:t>7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7B63A5">
        <w:rPr>
          <w:rFonts w:ascii="Arial" w:hAnsi="Arial" w:cs="Arial"/>
          <w:sz w:val="20"/>
          <w:szCs w:val="20"/>
        </w:rPr>
        <w:t>abril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2022-08-22T13:51:00Z</dcterms:created>
  <dcterms:modified xsi:type="dcterms:W3CDTF">2022-08-22T13:55:00Z</dcterms:modified>
</cp:coreProperties>
</file>