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5D59B" w14:textId="01220A4F" w:rsidR="009243B3" w:rsidRPr="00FC030F" w:rsidRDefault="0038456E" w:rsidP="00376AD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7D79A6">
        <w:rPr>
          <w:rFonts w:ascii="Arial" w:hAnsi="Arial" w:cs="Arial"/>
          <w:b/>
          <w:sz w:val="20"/>
          <w:szCs w:val="20"/>
        </w:rPr>
        <w:t>4</w:t>
      </w:r>
      <w:r w:rsidR="001D61D8">
        <w:rPr>
          <w:rFonts w:ascii="Arial" w:hAnsi="Arial" w:cs="Arial"/>
          <w:b/>
          <w:sz w:val="20"/>
          <w:szCs w:val="20"/>
        </w:rPr>
        <w:t>2</w:t>
      </w:r>
      <w:r w:rsidR="007C03DF">
        <w:rPr>
          <w:rFonts w:ascii="Arial" w:hAnsi="Arial" w:cs="Arial"/>
          <w:b/>
          <w:sz w:val="20"/>
          <w:szCs w:val="20"/>
        </w:rPr>
        <w:t>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03DF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968E4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376AD2">
        <w:rPr>
          <w:rFonts w:ascii="Arial" w:hAnsi="Arial" w:cs="Arial"/>
          <w:b/>
          <w:sz w:val="20"/>
          <w:szCs w:val="20"/>
        </w:rPr>
        <w:t>199</w:t>
      </w:r>
      <w:r w:rsidR="00646052">
        <w:rPr>
          <w:rFonts w:ascii="Arial" w:hAnsi="Arial" w:cs="Arial"/>
          <w:b/>
          <w:sz w:val="20"/>
          <w:szCs w:val="20"/>
        </w:rPr>
        <w:t>9</w:t>
      </w:r>
    </w:p>
    <w:p w14:paraId="5D907539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54FF486" w14:textId="6BB49862" w:rsidR="00EE2EC9" w:rsidRDefault="007C03DF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 nova redação ao parágrafo único do</w:t>
      </w:r>
      <w:r w:rsidR="005F47B6">
        <w:rPr>
          <w:rFonts w:ascii="Arial" w:hAnsi="Arial" w:cs="Arial"/>
          <w:sz w:val="20"/>
          <w:szCs w:val="20"/>
        </w:rPr>
        <w:t xml:space="preserve"> artigo </w:t>
      </w:r>
      <w:r>
        <w:rPr>
          <w:rFonts w:ascii="Arial" w:hAnsi="Arial" w:cs="Arial"/>
          <w:sz w:val="20"/>
          <w:szCs w:val="20"/>
        </w:rPr>
        <w:t>152</w:t>
      </w:r>
      <w:r w:rsidR="005F47B6">
        <w:rPr>
          <w:rFonts w:ascii="Arial" w:hAnsi="Arial" w:cs="Arial"/>
          <w:sz w:val="20"/>
          <w:szCs w:val="20"/>
        </w:rPr>
        <w:t>, da Resolução nº 306/91, que trata sobre o Regimento Interno da Casa</w:t>
      </w:r>
      <w:r w:rsidR="00EE2EC9">
        <w:rPr>
          <w:rFonts w:ascii="Arial" w:hAnsi="Arial" w:cs="Arial"/>
          <w:sz w:val="20"/>
          <w:szCs w:val="20"/>
        </w:rPr>
        <w:t>.</w:t>
      </w:r>
    </w:p>
    <w:p w14:paraId="7764AA6B" w14:textId="77777777" w:rsidR="00EE2EC9" w:rsidRDefault="00EE2EC9" w:rsidP="00EE2E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6BEAC0BB" w14:textId="37ADE5C2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64A09">
        <w:rPr>
          <w:rFonts w:ascii="Arial" w:hAnsi="Arial" w:cs="Arial"/>
          <w:bCs/>
          <w:sz w:val="20"/>
          <w:szCs w:val="20"/>
        </w:rPr>
        <w:t xml:space="preserve">O </w:t>
      </w:r>
      <w:r w:rsidRPr="00D64A09">
        <w:rPr>
          <w:rFonts w:ascii="Arial" w:hAnsi="Arial" w:cs="Arial"/>
          <w:b/>
          <w:sz w:val="20"/>
          <w:szCs w:val="20"/>
        </w:rPr>
        <w:t xml:space="preserve">VEREADOR </w:t>
      </w:r>
      <w:r w:rsidR="007B63A5">
        <w:rPr>
          <w:rFonts w:ascii="Arial" w:hAnsi="Arial" w:cs="Arial"/>
          <w:b/>
          <w:sz w:val="20"/>
          <w:szCs w:val="20"/>
        </w:rPr>
        <w:t>RUBENS TREDICI DA SILVA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D64A09">
        <w:rPr>
          <w:rFonts w:ascii="Arial" w:hAnsi="Arial" w:cs="Arial"/>
          <w:bCs/>
          <w:sz w:val="20"/>
          <w:szCs w:val="20"/>
        </w:rPr>
        <w:t xml:space="preserve">Presidente </w:t>
      </w:r>
      <w:r>
        <w:rPr>
          <w:rFonts w:ascii="Arial" w:hAnsi="Arial" w:cs="Arial"/>
          <w:bCs/>
          <w:sz w:val="20"/>
          <w:szCs w:val="20"/>
        </w:rPr>
        <w:t xml:space="preserve">da </w:t>
      </w:r>
      <w:r w:rsidRPr="00D64A09">
        <w:rPr>
          <w:rFonts w:ascii="Arial" w:hAnsi="Arial" w:cs="Arial"/>
          <w:bCs/>
          <w:sz w:val="20"/>
          <w:szCs w:val="20"/>
        </w:rPr>
        <w:t>Câmara Municipal de Ferraz de Vasconcelos, Comarca de Poá, Estado de São Paulo, faz saber que a Câm</w:t>
      </w:r>
      <w:r>
        <w:rPr>
          <w:rFonts w:ascii="Arial" w:hAnsi="Arial" w:cs="Arial"/>
          <w:sz w:val="20"/>
          <w:szCs w:val="20"/>
        </w:rPr>
        <w:t>ara Municipal aprovou e ele sanciona e promulga a seguinte Resolução,</w:t>
      </w:r>
    </w:p>
    <w:p w14:paraId="27F0BB7F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55D0D3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D64A09">
        <w:rPr>
          <w:rFonts w:ascii="Arial" w:hAnsi="Arial" w:cs="Arial"/>
          <w:sz w:val="20"/>
          <w:szCs w:val="20"/>
        </w:rPr>
        <w:t>Câmara Municipal</w:t>
      </w:r>
      <w:r>
        <w:rPr>
          <w:rFonts w:ascii="Arial" w:hAnsi="Arial" w:cs="Arial"/>
          <w:sz w:val="20"/>
          <w:szCs w:val="20"/>
        </w:rPr>
        <w:t xml:space="preserve"> de Ferraz de Vasconcelos,</w:t>
      </w:r>
    </w:p>
    <w:p w14:paraId="4C3918C0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5775F62" w14:textId="77777777" w:rsidR="00EE2EC9" w:rsidRDefault="00EE2EC9" w:rsidP="00EE2E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0F930015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76D210" w14:textId="77777777" w:rsidR="00EE2EC9" w:rsidRDefault="00EE2EC9" w:rsidP="00EE2EC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E9DB3" w14:textId="0028802C" w:rsidR="005F47B6" w:rsidRDefault="00EE2EC9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C03DF">
        <w:rPr>
          <w:rFonts w:ascii="Arial" w:hAnsi="Arial" w:cs="Arial"/>
          <w:sz w:val="20"/>
          <w:szCs w:val="20"/>
        </w:rPr>
        <w:t>O parágrafo único,</w:t>
      </w:r>
      <w:r w:rsidR="005F47B6">
        <w:rPr>
          <w:rFonts w:ascii="Arial" w:hAnsi="Arial" w:cs="Arial"/>
          <w:sz w:val="20"/>
          <w:szCs w:val="20"/>
        </w:rPr>
        <w:t xml:space="preserve"> constante do artigo </w:t>
      </w:r>
      <w:r w:rsidR="007C03DF">
        <w:rPr>
          <w:rFonts w:ascii="Arial" w:hAnsi="Arial" w:cs="Arial"/>
          <w:sz w:val="20"/>
          <w:szCs w:val="20"/>
        </w:rPr>
        <w:t>152</w:t>
      </w:r>
      <w:r w:rsidR="005F47B6">
        <w:rPr>
          <w:rFonts w:ascii="Arial" w:hAnsi="Arial" w:cs="Arial"/>
          <w:sz w:val="20"/>
          <w:szCs w:val="20"/>
        </w:rPr>
        <w:t xml:space="preserve">, da Resolução nº 306, de 03 de outubro de 1991, que dispõe sobre o Regimento Interno da </w:t>
      </w:r>
      <w:r w:rsidR="007C03DF">
        <w:rPr>
          <w:rFonts w:ascii="Arial" w:hAnsi="Arial" w:cs="Arial"/>
          <w:sz w:val="20"/>
          <w:szCs w:val="20"/>
        </w:rPr>
        <w:t xml:space="preserve">Casa Legislativa, passa a vigorar </w:t>
      </w:r>
      <w:r w:rsidR="005F47B6">
        <w:rPr>
          <w:rFonts w:ascii="Arial" w:hAnsi="Arial" w:cs="Arial"/>
          <w:sz w:val="20"/>
          <w:szCs w:val="20"/>
        </w:rPr>
        <w:t>com a seguinte redação:</w:t>
      </w:r>
    </w:p>
    <w:p w14:paraId="391274CF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6A14FC" w14:textId="3936FE49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r w:rsidR="007C03DF">
        <w:rPr>
          <w:rFonts w:ascii="Arial" w:hAnsi="Arial" w:cs="Arial"/>
          <w:sz w:val="20"/>
          <w:szCs w:val="20"/>
        </w:rPr>
        <w:t>152</w:t>
      </w:r>
      <w:r>
        <w:rPr>
          <w:rFonts w:ascii="Arial" w:hAnsi="Arial" w:cs="Arial"/>
          <w:sz w:val="20"/>
          <w:szCs w:val="20"/>
        </w:rPr>
        <w:t>. (...)</w:t>
      </w:r>
    </w:p>
    <w:p w14:paraId="052DEC66" w14:textId="77777777" w:rsidR="005F47B6" w:rsidRDefault="005F47B6" w:rsidP="005F47B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1B60F5" w14:textId="658076F1" w:rsidR="001968E4" w:rsidRPr="001968E4" w:rsidRDefault="007C03DF" w:rsidP="005F47B6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Recaindo a data da sessão ordinária em feriado ou ponto facultativo, a critério da Mesa da </w:t>
      </w:r>
      <w:r w:rsidR="005F47B6">
        <w:rPr>
          <w:rFonts w:ascii="Arial" w:hAnsi="Arial" w:cs="Arial"/>
          <w:sz w:val="20"/>
          <w:szCs w:val="20"/>
        </w:rPr>
        <w:t>Câmara</w:t>
      </w:r>
      <w:r>
        <w:rPr>
          <w:rFonts w:ascii="Arial" w:hAnsi="Arial" w:cs="Arial"/>
          <w:sz w:val="20"/>
          <w:szCs w:val="20"/>
        </w:rPr>
        <w:t>, sua realização poderá ser adiada ou antecipada, caso as circunstancias assim o exigir</w:t>
      </w:r>
      <w:r w:rsidR="001968E4" w:rsidRPr="001968E4">
        <w:rPr>
          <w:rFonts w:ascii="Arial" w:hAnsi="Arial" w:cs="Arial"/>
          <w:bCs/>
          <w:sz w:val="20"/>
          <w:szCs w:val="20"/>
        </w:rPr>
        <w:t>.</w:t>
      </w:r>
      <w:r w:rsidR="005F47B6">
        <w:rPr>
          <w:rFonts w:ascii="Arial" w:hAnsi="Arial" w:cs="Arial"/>
          <w:bCs/>
          <w:sz w:val="20"/>
          <w:szCs w:val="20"/>
        </w:rPr>
        <w:t>”</w:t>
      </w:r>
    </w:p>
    <w:p w14:paraId="395A9DC2" w14:textId="77777777" w:rsidR="001968E4" w:rsidRDefault="001968E4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12FC9781" w14:textId="4BCA48E7" w:rsidR="00EF295F" w:rsidRPr="00472AFA" w:rsidRDefault="00EF295F" w:rsidP="002454D5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F295F">
        <w:rPr>
          <w:rFonts w:ascii="Arial" w:hAnsi="Arial" w:cs="Arial"/>
          <w:b/>
          <w:sz w:val="20"/>
          <w:szCs w:val="20"/>
        </w:rPr>
        <w:t>Art. 2º</w:t>
      </w:r>
      <w:r w:rsidR="00703F3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Esta Resolução entrará em vigor na data de sua publicação, revogadas as disposições em contrário.</w:t>
      </w:r>
    </w:p>
    <w:p w14:paraId="025618BB" w14:textId="77777777" w:rsidR="002454D5" w:rsidRDefault="002454D5" w:rsidP="002454D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73BF6CC1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BC1FDA" w14:textId="27FB1B80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7C03DF">
        <w:rPr>
          <w:rFonts w:ascii="Arial" w:hAnsi="Arial" w:cs="Arial"/>
          <w:sz w:val="20"/>
          <w:szCs w:val="20"/>
        </w:rPr>
        <w:t>21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1968E4">
        <w:rPr>
          <w:rFonts w:ascii="Arial" w:hAnsi="Arial" w:cs="Arial"/>
          <w:sz w:val="20"/>
          <w:szCs w:val="20"/>
        </w:rPr>
        <w:t>setembro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FA5F6B">
        <w:rPr>
          <w:rFonts w:ascii="Arial" w:hAnsi="Arial" w:cs="Arial"/>
          <w:sz w:val="20"/>
          <w:szCs w:val="20"/>
        </w:rPr>
        <w:t>199</w:t>
      </w:r>
      <w:r w:rsidR="00F8429C">
        <w:rPr>
          <w:rFonts w:ascii="Arial" w:hAnsi="Arial" w:cs="Arial"/>
          <w:sz w:val="20"/>
          <w:szCs w:val="20"/>
        </w:rPr>
        <w:t>9</w:t>
      </w:r>
      <w:r w:rsidR="001717A5">
        <w:rPr>
          <w:rFonts w:ascii="Arial" w:hAnsi="Arial" w:cs="Arial"/>
          <w:sz w:val="20"/>
          <w:szCs w:val="20"/>
        </w:rPr>
        <w:t>.</w:t>
      </w:r>
    </w:p>
    <w:p w14:paraId="791EABDC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B40392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33536D" w14:textId="26C0748E" w:rsidR="00D75B5C" w:rsidRPr="00D75B5C" w:rsidRDefault="007B63A5" w:rsidP="00DA75A1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7B63A5">
        <w:rPr>
          <w:rFonts w:ascii="Arial" w:hAnsi="Arial" w:cs="Arial"/>
          <w:bCs/>
          <w:sz w:val="20"/>
          <w:szCs w:val="20"/>
        </w:rPr>
        <w:t>RUBENS TREDICI DA SILVA</w:t>
      </w:r>
      <w:r w:rsidR="00D75B5C" w:rsidRPr="00D75B5C">
        <w:rPr>
          <w:rFonts w:ascii="Arial" w:hAnsi="Arial" w:cs="Arial"/>
          <w:bCs/>
          <w:sz w:val="20"/>
          <w:szCs w:val="20"/>
        </w:rPr>
        <w:t xml:space="preserve"> </w:t>
      </w:r>
    </w:p>
    <w:p w14:paraId="33691F47" w14:textId="40443072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  <w:r w:rsidR="00066F90">
        <w:rPr>
          <w:rFonts w:ascii="Arial" w:hAnsi="Arial" w:cs="Arial"/>
          <w:sz w:val="20"/>
          <w:szCs w:val="20"/>
        </w:rPr>
        <w:t xml:space="preserve"> </w:t>
      </w:r>
    </w:p>
    <w:p w14:paraId="62E1BE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9461CED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1D055C9" w14:textId="14F6782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9F179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1077E7E0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3072668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59602A" w14:textId="66F32AFF" w:rsidR="00F822E4" w:rsidRDefault="00FA5F6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3CAF2D1" w14:textId="662875B7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BD2014F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89152E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0FFE6BB1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324C1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7FCAB4AA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2105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42936C18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1FF7C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B078E2A" wp14:editId="3BE58766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E781C"/>
    <w:multiLevelType w:val="hybridMultilevel"/>
    <w:tmpl w:val="6BD8C440"/>
    <w:lvl w:ilvl="0" w:tplc="0B4804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CF955A0"/>
    <w:multiLevelType w:val="hybridMultilevel"/>
    <w:tmpl w:val="9CBC3E9C"/>
    <w:lvl w:ilvl="0" w:tplc="4606AE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2B6964"/>
    <w:multiLevelType w:val="hybridMultilevel"/>
    <w:tmpl w:val="4D78800C"/>
    <w:lvl w:ilvl="0" w:tplc="5ED69F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31ED214A"/>
    <w:multiLevelType w:val="hybridMultilevel"/>
    <w:tmpl w:val="96BC44BC"/>
    <w:lvl w:ilvl="0" w:tplc="3B86D0C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0165A3F"/>
    <w:multiLevelType w:val="hybridMultilevel"/>
    <w:tmpl w:val="51B03E7C"/>
    <w:lvl w:ilvl="0" w:tplc="5406BCA4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92E1EA4"/>
    <w:multiLevelType w:val="hybridMultilevel"/>
    <w:tmpl w:val="B65C7602"/>
    <w:lvl w:ilvl="0" w:tplc="E88E2722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4F61735D"/>
    <w:multiLevelType w:val="hybridMultilevel"/>
    <w:tmpl w:val="FA5A0EBA"/>
    <w:lvl w:ilvl="0" w:tplc="CD4427BE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A6D2538"/>
    <w:multiLevelType w:val="hybridMultilevel"/>
    <w:tmpl w:val="DD92CFA6"/>
    <w:lvl w:ilvl="0" w:tplc="8BD0228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1482355"/>
    <w:multiLevelType w:val="hybridMultilevel"/>
    <w:tmpl w:val="46406614"/>
    <w:lvl w:ilvl="0" w:tplc="FCC0E678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2468DB"/>
    <w:multiLevelType w:val="hybridMultilevel"/>
    <w:tmpl w:val="7AD0F53E"/>
    <w:lvl w:ilvl="0" w:tplc="C3D8E98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5311AE3"/>
    <w:multiLevelType w:val="hybridMultilevel"/>
    <w:tmpl w:val="4CE08714"/>
    <w:lvl w:ilvl="0" w:tplc="C21C40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378553649">
    <w:abstractNumId w:val="5"/>
  </w:num>
  <w:num w:numId="2" w16cid:durableId="104692463">
    <w:abstractNumId w:val="14"/>
  </w:num>
  <w:num w:numId="3" w16cid:durableId="116531953">
    <w:abstractNumId w:val="12"/>
  </w:num>
  <w:num w:numId="4" w16cid:durableId="70977261">
    <w:abstractNumId w:val="7"/>
  </w:num>
  <w:num w:numId="5" w16cid:durableId="141505281">
    <w:abstractNumId w:val="4"/>
  </w:num>
  <w:num w:numId="6" w16cid:durableId="1741712079">
    <w:abstractNumId w:val="13"/>
  </w:num>
  <w:num w:numId="7" w16cid:durableId="1478105972">
    <w:abstractNumId w:val="11"/>
  </w:num>
  <w:num w:numId="8" w16cid:durableId="645088479">
    <w:abstractNumId w:val="10"/>
  </w:num>
  <w:num w:numId="9" w16cid:durableId="488138187">
    <w:abstractNumId w:val="18"/>
  </w:num>
  <w:num w:numId="10" w16cid:durableId="2042902205">
    <w:abstractNumId w:val="1"/>
  </w:num>
  <w:num w:numId="11" w16cid:durableId="970327986">
    <w:abstractNumId w:val="8"/>
  </w:num>
  <w:num w:numId="12" w16cid:durableId="62602713">
    <w:abstractNumId w:val="17"/>
  </w:num>
  <w:num w:numId="13" w16cid:durableId="2040012317">
    <w:abstractNumId w:val="9"/>
  </w:num>
  <w:num w:numId="14" w16cid:durableId="1339698225">
    <w:abstractNumId w:val="16"/>
  </w:num>
  <w:num w:numId="15" w16cid:durableId="198713626">
    <w:abstractNumId w:val="6"/>
  </w:num>
  <w:num w:numId="16" w16cid:durableId="1975939860">
    <w:abstractNumId w:val="0"/>
  </w:num>
  <w:num w:numId="17" w16cid:durableId="2006786881">
    <w:abstractNumId w:val="3"/>
  </w:num>
  <w:num w:numId="18" w16cid:durableId="1805465063">
    <w:abstractNumId w:val="2"/>
  </w:num>
  <w:num w:numId="19" w16cid:durableId="131047955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45380"/>
    <w:rsid w:val="00066F90"/>
    <w:rsid w:val="00075F50"/>
    <w:rsid w:val="00082B35"/>
    <w:rsid w:val="000936FD"/>
    <w:rsid w:val="00093D40"/>
    <w:rsid w:val="00096052"/>
    <w:rsid w:val="000B5DA3"/>
    <w:rsid w:val="000B74E7"/>
    <w:rsid w:val="000D0B00"/>
    <w:rsid w:val="000D3245"/>
    <w:rsid w:val="000E652B"/>
    <w:rsid w:val="000F5DB0"/>
    <w:rsid w:val="00112B7C"/>
    <w:rsid w:val="00114463"/>
    <w:rsid w:val="00127A68"/>
    <w:rsid w:val="001479C2"/>
    <w:rsid w:val="00151670"/>
    <w:rsid w:val="00156924"/>
    <w:rsid w:val="001626C0"/>
    <w:rsid w:val="00166F95"/>
    <w:rsid w:val="001717A5"/>
    <w:rsid w:val="001746C7"/>
    <w:rsid w:val="00174D57"/>
    <w:rsid w:val="001842D5"/>
    <w:rsid w:val="00192457"/>
    <w:rsid w:val="001968E4"/>
    <w:rsid w:val="001A1F2E"/>
    <w:rsid w:val="001A2491"/>
    <w:rsid w:val="001A3952"/>
    <w:rsid w:val="001B16FA"/>
    <w:rsid w:val="001B35B8"/>
    <w:rsid w:val="001C6571"/>
    <w:rsid w:val="001D61D8"/>
    <w:rsid w:val="001D7561"/>
    <w:rsid w:val="001E19FD"/>
    <w:rsid w:val="001E4200"/>
    <w:rsid w:val="001E7A26"/>
    <w:rsid w:val="002043EA"/>
    <w:rsid w:val="0020798C"/>
    <w:rsid w:val="00207E11"/>
    <w:rsid w:val="0022593D"/>
    <w:rsid w:val="00230749"/>
    <w:rsid w:val="002454D5"/>
    <w:rsid w:val="00261903"/>
    <w:rsid w:val="00267D7F"/>
    <w:rsid w:val="0028101D"/>
    <w:rsid w:val="00285F07"/>
    <w:rsid w:val="00286F21"/>
    <w:rsid w:val="002A1E80"/>
    <w:rsid w:val="002A48F4"/>
    <w:rsid w:val="002B0808"/>
    <w:rsid w:val="002C5293"/>
    <w:rsid w:val="002D16FB"/>
    <w:rsid w:val="002E445B"/>
    <w:rsid w:val="0031200A"/>
    <w:rsid w:val="00322F9D"/>
    <w:rsid w:val="00324306"/>
    <w:rsid w:val="00332826"/>
    <w:rsid w:val="0035404A"/>
    <w:rsid w:val="00370F84"/>
    <w:rsid w:val="00376AD2"/>
    <w:rsid w:val="0038456E"/>
    <w:rsid w:val="00394975"/>
    <w:rsid w:val="003D2349"/>
    <w:rsid w:val="003D26DD"/>
    <w:rsid w:val="003E7C0C"/>
    <w:rsid w:val="003F527F"/>
    <w:rsid w:val="00402936"/>
    <w:rsid w:val="00421190"/>
    <w:rsid w:val="00423248"/>
    <w:rsid w:val="004303A5"/>
    <w:rsid w:val="00430F00"/>
    <w:rsid w:val="00435D26"/>
    <w:rsid w:val="00442F33"/>
    <w:rsid w:val="004454FE"/>
    <w:rsid w:val="00457D14"/>
    <w:rsid w:val="00472AFA"/>
    <w:rsid w:val="00486E5D"/>
    <w:rsid w:val="00494230"/>
    <w:rsid w:val="004D50F0"/>
    <w:rsid w:val="004F5D1F"/>
    <w:rsid w:val="005039F3"/>
    <w:rsid w:val="0050403F"/>
    <w:rsid w:val="00507894"/>
    <w:rsid w:val="00525F62"/>
    <w:rsid w:val="00533C10"/>
    <w:rsid w:val="00540DC3"/>
    <w:rsid w:val="00551912"/>
    <w:rsid w:val="00581D0F"/>
    <w:rsid w:val="00595776"/>
    <w:rsid w:val="005A1074"/>
    <w:rsid w:val="005A2976"/>
    <w:rsid w:val="005E636B"/>
    <w:rsid w:val="005F2396"/>
    <w:rsid w:val="005F47B6"/>
    <w:rsid w:val="00610B6D"/>
    <w:rsid w:val="00612C37"/>
    <w:rsid w:val="00620065"/>
    <w:rsid w:val="00622331"/>
    <w:rsid w:val="006239F3"/>
    <w:rsid w:val="00626C30"/>
    <w:rsid w:val="00641434"/>
    <w:rsid w:val="00641BD1"/>
    <w:rsid w:val="00646052"/>
    <w:rsid w:val="00650914"/>
    <w:rsid w:val="00671A7A"/>
    <w:rsid w:val="00682279"/>
    <w:rsid w:val="006A6F33"/>
    <w:rsid w:val="006B0B25"/>
    <w:rsid w:val="006B17A3"/>
    <w:rsid w:val="006D01F7"/>
    <w:rsid w:val="006E71C8"/>
    <w:rsid w:val="00703F3D"/>
    <w:rsid w:val="00704153"/>
    <w:rsid w:val="00706CCD"/>
    <w:rsid w:val="00711239"/>
    <w:rsid w:val="00713185"/>
    <w:rsid w:val="007222AB"/>
    <w:rsid w:val="007233C4"/>
    <w:rsid w:val="0077417A"/>
    <w:rsid w:val="00781956"/>
    <w:rsid w:val="007830EB"/>
    <w:rsid w:val="007B63A5"/>
    <w:rsid w:val="007C03DF"/>
    <w:rsid w:val="007D3200"/>
    <w:rsid w:val="007D79A6"/>
    <w:rsid w:val="007F1259"/>
    <w:rsid w:val="0082420A"/>
    <w:rsid w:val="00830784"/>
    <w:rsid w:val="008312C3"/>
    <w:rsid w:val="008358CA"/>
    <w:rsid w:val="00844387"/>
    <w:rsid w:val="008469ED"/>
    <w:rsid w:val="008470FF"/>
    <w:rsid w:val="00860429"/>
    <w:rsid w:val="00860F73"/>
    <w:rsid w:val="008620D2"/>
    <w:rsid w:val="008718CA"/>
    <w:rsid w:val="00882BCB"/>
    <w:rsid w:val="008933F9"/>
    <w:rsid w:val="00896AAD"/>
    <w:rsid w:val="008974DC"/>
    <w:rsid w:val="008C7623"/>
    <w:rsid w:val="008D7127"/>
    <w:rsid w:val="008D7ED5"/>
    <w:rsid w:val="0090053C"/>
    <w:rsid w:val="009162B7"/>
    <w:rsid w:val="009243B3"/>
    <w:rsid w:val="009258FF"/>
    <w:rsid w:val="009266E5"/>
    <w:rsid w:val="00945BEF"/>
    <w:rsid w:val="00947F84"/>
    <w:rsid w:val="00955C5A"/>
    <w:rsid w:val="00960337"/>
    <w:rsid w:val="009845AF"/>
    <w:rsid w:val="00994EC9"/>
    <w:rsid w:val="00995478"/>
    <w:rsid w:val="009A4CE2"/>
    <w:rsid w:val="009A659E"/>
    <w:rsid w:val="009C242E"/>
    <w:rsid w:val="009C5ADC"/>
    <w:rsid w:val="009D3C93"/>
    <w:rsid w:val="009F1795"/>
    <w:rsid w:val="00A037FD"/>
    <w:rsid w:val="00A0597D"/>
    <w:rsid w:val="00A063E4"/>
    <w:rsid w:val="00A06BC4"/>
    <w:rsid w:val="00A32191"/>
    <w:rsid w:val="00A872DE"/>
    <w:rsid w:val="00A96254"/>
    <w:rsid w:val="00A97FC1"/>
    <w:rsid w:val="00AA1138"/>
    <w:rsid w:val="00AA2561"/>
    <w:rsid w:val="00AA53A5"/>
    <w:rsid w:val="00AC4DEF"/>
    <w:rsid w:val="00AD089B"/>
    <w:rsid w:val="00AD1C95"/>
    <w:rsid w:val="00AE15CF"/>
    <w:rsid w:val="00B143C5"/>
    <w:rsid w:val="00B47A2A"/>
    <w:rsid w:val="00B55948"/>
    <w:rsid w:val="00B6364D"/>
    <w:rsid w:val="00B675B2"/>
    <w:rsid w:val="00B67B1C"/>
    <w:rsid w:val="00B70CFB"/>
    <w:rsid w:val="00B80970"/>
    <w:rsid w:val="00B81082"/>
    <w:rsid w:val="00B861FD"/>
    <w:rsid w:val="00B90792"/>
    <w:rsid w:val="00B90CEC"/>
    <w:rsid w:val="00B932B0"/>
    <w:rsid w:val="00BA6590"/>
    <w:rsid w:val="00BC2758"/>
    <w:rsid w:val="00BD0FCA"/>
    <w:rsid w:val="00BD5656"/>
    <w:rsid w:val="00BE4CAD"/>
    <w:rsid w:val="00C15709"/>
    <w:rsid w:val="00C23035"/>
    <w:rsid w:val="00C2777E"/>
    <w:rsid w:val="00C31602"/>
    <w:rsid w:val="00C41F79"/>
    <w:rsid w:val="00C45B98"/>
    <w:rsid w:val="00C55B82"/>
    <w:rsid w:val="00C576EA"/>
    <w:rsid w:val="00C62471"/>
    <w:rsid w:val="00C72B8A"/>
    <w:rsid w:val="00C7422B"/>
    <w:rsid w:val="00C76824"/>
    <w:rsid w:val="00C76AB9"/>
    <w:rsid w:val="00C86294"/>
    <w:rsid w:val="00C87666"/>
    <w:rsid w:val="00CA14EA"/>
    <w:rsid w:val="00CB6048"/>
    <w:rsid w:val="00CC72C8"/>
    <w:rsid w:val="00CD2A68"/>
    <w:rsid w:val="00CD52AB"/>
    <w:rsid w:val="00CF72A8"/>
    <w:rsid w:val="00D0137F"/>
    <w:rsid w:val="00D01653"/>
    <w:rsid w:val="00D155C8"/>
    <w:rsid w:val="00D37B1B"/>
    <w:rsid w:val="00D64A09"/>
    <w:rsid w:val="00D65C65"/>
    <w:rsid w:val="00D70299"/>
    <w:rsid w:val="00D750E7"/>
    <w:rsid w:val="00D75B5C"/>
    <w:rsid w:val="00D7651E"/>
    <w:rsid w:val="00D8672D"/>
    <w:rsid w:val="00D94C94"/>
    <w:rsid w:val="00DA75A1"/>
    <w:rsid w:val="00DC22C1"/>
    <w:rsid w:val="00DC29EE"/>
    <w:rsid w:val="00DD2701"/>
    <w:rsid w:val="00DE02AC"/>
    <w:rsid w:val="00DE294F"/>
    <w:rsid w:val="00DF6984"/>
    <w:rsid w:val="00E052A6"/>
    <w:rsid w:val="00E235A4"/>
    <w:rsid w:val="00E42FE5"/>
    <w:rsid w:val="00E437DC"/>
    <w:rsid w:val="00E47AE4"/>
    <w:rsid w:val="00E75D69"/>
    <w:rsid w:val="00E81D4E"/>
    <w:rsid w:val="00E9328E"/>
    <w:rsid w:val="00EB06CF"/>
    <w:rsid w:val="00EC2764"/>
    <w:rsid w:val="00EC3335"/>
    <w:rsid w:val="00EE02A6"/>
    <w:rsid w:val="00EE19EC"/>
    <w:rsid w:val="00EE1B48"/>
    <w:rsid w:val="00EE2EC9"/>
    <w:rsid w:val="00EF264F"/>
    <w:rsid w:val="00EF295F"/>
    <w:rsid w:val="00EF6819"/>
    <w:rsid w:val="00F06E0D"/>
    <w:rsid w:val="00F17AB0"/>
    <w:rsid w:val="00F2326B"/>
    <w:rsid w:val="00F35499"/>
    <w:rsid w:val="00F37466"/>
    <w:rsid w:val="00F5122A"/>
    <w:rsid w:val="00F60B85"/>
    <w:rsid w:val="00F62881"/>
    <w:rsid w:val="00F822E4"/>
    <w:rsid w:val="00F8429C"/>
    <w:rsid w:val="00F929A5"/>
    <w:rsid w:val="00F943FE"/>
    <w:rsid w:val="00FA5F6B"/>
    <w:rsid w:val="00FB10D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53337FF2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TERMINAL 6</cp:lastModifiedBy>
  <cp:revision>4</cp:revision>
  <dcterms:created xsi:type="dcterms:W3CDTF">2022-08-22T14:33:00Z</dcterms:created>
  <dcterms:modified xsi:type="dcterms:W3CDTF">2022-08-22T14:37:00Z</dcterms:modified>
</cp:coreProperties>
</file>