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3B297E14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CE29F2">
        <w:rPr>
          <w:rFonts w:ascii="Arial" w:hAnsi="Arial" w:cs="Arial"/>
          <w:b/>
          <w:sz w:val="20"/>
          <w:szCs w:val="20"/>
        </w:rPr>
        <w:t>41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84154">
        <w:rPr>
          <w:rFonts w:ascii="Arial" w:hAnsi="Arial" w:cs="Arial"/>
          <w:b/>
          <w:sz w:val="20"/>
          <w:szCs w:val="20"/>
        </w:rPr>
        <w:t>18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284154">
        <w:rPr>
          <w:rFonts w:ascii="Arial" w:hAnsi="Arial" w:cs="Arial"/>
          <w:b/>
          <w:sz w:val="20"/>
          <w:szCs w:val="20"/>
        </w:rPr>
        <w:t>SETEMBRO</w:t>
      </w:r>
      <w:r w:rsidR="00172AB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CE5A33">
        <w:rPr>
          <w:rFonts w:ascii="Arial" w:hAnsi="Arial" w:cs="Arial"/>
          <w:b/>
          <w:sz w:val="20"/>
          <w:szCs w:val="20"/>
        </w:rPr>
        <w:t>1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18108A86" w:rsidR="00EE2EC9" w:rsidRDefault="00284154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concessão de abono a servidores da </w:t>
      </w:r>
      <w:r w:rsidR="009570CC">
        <w:rPr>
          <w:rFonts w:ascii="Arial" w:hAnsi="Arial" w:cs="Arial"/>
          <w:sz w:val="20"/>
          <w:szCs w:val="20"/>
        </w:rPr>
        <w:t xml:space="preserve">Câmara </w:t>
      </w:r>
      <w:r>
        <w:rPr>
          <w:rFonts w:ascii="Arial" w:hAnsi="Arial" w:cs="Arial"/>
          <w:sz w:val="20"/>
          <w:szCs w:val="20"/>
        </w:rPr>
        <w:t>Municipal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428B884C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CE5A33">
        <w:rPr>
          <w:rFonts w:ascii="Arial" w:hAnsi="Arial" w:cs="Arial"/>
          <w:b/>
          <w:sz w:val="20"/>
          <w:szCs w:val="20"/>
        </w:rPr>
        <w:t>JURACY FERREIRA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4B411E" w14:textId="6D9FB561" w:rsidR="00235C4F" w:rsidRDefault="00EE2EC9" w:rsidP="00CE5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E5A33">
        <w:rPr>
          <w:rFonts w:ascii="Arial" w:hAnsi="Arial" w:cs="Arial"/>
          <w:sz w:val="20"/>
          <w:szCs w:val="20"/>
        </w:rPr>
        <w:t xml:space="preserve">Fica </w:t>
      </w:r>
      <w:r w:rsidR="00284154">
        <w:rPr>
          <w:rFonts w:ascii="Arial" w:hAnsi="Arial" w:cs="Arial"/>
          <w:sz w:val="20"/>
          <w:szCs w:val="20"/>
        </w:rPr>
        <w:t xml:space="preserve">concedido a todos servidores municipais pertencentes quadro de pessoal da </w:t>
      </w:r>
      <w:r w:rsidR="00CE5A33">
        <w:rPr>
          <w:rFonts w:ascii="Arial" w:hAnsi="Arial" w:cs="Arial"/>
          <w:sz w:val="20"/>
          <w:szCs w:val="20"/>
        </w:rPr>
        <w:t>Câmara Municipal</w:t>
      </w:r>
      <w:r w:rsidR="00B14D7D">
        <w:rPr>
          <w:rFonts w:ascii="Arial" w:hAnsi="Arial" w:cs="Arial"/>
          <w:sz w:val="20"/>
          <w:szCs w:val="20"/>
        </w:rPr>
        <w:t xml:space="preserve"> de </w:t>
      </w:r>
      <w:r w:rsidR="00B14D7D">
        <w:rPr>
          <w:rFonts w:ascii="Arial" w:hAnsi="Arial" w:cs="Arial"/>
          <w:sz w:val="20"/>
          <w:szCs w:val="20"/>
        </w:rPr>
        <w:t>Ferraz de Vasconcelos</w:t>
      </w:r>
      <w:r w:rsidR="009570CC">
        <w:rPr>
          <w:rFonts w:ascii="Arial" w:hAnsi="Arial" w:cs="Arial"/>
          <w:sz w:val="20"/>
          <w:szCs w:val="20"/>
        </w:rPr>
        <w:t>, a</w:t>
      </w:r>
      <w:r w:rsidR="00B14D7D">
        <w:rPr>
          <w:rFonts w:ascii="Arial" w:hAnsi="Arial" w:cs="Arial"/>
          <w:sz w:val="20"/>
          <w:szCs w:val="20"/>
        </w:rPr>
        <w:t xml:space="preserve"> partir de setembro corrente, um abono mensal e fixo da ordem de R$ 50,00 (cinquenta reais)</w:t>
      </w:r>
      <w:r w:rsidR="009570CC">
        <w:rPr>
          <w:rFonts w:ascii="Arial" w:hAnsi="Arial" w:cs="Arial"/>
          <w:sz w:val="20"/>
          <w:szCs w:val="20"/>
        </w:rPr>
        <w:t>.</w:t>
      </w:r>
    </w:p>
    <w:p w14:paraId="44AC9663" w14:textId="77777777" w:rsidR="00235C4F" w:rsidRDefault="00235C4F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79F709" w14:textId="6882192B" w:rsidR="00B14D7D" w:rsidRPr="00B14D7D" w:rsidRDefault="00B14D7D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B14D7D">
        <w:rPr>
          <w:rFonts w:ascii="Arial" w:hAnsi="Arial" w:cs="Arial"/>
          <w:bCs/>
          <w:sz w:val="20"/>
          <w:szCs w:val="20"/>
        </w:rPr>
        <w:t>Referido abono será pago conjunta e cumulativamente com os vencimentos e o abono de que trata a resolução nº 390, de 08 de julho de 1997 e será extensivo aos inativos e pensionistas.</w:t>
      </w:r>
    </w:p>
    <w:p w14:paraId="45910BE5" w14:textId="77777777" w:rsidR="00B14D7D" w:rsidRPr="00B14D7D" w:rsidRDefault="00B14D7D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7C4E37B" w14:textId="6906D11C" w:rsidR="00CE5A33" w:rsidRPr="00020334" w:rsidRDefault="00375037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E5A33" w:rsidRPr="00020334">
        <w:rPr>
          <w:rFonts w:ascii="Arial" w:hAnsi="Arial" w:cs="Arial"/>
          <w:bCs/>
          <w:sz w:val="20"/>
          <w:szCs w:val="20"/>
        </w:rPr>
        <w:t>As despesas decorrentes com a execução da presente Resolução</w:t>
      </w:r>
      <w:r w:rsidR="009570CC">
        <w:rPr>
          <w:rFonts w:ascii="Arial" w:hAnsi="Arial" w:cs="Arial"/>
          <w:bCs/>
          <w:sz w:val="20"/>
          <w:szCs w:val="20"/>
        </w:rPr>
        <w:t>,</w:t>
      </w:r>
      <w:r w:rsidR="00CE5A33" w:rsidRPr="00020334">
        <w:rPr>
          <w:rFonts w:ascii="Arial" w:hAnsi="Arial" w:cs="Arial"/>
          <w:bCs/>
          <w:sz w:val="20"/>
          <w:szCs w:val="20"/>
        </w:rPr>
        <w:t xml:space="preserve"> correrão à conta de dotações próprias do orçamento.</w:t>
      </w:r>
    </w:p>
    <w:p w14:paraId="08B23384" w14:textId="77777777" w:rsidR="00CE5A33" w:rsidRPr="00020334" w:rsidRDefault="00CE5A3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FC9781" w14:textId="152463C2" w:rsidR="00EF295F" w:rsidRPr="00472AFA" w:rsidRDefault="00CE5A3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375037" w:rsidRPr="00D0137F">
        <w:rPr>
          <w:rFonts w:ascii="Arial" w:hAnsi="Arial" w:cs="Arial"/>
          <w:sz w:val="20"/>
          <w:szCs w:val="20"/>
        </w:rPr>
        <w:t xml:space="preserve">Esta </w:t>
      </w:r>
      <w:r w:rsidR="00375037">
        <w:rPr>
          <w:rFonts w:ascii="Arial" w:hAnsi="Arial" w:cs="Arial"/>
          <w:sz w:val="20"/>
          <w:szCs w:val="20"/>
        </w:rPr>
        <w:t>Resolução</w:t>
      </w:r>
      <w:r w:rsidR="00375037" w:rsidRPr="00D0137F">
        <w:rPr>
          <w:rFonts w:ascii="Arial" w:hAnsi="Arial" w:cs="Arial"/>
          <w:sz w:val="20"/>
          <w:szCs w:val="20"/>
        </w:rPr>
        <w:t xml:space="preserve"> entra em vigor na data d</w:t>
      </w:r>
      <w:r w:rsidR="00375037">
        <w:rPr>
          <w:rFonts w:ascii="Arial" w:hAnsi="Arial" w:cs="Arial"/>
          <w:sz w:val="20"/>
          <w:szCs w:val="20"/>
        </w:rPr>
        <w:t>e</w:t>
      </w:r>
      <w:r w:rsidR="00375037" w:rsidRPr="00D0137F">
        <w:rPr>
          <w:rFonts w:ascii="Arial" w:hAnsi="Arial" w:cs="Arial"/>
          <w:sz w:val="20"/>
          <w:szCs w:val="20"/>
        </w:rPr>
        <w:t xml:space="preserve"> sua publicação</w:t>
      </w:r>
      <w:r w:rsidR="00026870">
        <w:rPr>
          <w:rFonts w:ascii="Arial" w:hAnsi="Arial" w:cs="Arial"/>
          <w:bCs/>
          <w:sz w:val="20"/>
          <w:szCs w:val="20"/>
        </w:rPr>
        <w:t>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458C2A0C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284154">
        <w:rPr>
          <w:rFonts w:ascii="Arial" w:hAnsi="Arial" w:cs="Arial"/>
          <w:sz w:val="20"/>
          <w:szCs w:val="20"/>
        </w:rPr>
        <w:t>18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284154">
        <w:rPr>
          <w:rFonts w:ascii="Arial" w:hAnsi="Arial" w:cs="Arial"/>
          <w:sz w:val="20"/>
          <w:szCs w:val="20"/>
        </w:rPr>
        <w:t>setembro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172ABF">
        <w:rPr>
          <w:rFonts w:ascii="Arial" w:hAnsi="Arial" w:cs="Arial"/>
          <w:sz w:val="20"/>
          <w:szCs w:val="20"/>
        </w:rPr>
        <w:t>200</w:t>
      </w:r>
      <w:r w:rsidR="00020334">
        <w:rPr>
          <w:rFonts w:ascii="Arial" w:hAnsi="Arial" w:cs="Arial"/>
          <w:sz w:val="20"/>
          <w:szCs w:val="20"/>
        </w:rPr>
        <w:t>1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5D17AB4B" w:rsidR="00D75B5C" w:rsidRPr="00D75B5C" w:rsidRDefault="00CE5A33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E5A33">
        <w:rPr>
          <w:rFonts w:ascii="Arial" w:hAnsi="Arial" w:cs="Arial"/>
          <w:bCs/>
          <w:sz w:val="20"/>
          <w:szCs w:val="20"/>
        </w:rPr>
        <w:t>JURACY FERREIRA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4044307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1601"/>
    <w:rsid w:val="000936FD"/>
    <w:rsid w:val="00093D40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51FC3"/>
    <w:rsid w:val="00261903"/>
    <w:rsid w:val="00267D7F"/>
    <w:rsid w:val="0028101D"/>
    <w:rsid w:val="00284154"/>
    <w:rsid w:val="00285F07"/>
    <w:rsid w:val="00286F21"/>
    <w:rsid w:val="002A1E80"/>
    <w:rsid w:val="002A48F4"/>
    <w:rsid w:val="002B0808"/>
    <w:rsid w:val="002C5293"/>
    <w:rsid w:val="002D16FB"/>
    <w:rsid w:val="002E445B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57AAF"/>
    <w:rsid w:val="0077417A"/>
    <w:rsid w:val="00781956"/>
    <w:rsid w:val="007830EB"/>
    <w:rsid w:val="00793405"/>
    <w:rsid w:val="007B63A5"/>
    <w:rsid w:val="007C03DF"/>
    <w:rsid w:val="007C6C53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0429A"/>
    <w:rsid w:val="009162B7"/>
    <w:rsid w:val="009243B3"/>
    <w:rsid w:val="009258FF"/>
    <w:rsid w:val="009266E5"/>
    <w:rsid w:val="00944B0A"/>
    <w:rsid w:val="00945BEF"/>
    <w:rsid w:val="00947F84"/>
    <w:rsid w:val="00955C5A"/>
    <w:rsid w:val="009570CC"/>
    <w:rsid w:val="00960337"/>
    <w:rsid w:val="009845AF"/>
    <w:rsid w:val="00994EC9"/>
    <w:rsid w:val="00995478"/>
    <w:rsid w:val="009A4CE2"/>
    <w:rsid w:val="009A659E"/>
    <w:rsid w:val="009B772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AE15CF"/>
    <w:rsid w:val="00AE2DB4"/>
    <w:rsid w:val="00B143C5"/>
    <w:rsid w:val="00B14D7D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62C0F"/>
    <w:rsid w:val="00C72718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29F2"/>
    <w:rsid w:val="00CE5A33"/>
    <w:rsid w:val="00CF72A8"/>
    <w:rsid w:val="00D0137F"/>
    <w:rsid w:val="00D01653"/>
    <w:rsid w:val="00D05E2C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C4F44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2CAF"/>
    <w:rsid w:val="00E75D69"/>
    <w:rsid w:val="00E808A2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5499"/>
    <w:rsid w:val="00F37466"/>
    <w:rsid w:val="00F44953"/>
    <w:rsid w:val="00F5122A"/>
    <w:rsid w:val="00F60B85"/>
    <w:rsid w:val="00F62881"/>
    <w:rsid w:val="00F822E4"/>
    <w:rsid w:val="00F8429C"/>
    <w:rsid w:val="00F929A5"/>
    <w:rsid w:val="00F943FE"/>
    <w:rsid w:val="00FA5F6B"/>
    <w:rsid w:val="00FB10D7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2022-08-22T18:09:00Z</dcterms:created>
  <dcterms:modified xsi:type="dcterms:W3CDTF">2022-08-22T18:09:00Z</dcterms:modified>
</cp:coreProperties>
</file>