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768B5FF8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C683F">
        <w:rPr>
          <w:rFonts w:ascii="Arial" w:hAnsi="Arial" w:cs="Arial"/>
          <w:b/>
          <w:sz w:val="20"/>
          <w:szCs w:val="20"/>
        </w:rPr>
        <w:t>4</w:t>
      </w:r>
      <w:r w:rsidR="003C6CD6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C6CD6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C6CD6">
        <w:rPr>
          <w:rFonts w:ascii="Arial" w:hAnsi="Arial" w:cs="Arial"/>
          <w:b/>
          <w:sz w:val="20"/>
          <w:szCs w:val="20"/>
        </w:rPr>
        <w:t>FEVEREIRO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3C6CD6">
        <w:rPr>
          <w:rFonts w:ascii="Arial" w:hAnsi="Arial" w:cs="Arial"/>
          <w:b/>
          <w:sz w:val="20"/>
          <w:szCs w:val="20"/>
        </w:rPr>
        <w:t>2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395162E3" w:rsidR="00EE2EC9" w:rsidRDefault="003C6CD6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instituição de Sessão Solene Especial,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E8067D" w14:textId="47E5B373" w:rsidR="00FA2403" w:rsidRDefault="00EE2EC9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D4575">
        <w:rPr>
          <w:rFonts w:ascii="Arial" w:hAnsi="Arial" w:cs="Arial"/>
          <w:sz w:val="20"/>
          <w:szCs w:val="20"/>
        </w:rPr>
        <w:t xml:space="preserve">Fica </w:t>
      </w:r>
      <w:r w:rsidR="003C6CD6">
        <w:rPr>
          <w:rFonts w:ascii="Arial" w:hAnsi="Arial" w:cs="Arial"/>
          <w:sz w:val="20"/>
          <w:szCs w:val="20"/>
        </w:rPr>
        <w:t>instituído no âmbito da Câmara Municipal de Ferraz de Vasconcelos, a Sessão Solene Especial com a finalidade específica de debater temas relacionados a Campanha da Fraternidade</w:t>
      </w:r>
      <w:r w:rsidR="00FD4575">
        <w:rPr>
          <w:rFonts w:ascii="Arial" w:hAnsi="Arial" w:cs="Arial"/>
          <w:sz w:val="20"/>
          <w:szCs w:val="20"/>
        </w:rPr>
        <w:t>.</w:t>
      </w:r>
    </w:p>
    <w:p w14:paraId="2DD7F975" w14:textId="77777777" w:rsidR="00FA2403" w:rsidRDefault="00FA2403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15D338" w14:textId="77777777" w:rsidR="003C6CD6" w:rsidRPr="00F70D1A" w:rsidRDefault="003C6CD6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F70D1A">
        <w:rPr>
          <w:rFonts w:ascii="Arial" w:hAnsi="Arial" w:cs="Arial"/>
          <w:bCs/>
          <w:sz w:val="20"/>
          <w:szCs w:val="20"/>
        </w:rPr>
        <w:t>Referida sessão realizar-se-á anualmente dentro do período da quaresma, que se dá entre a quarta-feira de cinzas e o Domingo de Páscoa.</w:t>
      </w:r>
    </w:p>
    <w:p w14:paraId="3D9B713D" w14:textId="77777777" w:rsidR="003C6CD6" w:rsidRDefault="003C6CD6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D696B2B" w14:textId="77777777" w:rsidR="003C6CD6" w:rsidRPr="00F70D1A" w:rsidRDefault="00FA240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C6CD6" w:rsidRPr="00F70D1A">
        <w:rPr>
          <w:rFonts w:ascii="Arial" w:hAnsi="Arial" w:cs="Arial"/>
          <w:bCs/>
          <w:sz w:val="20"/>
          <w:szCs w:val="20"/>
        </w:rPr>
        <w:t>A Sessão Solene Especial será realizada com a promoção de amplo debate entre representantes dos Poderes Legislativo e Executivo do Município, representantes de classes, associações, instituições e autoridades que tenham relação com o tema abordado pela Campanha da Fraternidade de cada ano.</w:t>
      </w:r>
    </w:p>
    <w:p w14:paraId="1AD3B2E9" w14:textId="77777777" w:rsidR="003C6CD6" w:rsidRDefault="003C6CD6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126EA7F" w14:textId="77777777" w:rsidR="003C6CD6" w:rsidRPr="00F70D1A" w:rsidRDefault="003C6CD6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F70D1A">
        <w:rPr>
          <w:rFonts w:ascii="Arial" w:hAnsi="Arial" w:cs="Arial"/>
          <w:bCs/>
          <w:sz w:val="20"/>
          <w:szCs w:val="20"/>
        </w:rPr>
        <w:t>O Poder Legislativo participará do evento mediante representantes de cada partido político com assento na Câmara Municipal.</w:t>
      </w:r>
    </w:p>
    <w:p w14:paraId="4A0F58E5" w14:textId="77777777" w:rsidR="003C6CD6" w:rsidRPr="00F70D1A" w:rsidRDefault="003C6CD6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AA30E15" w14:textId="32AD694C" w:rsidR="00F70D1A" w:rsidRPr="00F70D1A" w:rsidRDefault="003C6CD6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F70D1A">
        <w:rPr>
          <w:rFonts w:ascii="Arial" w:hAnsi="Arial" w:cs="Arial"/>
          <w:bCs/>
          <w:sz w:val="20"/>
          <w:szCs w:val="20"/>
        </w:rPr>
        <w:t xml:space="preserve">A Sessão Solene Especial, de que trata esta Resolução, será definida pela </w:t>
      </w:r>
      <w:r w:rsidR="00F70D1A" w:rsidRPr="00F70D1A">
        <w:rPr>
          <w:rFonts w:ascii="Arial" w:hAnsi="Arial" w:cs="Arial"/>
          <w:bCs/>
          <w:sz w:val="20"/>
          <w:szCs w:val="20"/>
        </w:rPr>
        <w:t>Presidência da Câmara, em comum acordo com o coordenador setorial da Campanha da Fraternidade do Município de Ferraz de Vasconcelos.</w:t>
      </w:r>
    </w:p>
    <w:p w14:paraId="41AD5DF4" w14:textId="32FA2F36" w:rsidR="00F70D1A" w:rsidRDefault="00F70D1A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2F1EEBA" w14:textId="1811E461" w:rsidR="00F70D1A" w:rsidRPr="00F70D1A" w:rsidRDefault="00F70D1A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Pr="00F70D1A">
        <w:rPr>
          <w:rFonts w:ascii="Arial" w:hAnsi="Arial" w:cs="Arial"/>
          <w:bCs/>
          <w:sz w:val="20"/>
          <w:szCs w:val="20"/>
        </w:rPr>
        <w:t>As despesas decorrentes com a execução da presente Resolução, correrão a conta de dotações próprias do orçamento.</w:t>
      </w:r>
    </w:p>
    <w:p w14:paraId="017314C4" w14:textId="36F0472B" w:rsidR="00F70D1A" w:rsidRDefault="00F70D1A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3804B8F8" w:rsidR="00EF295F" w:rsidRPr="00472AFA" w:rsidRDefault="00F70D1A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="00375037" w:rsidRPr="00D0137F">
        <w:rPr>
          <w:rFonts w:ascii="Arial" w:hAnsi="Arial" w:cs="Arial"/>
          <w:sz w:val="20"/>
          <w:szCs w:val="20"/>
        </w:rPr>
        <w:t xml:space="preserve">Esta </w:t>
      </w:r>
      <w:r w:rsidR="00375037">
        <w:rPr>
          <w:rFonts w:ascii="Arial" w:hAnsi="Arial" w:cs="Arial"/>
          <w:sz w:val="20"/>
          <w:szCs w:val="20"/>
        </w:rPr>
        <w:t>Resolução</w:t>
      </w:r>
      <w:r w:rsidR="00375037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375037">
        <w:rPr>
          <w:rFonts w:ascii="Arial" w:hAnsi="Arial" w:cs="Arial"/>
          <w:sz w:val="20"/>
          <w:szCs w:val="20"/>
        </w:rPr>
        <w:t>e</w:t>
      </w:r>
      <w:r w:rsidR="00375037"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6872A197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F70D1A">
        <w:rPr>
          <w:rFonts w:ascii="Arial" w:hAnsi="Arial" w:cs="Arial"/>
          <w:sz w:val="20"/>
          <w:szCs w:val="20"/>
        </w:rPr>
        <w:t>19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70D1A">
        <w:rPr>
          <w:rFonts w:ascii="Arial" w:hAnsi="Arial" w:cs="Arial"/>
          <w:sz w:val="20"/>
          <w:szCs w:val="20"/>
        </w:rPr>
        <w:t>fevereiro</w:t>
      </w:r>
      <w:r w:rsidR="001C683F">
        <w:rPr>
          <w:rFonts w:ascii="Arial" w:hAnsi="Arial" w:cs="Arial"/>
          <w:sz w:val="20"/>
          <w:szCs w:val="20"/>
        </w:rPr>
        <w:t xml:space="preserve"> 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F70D1A">
        <w:rPr>
          <w:rFonts w:ascii="Arial" w:hAnsi="Arial" w:cs="Arial"/>
          <w:sz w:val="20"/>
          <w:szCs w:val="20"/>
        </w:rPr>
        <w:t>2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C6CD6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B143C5"/>
    <w:rsid w:val="00B14D7D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D2701"/>
    <w:rsid w:val="00DE02AC"/>
    <w:rsid w:val="00DE294F"/>
    <w:rsid w:val="00DF6984"/>
    <w:rsid w:val="00E052A6"/>
    <w:rsid w:val="00E2079E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2022-08-22T18:31:00Z</dcterms:created>
  <dcterms:modified xsi:type="dcterms:W3CDTF">2022-08-22T18:38:00Z</dcterms:modified>
</cp:coreProperties>
</file>