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79A5DA1C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F773E7">
        <w:rPr>
          <w:rFonts w:ascii="Arial" w:hAnsi="Arial" w:cs="Arial"/>
          <w:b/>
          <w:sz w:val="20"/>
          <w:szCs w:val="20"/>
        </w:rPr>
        <w:t>4</w:t>
      </w:r>
      <w:r w:rsidR="00043194">
        <w:rPr>
          <w:rFonts w:ascii="Arial" w:hAnsi="Arial" w:cs="Arial"/>
          <w:b/>
          <w:sz w:val="20"/>
          <w:szCs w:val="20"/>
        </w:rPr>
        <w:t>9</w:t>
      </w:r>
      <w:r w:rsidR="00CF01E3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3194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43194">
        <w:rPr>
          <w:rFonts w:ascii="Arial" w:hAnsi="Arial" w:cs="Arial"/>
          <w:b/>
          <w:sz w:val="20"/>
          <w:szCs w:val="20"/>
        </w:rPr>
        <w:t>AGOST</w:t>
      </w:r>
      <w:r w:rsidR="006D5567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4B07A3">
        <w:rPr>
          <w:rFonts w:ascii="Arial" w:hAnsi="Arial" w:cs="Arial"/>
          <w:b/>
          <w:sz w:val="20"/>
          <w:szCs w:val="20"/>
        </w:rPr>
        <w:t>7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5B82D9DA" w:rsidR="00430F00" w:rsidRDefault="00CF01E3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instituição do sistema de Gerenciamento Centralizado de Custos da Câmara Municipal de Ferraz de Vasconcelos</w:t>
      </w:r>
      <w:r w:rsidR="001258FC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A10D60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4B07A3">
        <w:rPr>
          <w:rFonts w:ascii="Arial" w:hAnsi="Arial" w:cs="Arial"/>
          <w:b/>
          <w:sz w:val="20"/>
          <w:szCs w:val="20"/>
        </w:rPr>
        <w:t>JOSEPH RAFFOUL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4BE2A4" w14:textId="2D6B513B" w:rsidR="00F1318C" w:rsidRDefault="00127A68" w:rsidP="00CF01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CF01E3">
        <w:rPr>
          <w:rFonts w:ascii="Arial" w:hAnsi="Arial" w:cs="Arial"/>
          <w:sz w:val="20"/>
          <w:szCs w:val="20"/>
        </w:rPr>
        <w:t>Fica instituído no âmbito da</w:t>
      </w:r>
      <w:r w:rsidR="00CF01E3" w:rsidRPr="00CF01E3">
        <w:rPr>
          <w:rFonts w:ascii="Arial" w:hAnsi="Arial" w:cs="Arial"/>
          <w:sz w:val="20"/>
          <w:szCs w:val="20"/>
        </w:rPr>
        <w:t xml:space="preserve"> </w:t>
      </w:r>
      <w:r w:rsidR="00CF01E3">
        <w:rPr>
          <w:rFonts w:ascii="Arial" w:hAnsi="Arial" w:cs="Arial"/>
          <w:sz w:val="20"/>
          <w:szCs w:val="20"/>
        </w:rPr>
        <w:t>Câmara Municipal de Ferraz de Vasconcelos</w:t>
      </w:r>
      <w:r w:rsidR="00CF01E3">
        <w:rPr>
          <w:rFonts w:ascii="Arial" w:hAnsi="Arial" w:cs="Arial"/>
          <w:sz w:val="20"/>
          <w:szCs w:val="20"/>
        </w:rPr>
        <w:t>, o serviço de Gerenciamento Centralizado de Custos – GCC, que será desenvolvido, implantado e acompanhado pela unidade administrativa competente.</w:t>
      </w:r>
    </w:p>
    <w:p w14:paraId="09181F40" w14:textId="7D73936B" w:rsidR="00CF01E3" w:rsidRDefault="00CF01E3" w:rsidP="00CF01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EB606A" w14:textId="79A86166" w:rsidR="00CF01E3" w:rsidRDefault="00CF01E3" w:rsidP="00CF01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01E3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Gerenciamento Centralizado de Custos – GCC</w:t>
      </w:r>
      <w:r>
        <w:rPr>
          <w:rFonts w:ascii="Arial" w:hAnsi="Arial" w:cs="Arial"/>
          <w:sz w:val="20"/>
          <w:szCs w:val="20"/>
        </w:rPr>
        <w:t xml:space="preserve"> tem como finalidade acompanhar as despesas realizadas para manutenção e funcionamento dos Gabinetes voltadas para o desenvolvimento das atividades legislativas empregadas pelos Vereadores, assim como todas unidades administrativas da Casa, visando-se apurar um custo operacional</w:t>
      </w:r>
      <w:r w:rsidR="006C1512">
        <w:rPr>
          <w:rFonts w:ascii="Arial" w:hAnsi="Arial" w:cs="Arial"/>
          <w:sz w:val="20"/>
          <w:szCs w:val="20"/>
        </w:rPr>
        <w:t>.</w:t>
      </w:r>
    </w:p>
    <w:p w14:paraId="3F2DA2FE" w14:textId="77777777" w:rsidR="006D5567" w:rsidRDefault="006D5567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2961A8" w14:textId="77777777" w:rsidR="006C1512" w:rsidRPr="00FA1DC7" w:rsidRDefault="001258FC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1F4A7A">
        <w:rPr>
          <w:rFonts w:ascii="Arial" w:hAnsi="Arial" w:cs="Arial"/>
          <w:b/>
          <w:bCs/>
          <w:sz w:val="20"/>
          <w:szCs w:val="20"/>
        </w:rPr>
        <w:t xml:space="preserve"> </w:t>
      </w:r>
      <w:r w:rsidR="006C1512" w:rsidRPr="00FA1DC7">
        <w:rPr>
          <w:rFonts w:ascii="Arial" w:hAnsi="Arial" w:cs="Arial"/>
          <w:sz w:val="20"/>
          <w:szCs w:val="20"/>
        </w:rPr>
        <w:t>Para manutenção e execução dos serviços administrativos, bem assim, para o desenvolvimento de atividades legislativas, será disponibilizado, para cada Gabinete de Vereadores, mensalmente, recurso em valor a ser fixado pela Mesa da Câmara.</w:t>
      </w:r>
    </w:p>
    <w:p w14:paraId="548CFB42" w14:textId="77777777" w:rsidR="006C1512" w:rsidRDefault="006C1512" w:rsidP="009A350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C2DD412" w14:textId="77777777" w:rsidR="006C1512" w:rsidRPr="00FA1DC7" w:rsidRDefault="006C1512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FA1DC7">
        <w:rPr>
          <w:rFonts w:ascii="Arial" w:hAnsi="Arial" w:cs="Arial"/>
          <w:sz w:val="20"/>
          <w:szCs w:val="20"/>
        </w:rPr>
        <w:t>Para fins desta Resolução, entende-se como execução de serviços administrativos aquelas destinadas ao funcionamento do Gabinete do Vereador e funções de representações no cumprimento do mandato, principalmente as seguintes:</w:t>
      </w:r>
    </w:p>
    <w:p w14:paraId="4B402201" w14:textId="77777777" w:rsidR="006C1512" w:rsidRDefault="006C1512" w:rsidP="009A350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7F8DFA5" w14:textId="77777777" w:rsidR="006C1512" w:rsidRPr="00FA1DC7" w:rsidRDefault="006C1512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proofErr w:type="gramStart"/>
      <w:r w:rsidRPr="00FA1DC7">
        <w:rPr>
          <w:rFonts w:ascii="Arial" w:hAnsi="Arial" w:cs="Arial"/>
          <w:sz w:val="20"/>
          <w:szCs w:val="20"/>
        </w:rPr>
        <w:t>uso</w:t>
      </w:r>
      <w:proofErr w:type="gramEnd"/>
      <w:r w:rsidRPr="00FA1DC7">
        <w:rPr>
          <w:rFonts w:ascii="Arial" w:hAnsi="Arial" w:cs="Arial"/>
          <w:sz w:val="20"/>
          <w:szCs w:val="20"/>
        </w:rPr>
        <w:t xml:space="preserve"> de linhas telefônicas fixa ou móvel;</w:t>
      </w:r>
    </w:p>
    <w:p w14:paraId="64B438A3" w14:textId="77777777" w:rsidR="006C1512" w:rsidRDefault="006C1512" w:rsidP="009A350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4D39506" w14:textId="77777777" w:rsidR="006C1512" w:rsidRPr="00FA1DC7" w:rsidRDefault="006C1512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 w:rsidRPr="00FA1DC7">
        <w:rPr>
          <w:rFonts w:ascii="Arial" w:hAnsi="Arial" w:cs="Arial"/>
          <w:sz w:val="20"/>
          <w:szCs w:val="20"/>
        </w:rPr>
        <w:t>abastecimento, manutenção, lavagem e seguro de veículos disponibilizados aos Vereadores;</w:t>
      </w:r>
    </w:p>
    <w:p w14:paraId="15C3F683" w14:textId="77777777" w:rsidR="006C1512" w:rsidRDefault="006C1512" w:rsidP="009A350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DB7FAC3" w14:textId="77777777" w:rsidR="006C1512" w:rsidRPr="00FA1DC7" w:rsidRDefault="006C1512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 w:rsidRPr="00FA1DC7">
        <w:rPr>
          <w:rFonts w:ascii="Arial" w:hAnsi="Arial" w:cs="Arial"/>
          <w:sz w:val="20"/>
          <w:szCs w:val="20"/>
        </w:rPr>
        <w:t>material de consumo de uso contínuo e rotineiro para funcionamento do Gabinete;</w:t>
      </w:r>
    </w:p>
    <w:p w14:paraId="08ECA432" w14:textId="77777777" w:rsidR="006C1512" w:rsidRPr="00FA1DC7" w:rsidRDefault="006C1512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3F000A" w14:textId="77777777" w:rsidR="006C1512" w:rsidRPr="00FA1DC7" w:rsidRDefault="006C1512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 – </w:t>
      </w:r>
      <w:proofErr w:type="gramStart"/>
      <w:r w:rsidRPr="00FA1DC7">
        <w:rPr>
          <w:rFonts w:ascii="Arial" w:hAnsi="Arial" w:cs="Arial"/>
          <w:sz w:val="20"/>
          <w:szCs w:val="20"/>
        </w:rPr>
        <w:t>serviços</w:t>
      </w:r>
      <w:proofErr w:type="gramEnd"/>
      <w:r w:rsidRPr="00FA1DC7">
        <w:rPr>
          <w:rFonts w:ascii="Arial" w:hAnsi="Arial" w:cs="Arial"/>
          <w:sz w:val="20"/>
          <w:szCs w:val="20"/>
        </w:rPr>
        <w:t xml:space="preserve"> de reparos e manutenção de máquinas e equipamentos disponibilizados aos Vereadores; e</w:t>
      </w:r>
    </w:p>
    <w:p w14:paraId="06EB752D" w14:textId="77777777" w:rsidR="006C1512" w:rsidRDefault="006C1512" w:rsidP="009A350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927DC5A" w14:textId="77777777" w:rsidR="006C1512" w:rsidRPr="00FA1DC7" w:rsidRDefault="006C1512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 – </w:t>
      </w:r>
      <w:proofErr w:type="gramStart"/>
      <w:r w:rsidRPr="00FA1DC7">
        <w:rPr>
          <w:rFonts w:ascii="Arial" w:hAnsi="Arial" w:cs="Arial"/>
          <w:sz w:val="20"/>
          <w:szCs w:val="20"/>
        </w:rPr>
        <w:t>adiantamento</w:t>
      </w:r>
      <w:proofErr w:type="gramEnd"/>
      <w:r w:rsidRPr="00FA1DC7">
        <w:rPr>
          <w:rFonts w:ascii="Arial" w:hAnsi="Arial" w:cs="Arial"/>
          <w:sz w:val="20"/>
          <w:szCs w:val="20"/>
        </w:rPr>
        <w:t xml:space="preserve"> destinado a cobrir despesas miúdas e de pronto pagamento, nos termos da norma específica vigente.</w:t>
      </w:r>
    </w:p>
    <w:p w14:paraId="10BDB609" w14:textId="77777777" w:rsidR="006C1512" w:rsidRDefault="006C1512" w:rsidP="009A350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D278179" w14:textId="77777777" w:rsidR="006C1512" w:rsidRPr="00FA1DC7" w:rsidRDefault="006C1512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FA1DC7">
        <w:rPr>
          <w:rFonts w:ascii="Arial" w:hAnsi="Arial" w:cs="Arial"/>
          <w:sz w:val="20"/>
          <w:szCs w:val="20"/>
        </w:rPr>
        <w:t>Os recursos serão disponibilizados para uso dos senhores Vereadores todo último dia útil de cada mês.</w:t>
      </w:r>
    </w:p>
    <w:p w14:paraId="5A99E22C" w14:textId="77777777" w:rsidR="006C1512" w:rsidRPr="00FA1DC7" w:rsidRDefault="006C1512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05CEAD" w14:textId="77777777" w:rsidR="006C1512" w:rsidRPr="00FA1DC7" w:rsidRDefault="006C1512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FA1DC7">
        <w:rPr>
          <w:rFonts w:ascii="Arial" w:hAnsi="Arial" w:cs="Arial"/>
          <w:sz w:val="20"/>
          <w:szCs w:val="20"/>
        </w:rPr>
        <w:t>Os recursos serão intransferíveis para uso de outro Gabinete, que não aquele previamente determinado.</w:t>
      </w:r>
    </w:p>
    <w:p w14:paraId="42170621" w14:textId="77777777" w:rsidR="006C1512" w:rsidRDefault="006C1512" w:rsidP="009A350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A564A5B" w14:textId="77777777" w:rsidR="00FA1DC7" w:rsidRPr="00FA1DC7" w:rsidRDefault="006C1512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FA1DC7">
        <w:rPr>
          <w:rFonts w:ascii="Arial" w:hAnsi="Arial" w:cs="Arial"/>
          <w:sz w:val="20"/>
          <w:szCs w:val="20"/>
        </w:rPr>
        <w:t>Apresentando os recursos</w:t>
      </w:r>
      <w:r w:rsidR="00FA1DC7" w:rsidRPr="00FA1DC7">
        <w:rPr>
          <w:rFonts w:ascii="Arial" w:hAnsi="Arial" w:cs="Arial"/>
          <w:sz w:val="20"/>
          <w:szCs w:val="20"/>
        </w:rPr>
        <w:t>:</w:t>
      </w:r>
    </w:p>
    <w:p w14:paraId="5FF0B1BE" w14:textId="77777777" w:rsidR="00FA1DC7" w:rsidRDefault="00FA1DC7" w:rsidP="009A350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3604D3A" w14:textId="77777777" w:rsidR="00FA1DC7" w:rsidRPr="00FA1DC7" w:rsidRDefault="00FA1DC7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proofErr w:type="gramStart"/>
      <w:r w:rsidRPr="00FA1DC7">
        <w:rPr>
          <w:rFonts w:ascii="Arial" w:hAnsi="Arial" w:cs="Arial"/>
          <w:sz w:val="20"/>
          <w:szCs w:val="20"/>
        </w:rPr>
        <w:t>saldo</w:t>
      </w:r>
      <w:proofErr w:type="gramEnd"/>
      <w:r w:rsidRPr="00FA1DC7">
        <w:rPr>
          <w:rFonts w:ascii="Arial" w:hAnsi="Arial" w:cs="Arial"/>
          <w:sz w:val="20"/>
          <w:szCs w:val="20"/>
        </w:rPr>
        <w:t xml:space="preserve"> positivo o valor poderá ser utilizado cumulativamente com os recursos do mês subsequente, e</w:t>
      </w:r>
    </w:p>
    <w:p w14:paraId="25C0C128" w14:textId="77777777" w:rsidR="00FA1DC7" w:rsidRDefault="00FA1DC7" w:rsidP="009A350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12B37E2" w14:textId="7C0FDD8A" w:rsidR="00FA1DC7" w:rsidRPr="00FA1DC7" w:rsidRDefault="00FA1DC7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proofErr w:type="gramStart"/>
      <w:r w:rsidRPr="00FA1DC7">
        <w:rPr>
          <w:rFonts w:ascii="Arial" w:hAnsi="Arial" w:cs="Arial"/>
          <w:sz w:val="20"/>
          <w:szCs w:val="20"/>
        </w:rPr>
        <w:t>saldo</w:t>
      </w:r>
      <w:proofErr w:type="gramEnd"/>
      <w:r w:rsidRPr="00FA1DC7">
        <w:rPr>
          <w:rFonts w:ascii="Arial" w:hAnsi="Arial" w:cs="Arial"/>
          <w:sz w:val="20"/>
          <w:szCs w:val="20"/>
        </w:rPr>
        <w:t xml:space="preserve"> negativo, o valor será abatido dos recursos disponibilizados do mês seguinte ou nos meses seguintes, caso seja necessário.</w:t>
      </w:r>
    </w:p>
    <w:p w14:paraId="07B2EDE6" w14:textId="765D4048" w:rsidR="00FA1DC7" w:rsidRDefault="00FA1DC7" w:rsidP="009A350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277FF0B" w14:textId="50850AEC" w:rsidR="00FA1DC7" w:rsidRPr="00FA1DC7" w:rsidRDefault="00FA1DC7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FA1DC7">
        <w:rPr>
          <w:rFonts w:ascii="Arial" w:hAnsi="Arial" w:cs="Arial"/>
          <w:sz w:val="20"/>
          <w:szCs w:val="20"/>
        </w:rPr>
        <w:t>Os Vereadores serão informados através de relatórios mensais, as despesas realizadas pelo seu Gabinete.</w:t>
      </w:r>
    </w:p>
    <w:p w14:paraId="1B00E830" w14:textId="0CD834DC" w:rsidR="00FA1DC7" w:rsidRDefault="00FA1DC7" w:rsidP="009A350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D7090F8" w14:textId="32B67E40" w:rsidR="00FA1DC7" w:rsidRPr="00FA1DC7" w:rsidRDefault="00FA1DC7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FA1DC7">
        <w:rPr>
          <w:rFonts w:ascii="Arial" w:hAnsi="Arial" w:cs="Arial"/>
          <w:sz w:val="20"/>
          <w:szCs w:val="20"/>
        </w:rPr>
        <w:t>As normas contidas na presente Resolução, aplicam-se também no funcionamento de toda estrutura administrativa da Câmara Municipal.</w:t>
      </w:r>
    </w:p>
    <w:p w14:paraId="1E161C7E" w14:textId="514FCCF0" w:rsidR="00FA1DC7" w:rsidRPr="00FA1DC7" w:rsidRDefault="00FA1DC7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75F1BE" w14:textId="6966A6CB" w:rsidR="00FA1DC7" w:rsidRPr="00FA1DC7" w:rsidRDefault="00FA1DC7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FA1DC7">
        <w:rPr>
          <w:rFonts w:ascii="Arial" w:hAnsi="Arial" w:cs="Arial"/>
          <w:sz w:val="20"/>
          <w:szCs w:val="20"/>
        </w:rPr>
        <w:t>As despesas com a execução da presente Resolução, correrão à conta de dotações próprias do orçamento.</w:t>
      </w:r>
    </w:p>
    <w:p w14:paraId="221996E2" w14:textId="4ABE2D79" w:rsidR="00FA1DC7" w:rsidRDefault="00FA1DC7" w:rsidP="009A350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D844145" w14:textId="311D13A3" w:rsidR="009A3505" w:rsidRPr="00300660" w:rsidRDefault="00FA1DC7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7º </w:t>
      </w:r>
      <w:r w:rsidR="009A3505" w:rsidRPr="00300660">
        <w:rPr>
          <w:rFonts w:ascii="Arial" w:hAnsi="Arial" w:cs="Arial"/>
          <w:sz w:val="20"/>
          <w:szCs w:val="20"/>
        </w:rPr>
        <w:t>Esta Resolução entra em vigor na data de publicação</w:t>
      </w:r>
      <w:r w:rsidR="006F04E6">
        <w:rPr>
          <w:rFonts w:ascii="Arial" w:hAnsi="Arial" w:cs="Arial"/>
          <w:sz w:val="20"/>
          <w:szCs w:val="20"/>
        </w:rPr>
        <w:t>.</w:t>
      </w:r>
    </w:p>
    <w:p w14:paraId="4341F313" w14:textId="77777777" w:rsidR="002B204B" w:rsidRDefault="002B204B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0745AA82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6F04E6">
        <w:rPr>
          <w:rFonts w:ascii="Arial" w:hAnsi="Arial" w:cs="Arial"/>
          <w:sz w:val="20"/>
          <w:szCs w:val="20"/>
        </w:rPr>
        <w:t>2</w:t>
      </w:r>
      <w:r w:rsidR="00F1318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F1318C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200</w:t>
      </w:r>
      <w:r w:rsidR="00C218E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14DAA" w14:textId="77777777" w:rsidR="00C218E0" w:rsidRPr="00C218E0" w:rsidRDefault="00C218E0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8E0">
        <w:rPr>
          <w:rFonts w:ascii="Arial" w:hAnsi="Arial" w:cs="Arial"/>
          <w:bCs/>
          <w:sz w:val="20"/>
          <w:szCs w:val="20"/>
        </w:rPr>
        <w:t xml:space="preserve">JOSEPH RAFFOUL </w:t>
      </w:r>
    </w:p>
    <w:p w14:paraId="280546B9" w14:textId="482CCD00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0470777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CAA5030" w14:textId="2DA27906" w:rsidR="002B5578" w:rsidRDefault="00504343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4D099579" w14:textId="03B828F0" w:rsidR="00300660" w:rsidRDefault="00300660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B073AD4" w14:textId="6F68C755" w:rsidR="00300660" w:rsidRDefault="00300660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30066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4F4E"/>
    <w:multiLevelType w:val="hybridMultilevel"/>
    <w:tmpl w:val="4D46E58A"/>
    <w:lvl w:ilvl="0" w:tplc="11683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39874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0827"/>
    <w:rsid w:val="0002488D"/>
    <w:rsid w:val="00024B2A"/>
    <w:rsid w:val="00025932"/>
    <w:rsid w:val="00030899"/>
    <w:rsid w:val="000328FD"/>
    <w:rsid w:val="00043194"/>
    <w:rsid w:val="00063240"/>
    <w:rsid w:val="00074308"/>
    <w:rsid w:val="00075F50"/>
    <w:rsid w:val="00082B35"/>
    <w:rsid w:val="00090C14"/>
    <w:rsid w:val="000913C4"/>
    <w:rsid w:val="00093D40"/>
    <w:rsid w:val="00096052"/>
    <w:rsid w:val="000B74E7"/>
    <w:rsid w:val="000D3245"/>
    <w:rsid w:val="000E652B"/>
    <w:rsid w:val="000F5DB0"/>
    <w:rsid w:val="00112B7C"/>
    <w:rsid w:val="00114463"/>
    <w:rsid w:val="00121115"/>
    <w:rsid w:val="001258FC"/>
    <w:rsid w:val="00127A68"/>
    <w:rsid w:val="00151670"/>
    <w:rsid w:val="00156924"/>
    <w:rsid w:val="00160BB7"/>
    <w:rsid w:val="00166F95"/>
    <w:rsid w:val="001717A5"/>
    <w:rsid w:val="001746C7"/>
    <w:rsid w:val="001776F4"/>
    <w:rsid w:val="00177C62"/>
    <w:rsid w:val="001836D5"/>
    <w:rsid w:val="00184011"/>
    <w:rsid w:val="001842D5"/>
    <w:rsid w:val="001A1F2E"/>
    <w:rsid w:val="001A2491"/>
    <w:rsid w:val="001B16FA"/>
    <w:rsid w:val="001B35B8"/>
    <w:rsid w:val="001B47B1"/>
    <w:rsid w:val="001D7561"/>
    <w:rsid w:val="001E4200"/>
    <w:rsid w:val="001F4A7A"/>
    <w:rsid w:val="002043EA"/>
    <w:rsid w:val="0020798C"/>
    <w:rsid w:val="00207E11"/>
    <w:rsid w:val="002301B6"/>
    <w:rsid w:val="00230749"/>
    <w:rsid w:val="002603BA"/>
    <w:rsid w:val="00265F29"/>
    <w:rsid w:val="00267483"/>
    <w:rsid w:val="0028101D"/>
    <w:rsid w:val="00285F07"/>
    <w:rsid w:val="00296D52"/>
    <w:rsid w:val="002A1E80"/>
    <w:rsid w:val="002B204B"/>
    <w:rsid w:val="002B5578"/>
    <w:rsid w:val="002D16FB"/>
    <w:rsid w:val="002E661E"/>
    <w:rsid w:val="00300660"/>
    <w:rsid w:val="0031303C"/>
    <w:rsid w:val="00324306"/>
    <w:rsid w:val="0032778B"/>
    <w:rsid w:val="00332826"/>
    <w:rsid w:val="0035404A"/>
    <w:rsid w:val="003627E7"/>
    <w:rsid w:val="00367B2A"/>
    <w:rsid w:val="0038456E"/>
    <w:rsid w:val="003B184C"/>
    <w:rsid w:val="003D2349"/>
    <w:rsid w:val="003D26DD"/>
    <w:rsid w:val="003E2193"/>
    <w:rsid w:val="003E7C0C"/>
    <w:rsid w:val="003F18B1"/>
    <w:rsid w:val="004023F2"/>
    <w:rsid w:val="00406750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1FF9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C1512"/>
    <w:rsid w:val="006D01F7"/>
    <w:rsid w:val="006D5567"/>
    <w:rsid w:val="006F04E6"/>
    <w:rsid w:val="00711239"/>
    <w:rsid w:val="0077417A"/>
    <w:rsid w:val="00774F1D"/>
    <w:rsid w:val="00781956"/>
    <w:rsid w:val="007D3200"/>
    <w:rsid w:val="00813DC2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2731"/>
    <w:rsid w:val="008F3023"/>
    <w:rsid w:val="008F4B7D"/>
    <w:rsid w:val="0090053C"/>
    <w:rsid w:val="009162B7"/>
    <w:rsid w:val="009243B3"/>
    <w:rsid w:val="009266E5"/>
    <w:rsid w:val="00941B84"/>
    <w:rsid w:val="00947F84"/>
    <w:rsid w:val="00954B2B"/>
    <w:rsid w:val="00960337"/>
    <w:rsid w:val="009845AF"/>
    <w:rsid w:val="009A3505"/>
    <w:rsid w:val="009A4CE2"/>
    <w:rsid w:val="009A659E"/>
    <w:rsid w:val="009D3C93"/>
    <w:rsid w:val="00A037FD"/>
    <w:rsid w:val="00A06966"/>
    <w:rsid w:val="00A32191"/>
    <w:rsid w:val="00A336DB"/>
    <w:rsid w:val="00A4347B"/>
    <w:rsid w:val="00A8223C"/>
    <w:rsid w:val="00A872DE"/>
    <w:rsid w:val="00A96254"/>
    <w:rsid w:val="00A97FC1"/>
    <w:rsid w:val="00AA2561"/>
    <w:rsid w:val="00AA53A5"/>
    <w:rsid w:val="00AD1C95"/>
    <w:rsid w:val="00AE0542"/>
    <w:rsid w:val="00AE38A0"/>
    <w:rsid w:val="00B0299A"/>
    <w:rsid w:val="00B143C5"/>
    <w:rsid w:val="00B43922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C6CCC"/>
    <w:rsid w:val="00BD5656"/>
    <w:rsid w:val="00BE4CAD"/>
    <w:rsid w:val="00BE6708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01E3"/>
    <w:rsid w:val="00CF72A8"/>
    <w:rsid w:val="00D0137F"/>
    <w:rsid w:val="00D155C8"/>
    <w:rsid w:val="00D31824"/>
    <w:rsid w:val="00D65C65"/>
    <w:rsid w:val="00D750E7"/>
    <w:rsid w:val="00D75FF8"/>
    <w:rsid w:val="00D7651E"/>
    <w:rsid w:val="00D8672D"/>
    <w:rsid w:val="00D94C94"/>
    <w:rsid w:val="00DA3C17"/>
    <w:rsid w:val="00DA75A1"/>
    <w:rsid w:val="00DC22C1"/>
    <w:rsid w:val="00DC29EE"/>
    <w:rsid w:val="00DD2701"/>
    <w:rsid w:val="00DE294F"/>
    <w:rsid w:val="00DF6984"/>
    <w:rsid w:val="00E01FAB"/>
    <w:rsid w:val="00E05157"/>
    <w:rsid w:val="00E052A6"/>
    <w:rsid w:val="00E32F17"/>
    <w:rsid w:val="00E42FE5"/>
    <w:rsid w:val="00E50777"/>
    <w:rsid w:val="00E5137B"/>
    <w:rsid w:val="00E739A0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318C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A1DC7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2022-08-16T14:14:00Z</dcterms:created>
  <dcterms:modified xsi:type="dcterms:W3CDTF">2022-08-16T14:28:00Z</dcterms:modified>
</cp:coreProperties>
</file>