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96AA7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E659E1">
        <w:rPr>
          <w:rFonts w:ascii="Arial" w:hAnsi="Arial" w:cs="Arial"/>
          <w:b/>
          <w:sz w:val="20"/>
          <w:szCs w:val="20"/>
        </w:rPr>
        <w:t>1</w:t>
      </w:r>
      <w:r w:rsidR="0055004A">
        <w:rPr>
          <w:rFonts w:ascii="Arial" w:hAnsi="Arial" w:cs="Arial"/>
          <w:b/>
          <w:sz w:val="20"/>
          <w:szCs w:val="20"/>
        </w:rPr>
        <w:t>9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B06C0">
        <w:rPr>
          <w:rFonts w:ascii="Arial" w:hAnsi="Arial" w:cs="Arial"/>
          <w:b/>
          <w:sz w:val="20"/>
          <w:szCs w:val="20"/>
        </w:rPr>
        <w:t>20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2B06C0">
        <w:rPr>
          <w:rFonts w:ascii="Arial" w:hAnsi="Arial" w:cs="Arial"/>
          <w:b/>
          <w:sz w:val="20"/>
          <w:szCs w:val="20"/>
        </w:rPr>
        <w:t>AGOSTO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623D564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6245BFA" w14:textId="77777777" w:rsidR="009243B3" w:rsidRPr="00ED6CB0" w:rsidRDefault="0055004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Regulamenta no âmbito do Município de Ferraz de Vasconcelos, as regras estabelecidas no Estatuto da Criança e Adolescente, dispondo sobre os Conselheiros Tutelares, nos termos da Lei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1BE972C5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5E4A716" w14:textId="78E56812" w:rsidR="00AD1C95" w:rsidRPr="00941E0F" w:rsidRDefault="00AD1C95" w:rsidP="00F943F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 w:rsidRPr="00ED6CB0">
        <w:rPr>
          <w:rFonts w:ascii="Arial" w:hAnsi="Arial" w:cs="Arial"/>
          <w:b/>
          <w:sz w:val="20"/>
          <w:szCs w:val="20"/>
        </w:rPr>
        <w:t xml:space="preserve">, </w:t>
      </w:r>
      <w:r w:rsidR="00941E0F"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FEAE7B0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C7059B" w14:textId="5BF136D1" w:rsidR="00AD1C95" w:rsidRPr="00ED6CB0" w:rsidRDefault="00F943F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FAÇO SABER, </w:t>
      </w:r>
      <w:r w:rsidR="00941E0F" w:rsidRPr="00ED6CB0">
        <w:rPr>
          <w:rFonts w:ascii="Arial" w:hAnsi="Arial" w:cs="Arial"/>
          <w:sz w:val="20"/>
          <w:szCs w:val="20"/>
        </w:rPr>
        <w:t>que a Câmara Municipal</w:t>
      </w:r>
      <w:r w:rsidRPr="00ED6CB0">
        <w:rPr>
          <w:rFonts w:ascii="Arial" w:hAnsi="Arial" w:cs="Arial"/>
          <w:sz w:val="20"/>
          <w:szCs w:val="20"/>
        </w:rPr>
        <w:t xml:space="preserve"> DECRETA </w:t>
      </w:r>
      <w:r w:rsidR="00941E0F" w:rsidRPr="00ED6CB0">
        <w:rPr>
          <w:rFonts w:ascii="Arial" w:hAnsi="Arial" w:cs="Arial"/>
          <w:sz w:val="20"/>
          <w:szCs w:val="20"/>
        </w:rPr>
        <w:t xml:space="preserve">e eu </w:t>
      </w:r>
      <w:r w:rsidRPr="00ED6CB0">
        <w:rPr>
          <w:rFonts w:ascii="Arial" w:hAnsi="Arial" w:cs="Arial"/>
          <w:sz w:val="20"/>
          <w:szCs w:val="20"/>
        </w:rPr>
        <w:t xml:space="preserve">PROMULGO </w:t>
      </w:r>
      <w:r w:rsidR="00941E0F" w:rsidRPr="00ED6CB0">
        <w:rPr>
          <w:rFonts w:ascii="Arial" w:hAnsi="Arial" w:cs="Arial"/>
          <w:sz w:val="20"/>
          <w:szCs w:val="20"/>
        </w:rPr>
        <w:t>a seguinte Lei</w:t>
      </w:r>
      <w:r w:rsidRPr="00ED6CB0">
        <w:rPr>
          <w:rFonts w:ascii="Arial" w:hAnsi="Arial" w:cs="Arial"/>
          <w:sz w:val="20"/>
          <w:szCs w:val="20"/>
        </w:rPr>
        <w:t>:</w:t>
      </w:r>
    </w:p>
    <w:p w14:paraId="0B2EEDC5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64459B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F1722" w14:textId="77777777" w:rsidR="002203AB" w:rsidRDefault="00127A68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55004A">
        <w:rPr>
          <w:rFonts w:ascii="Arial" w:hAnsi="Arial" w:cs="Arial"/>
          <w:sz w:val="20"/>
          <w:szCs w:val="20"/>
        </w:rPr>
        <w:t xml:space="preserve">Ficam regulamentadas, no âmbito do Município de Ferraz de Vasconcelos, as regras estabelecidas no Estatuto da Criança e Adolescente, dispondo sobre os Conselheiros Tutelares, </w:t>
      </w:r>
      <w:r w:rsidR="004932A6">
        <w:rPr>
          <w:rFonts w:ascii="Arial" w:hAnsi="Arial" w:cs="Arial"/>
          <w:sz w:val="20"/>
          <w:szCs w:val="20"/>
        </w:rPr>
        <w:t>nos termos da L</w:t>
      </w:r>
      <w:r w:rsidR="008408C0">
        <w:rPr>
          <w:rFonts w:ascii="Arial" w:hAnsi="Arial" w:cs="Arial"/>
          <w:sz w:val="20"/>
          <w:szCs w:val="20"/>
        </w:rPr>
        <w:t>ei Federal nº 12.696/2012</w:t>
      </w:r>
      <w:r w:rsidR="002B06C0">
        <w:rPr>
          <w:rFonts w:ascii="Arial" w:hAnsi="Arial" w:cs="Arial"/>
          <w:sz w:val="20"/>
          <w:szCs w:val="20"/>
        </w:rPr>
        <w:t>.</w:t>
      </w:r>
    </w:p>
    <w:p w14:paraId="52B76CA9" w14:textId="77777777" w:rsidR="00055B67" w:rsidRDefault="00055B67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D06C3B" w14:textId="77777777" w:rsidR="00055B67" w:rsidRDefault="00055B67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5B67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8408C0">
        <w:rPr>
          <w:rFonts w:ascii="Arial" w:hAnsi="Arial" w:cs="Arial"/>
          <w:sz w:val="20"/>
          <w:szCs w:val="20"/>
        </w:rPr>
        <w:t>No Município haverá no mínimo 1 (um) Conselheiro Tutelar como órgão integrante da administração pública local, composto de 5 (cinco) membros, escolhidos pela população local para mandato de 4 (quatro) anos, permitida 1 (uma) recondução, mediante novo processo de escolha</w:t>
      </w:r>
      <w:r>
        <w:rPr>
          <w:rFonts w:ascii="Arial" w:hAnsi="Arial" w:cs="Arial"/>
          <w:sz w:val="20"/>
          <w:szCs w:val="20"/>
        </w:rPr>
        <w:t>.</w:t>
      </w:r>
    </w:p>
    <w:p w14:paraId="13D4EF4C" w14:textId="77777777" w:rsidR="008408C0" w:rsidRDefault="008408C0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ED049C" w14:textId="77777777" w:rsidR="008408C0" w:rsidRDefault="008408C0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8C0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Conselho Tutelar funcionará em local próprio, cedido pela municipalidade, e funcionará das 8:00 às 18:00 horas.</w:t>
      </w:r>
    </w:p>
    <w:p w14:paraId="21D6B1E3" w14:textId="77777777" w:rsidR="008408C0" w:rsidRDefault="008408C0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730371" w14:textId="77777777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8C0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 município arcará com a remuneração dos membros do Conselho Tutelar, assegurado o direito a:</w:t>
      </w:r>
    </w:p>
    <w:p w14:paraId="0B57E5D0" w14:textId="77777777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181548" w14:textId="4FD0C4BE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8C0">
        <w:rPr>
          <w:rFonts w:ascii="Arial" w:hAnsi="Arial" w:cs="Arial"/>
          <w:b/>
          <w:sz w:val="20"/>
          <w:szCs w:val="20"/>
        </w:rPr>
        <w:t>I</w:t>
      </w:r>
      <w:r w:rsidR="00941E0F">
        <w:rPr>
          <w:rFonts w:ascii="Arial" w:hAnsi="Arial" w:cs="Arial"/>
          <w:b/>
          <w:sz w:val="20"/>
          <w:szCs w:val="20"/>
        </w:rPr>
        <w:t xml:space="preserve"> </w:t>
      </w:r>
      <w:r w:rsidRPr="008408C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c</w:t>
      </w:r>
      <w:r w:rsidRPr="008408C0">
        <w:rPr>
          <w:rFonts w:ascii="Arial" w:hAnsi="Arial" w:cs="Arial"/>
          <w:sz w:val="20"/>
          <w:szCs w:val="20"/>
        </w:rPr>
        <w:t>obertura</w:t>
      </w:r>
      <w:proofErr w:type="gramEnd"/>
      <w:r w:rsidRPr="008408C0">
        <w:rPr>
          <w:rFonts w:ascii="Arial" w:hAnsi="Arial" w:cs="Arial"/>
          <w:sz w:val="20"/>
          <w:szCs w:val="20"/>
        </w:rPr>
        <w:t xml:space="preserve"> previdenciária;</w:t>
      </w:r>
    </w:p>
    <w:p w14:paraId="5A158FFF" w14:textId="77777777" w:rsidR="00225C6A" w:rsidRDefault="00225C6A" w:rsidP="008408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4F55841" w14:textId="21F89FC2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8C0">
        <w:rPr>
          <w:rFonts w:ascii="Arial" w:hAnsi="Arial" w:cs="Arial"/>
          <w:b/>
          <w:sz w:val="20"/>
          <w:szCs w:val="20"/>
        </w:rPr>
        <w:t>II</w:t>
      </w:r>
      <w:r w:rsidR="00941E0F">
        <w:rPr>
          <w:rFonts w:ascii="Arial" w:hAnsi="Arial" w:cs="Arial"/>
          <w:b/>
          <w:sz w:val="20"/>
          <w:szCs w:val="20"/>
        </w:rPr>
        <w:t xml:space="preserve"> </w:t>
      </w:r>
      <w:r w:rsidRPr="008408C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gozo</w:t>
      </w:r>
      <w:proofErr w:type="gramEnd"/>
      <w:r>
        <w:rPr>
          <w:rFonts w:ascii="Arial" w:hAnsi="Arial" w:cs="Arial"/>
          <w:sz w:val="20"/>
          <w:szCs w:val="20"/>
        </w:rPr>
        <w:t xml:space="preserve"> de férias anuais rem</w:t>
      </w:r>
      <w:r w:rsidR="004932A6">
        <w:rPr>
          <w:rFonts w:ascii="Arial" w:hAnsi="Arial" w:cs="Arial"/>
          <w:sz w:val="20"/>
          <w:szCs w:val="20"/>
        </w:rPr>
        <w:t xml:space="preserve">uneradas, acrescidas de 1/3 (um </w:t>
      </w:r>
      <w:r>
        <w:rPr>
          <w:rFonts w:ascii="Arial" w:hAnsi="Arial" w:cs="Arial"/>
          <w:sz w:val="20"/>
          <w:szCs w:val="20"/>
        </w:rPr>
        <w:t>terço) do valor da remuneração mensal;</w:t>
      </w:r>
    </w:p>
    <w:p w14:paraId="66C01A2C" w14:textId="77777777" w:rsidR="00225C6A" w:rsidRDefault="00225C6A" w:rsidP="008408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3477B12" w14:textId="0841FE29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8C0">
        <w:rPr>
          <w:rFonts w:ascii="Arial" w:hAnsi="Arial" w:cs="Arial"/>
          <w:b/>
          <w:sz w:val="20"/>
          <w:szCs w:val="20"/>
        </w:rPr>
        <w:t>III</w:t>
      </w:r>
      <w:r w:rsidR="00941E0F">
        <w:rPr>
          <w:rFonts w:ascii="Arial" w:hAnsi="Arial" w:cs="Arial"/>
          <w:b/>
          <w:sz w:val="20"/>
          <w:szCs w:val="20"/>
        </w:rPr>
        <w:t xml:space="preserve"> </w:t>
      </w:r>
      <w:r w:rsidRPr="008408C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licença maternidade;</w:t>
      </w:r>
    </w:p>
    <w:p w14:paraId="3D925E96" w14:textId="77777777" w:rsidR="00225C6A" w:rsidRDefault="00225C6A" w:rsidP="008408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84949FE" w14:textId="72B8FB6C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8C0">
        <w:rPr>
          <w:rFonts w:ascii="Arial" w:hAnsi="Arial" w:cs="Arial"/>
          <w:b/>
          <w:sz w:val="20"/>
          <w:szCs w:val="20"/>
        </w:rPr>
        <w:t>IV</w:t>
      </w:r>
      <w:r w:rsidR="00941E0F">
        <w:rPr>
          <w:rFonts w:ascii="Arial" w:hAnsi="Arial" w:cs="Arial"/>
          <w:b/>
          <w:sz w:val="20"/>
          <w:szCs w:val="20"/>
        </w:rPr>
        <w:t xml:space="preserve"> </w:t>
      </w:r>
      <w:r w:rsidRPr="008408C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licença</w:t>
      </w:r>
      <w:proofErr w:type="gramEnd"/>
      <w:r>
        <w:rPr>
          <w:rFonts w:ascii="Arial" w:hAnsi="Arial" w:cs="Arial"/>
          <w:sz w:val="20"/>
          <w:szCs w:val="20"/>
        </w:rPr>
        <w:t xml:space="preserve"> paternidade;</w:t>
      </w:r>
      <w:r w:rsidR="00941E0F">
        <w:rPr>
          <w:rFonts w:ascii="Arial" w:hAnsi="Arial" w:cs="Arial"/>
          <w:sz w:val="20"/>
          <w:szCs w:val="20"/>
        </w:rPr>
        <w:t xml:space="preserve"> e</w:t>
      </w:r>
    </w:p>
    <w:p w14:paraId="3F991677" w14:textId="77777777" w:rsidR="00225C6A" w:rsidRDefault="00225C6A" w:rsidP="008408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A850D7" w14:textId="3343802D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8C0">
        <w:rPr>
          <w:rFonts w:ascii="Arial" w:hAnsi="Arial" w:cs="Arial"/>
          <w:b/>
          <w:sz w:val="20"/>
          <w:szCs w:val="20"/>
        </w:rPr>
        <w:t>V</w:t>
      </w:r>
      <w:r w:rsidR="00941E0F">
        <w:rPr>
          <w:rFonts w:ascii="Arial" w:hAnsi="Arial" w:cs="Arial"/>
          <w:b/>
          <w:sz w:val="20"/>
          <w:szCs w:val="20"/>
        </w:rPr>
        <w:t xml:space="preserve"> </w:t>
      </w:r>
      <w:r w:rsidRPr="008408C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gratificação</w:t>
      </w:r>
      <w:proofErr w:type="gramEnd"/>
      <w:r>
        <w:rPr>
          <w:rFonts w:ascii="Arial" w:hAnsi="Arial" w:cs="Arial"/>
          <w:sz w:val="20"/>
          <w:szCs w:val="20"/>
        </w:rPr>
        <w:t xml:space="preserve"> natalina.</w:t>
      </w:r>
    </w:p>
    <w:p w14:paraId="2A323175" w14:textId="77777777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A017D0" w14:textId="77777777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8C0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previsão de recursos necessários ao funcionamento do Conselho Tutelar e à remuneração e formação continuada dos conselheiros constará da lei orçamentária municipal.</w:t>
      </w:r>
    </w:p>
    <w:p w14:paraId="32BE7D40" w14:textId="77777777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D7CF4C" w14:textId="77777777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8C0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O exercício da função de conselheiro constituirá serviço público relevante e estabelecerá presunção de idoneidade moral.</w:t>
      </w:r>
    </w:p>
    <w:p w14:paraId="023888A8" w14:textId="77777777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DF33AD" w14:textId="77777777" w:rsidR="008408C0" w:rsidRDefault="008408C0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70C6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="006470C6">
        <w:rPr>
          <w:rFonts w:ascii="Arial" w:hAnsi="Arial" w:cs="Arial"/>
          <w:sz w:val="20"/>
          <w:szCs w:val="20"/>
        </w:rPr>
        <w:t>O processo de escolha dos membros do Conselho Tutelar ocorrerá em data unificada em todo território nacional a cada 4 (quatro) anos, no primeiro domingo do mês de outubro do ano subsequente ao da eleição presidencial.</w:t>
      </w:r>
    </w:p>
    <w:p w14:paraId="06CE58DB" w14:textId="77777777" w:rsidR="006470C6" w:rsidRDefault="006470C6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338E58" w14:textId="77777777" w:rsidR="006470C6" w:rsidRDefault="006470C6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70C6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A posse dos conselheiros tutelares ocorrerá no dia 10 de janeiro do ano subsequente ao processo de escolha.</w:t>
      </w:r>
    </w:p>
    <w:p w14:paraId="15E89612" w14:textId="77777777" w:rsidR="006470C6" w:rsidRDefault="006470C6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D1EAB0" w14:textId="77777777" w:rsidR="006470C6" w:rsidRPr="008408C0" w:rsidRDefault="006470C6" w:rsidP="008408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70C6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No processo de escolha dos membros do Conselho Tutelar, é vedado ao candidato doar, oferecer, prometer ou entregar ao eleitor bem ou vantagem pessoal de qualquer natureza, inclusive brindes de pequeno valor.</w:t>
      </w:r>
    </w:p>
    <w:p w14:paraId="0E25139E" w14:textId="77777777" w:rsidR="00F228BB" w:rsidRDefault="00F228BB" w:rsidP="002B06C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6E584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6470C6">
        <w:rPr>
          <w:rFonts w:ascii="Arial" w:hAnsi="Arial" w:cs="Arial"/>
          <w:b/>
          <w:sz w:val="20"/>
          <w:szCs w:val="20"/>
        </w:rPr>
        <w:t>9</w:t>
      </w:r>
      <w:r w:rsidR="002B06C0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F228BB">
        <w:rPr>
          <w:rFonts w:ascii="Arial" w:hAnsi="Arial" w:cs="Arial"/>
          <w:sz w:val="20"/>
          <w:szCs w:val="20"/>
        </w:rPr>
        <w:t>, revogadas as disposições em contrário</w:t>
      </w:r>
      <w:r w:rsidR="002B06C0">
        <w:rPr>
          <w:rFonts w:ascii="Arial" w:hAnsi="Arial" w:cs="Arial"/>
          <w:sz w:val="20"/>
          <w:szCs w:val="20"/>
        </w:rPr>
        <w:t>.</w:t>
      </w:r>
      <w:r w:rsidR="00F228BB">
        <w:rPr>
          <w:rFonts w:ascii="Arial" w:hAnsi="Arial" w:cs="Arial"/>
          <w:sz w:val="20"/>
          <w:szCs w:val="20"/>
        </w:rPr>
        <w:t xml:space="preserve"> </w:t>
      </w:r>
    </w:p>
    <w:p w14:paraId="073DB1BA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D7F1CD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643F61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8204C">
        <w:rPr>
          <w:rFonts w:ascii="Arial" w:hAnsi="Arial" w:cs="Arial"/>
          <w:sz w:val="20"/>
          <w:szCs w:val="20"/>
        </w:rPr>
        <w:t>2</w:t>
      </w:r>
      <w:r w:rsidR="002B06C0">
        <w:rPr>
          <w:rFonts w:ascii="Arial" w:hAnsi="Arial" w:cs="Arial"/>
          <w:sz w:val="20"/>
          <w:szCs w:val="20"/>
        </w:rPr>
        <w:t>0</w:t>
      </w:r>
      <w:r w:rsidR="00913276">
        <w:rPr>
          <w:rFonts w:ascii="Arial" w:hAnsi="Arial" w:cs="Arial"/>
          <w:sz w:val="20"/>
          <w:szCs w:val="20"/>
        </w:rPr>
        <w:t xml:space="preserve"> de </w:t>
      </w:r>
      <w:r w:rsidR="002B06C0">
        <w:rPr>
          <w:rFonts w:ascii="Arial" w:hAnsi="Arial" w:cs="Arial"/>
          <w:sz w:val="20"/>
          <w:szCs w:val="20"/>
        </w:rPr>
        <w:t>agosto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FE05A62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F83BE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1E6EF3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1C9320F1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53638E06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4C592B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5058A0E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208E2736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0882FA38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C5E148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603DB3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MICHAEL CAMPOS CUNHA</w:t>
      </w:r>
    </w:p>
    <w:p w14:paraId="7C2C0538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3FD125A9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9EA906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C722D9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6C90A63C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464FF9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76C6D2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1FB62515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29B95259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98F141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76C2B0C" w14:textId="77777777" w:rsidR="009243B3" w:rsidRPr="00ED6CB0" w:rsidRDefault="009243B3" w:rsidP="00941E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6E52C" w14:textId="77777777" w:rsidR="00486169" w:rsidRDefault="00486169" w:rsidP="009243B3">
      <w:pPr>
        <w:spacing w:after="0" w:line="240" w:lineRule="auto"/>
      </w:pPr>
      <w:r>
        <w:separator/>
      </w:r>
    </w:p>
  </w:endnote>
  <w:endnote w:type="continuationSeparator" w:id="0">
    <w:p w14:paraId="00128F98" w14:textId="77777777" w:rsidR="00486169" w:rsidRDefault="0048616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73654" w14:textId="77777777" w:rsidR="00486169" w:rsidRDefault="00486169" w:rsidP="009243B3">
      <w:pPr>
        <w:spacing w:after="0" w:line="240" w:lineRule="auto"/>
      </w:pPr>
      <w:r>
        <w:separator/>
      </w:r>
    </w:p>
  </w:footnote>
  <w:footnote w:type="continuationSeparator" w:id="0">
    <w:p w14:paraId="3212C5E0" w14:textId="77777777" w:rsidR="00486169" w:rsidRDefault="0048616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16B4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B69344B" wp14:editId="4E08002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65203841">
    <w:abstractNumId w:val="11"/>
  </w:num>
  <w:num w:numId="2" w16cid:durableId="782462736">
    <w:abstractNumId w:val="4"/>
  </w:num>
  <w:num w:numId="3" w16cid:durableId="1624651121">
    <w:abstractNumId w:val="14"/>
  </w:num>
  <w:num w:numId="4" w16cid:durableId="1761097949">
    <w:abstractNumId w:val="16"/>
  </w:num>
  <w:num w:numId="5" w16cid:durableId="2120756259">
    <w:abstractNumId w:val="8"/>
  </w:num>
  <w:num w:numId="6" w16cid:durableId="317809553">
    <w:abstractNumId w:val="10"/>
  </w:num>
  <w:num w:numId="7" w16cid:durableId="857423706">
    <w:abstractNumId w:val="24"/>
  </w:num>
  <w:num w:numId="8" w16cid:durableId="732124251">
    <w:abstractNumId w:val="5"/>
  </w:num>
  <w:num w:numId="9" w16cid:durableId="1092049242">
    <w:abstractNumId w:val="22"/>
  </w:num>
  <w:num w:numId="10" w16cid:durableId="1509368886">
    <w:abstractNumId w:val="1"/>
  </w:num>
  <w:num w:numId="11" w16cid:durableId="283005078">
    <w:abstractNumId w:val="0"/>
  </w:num>
  <w:num w:numId="12" w16cid:durableId="107361625">
    <w:abstractNumId w:val="19"/>
  </w:num>
  <w:num w:numId="13" w16cid:durableId="1911578384">
    <w:abstractNumId w:val="18"/>
  </w:num>
  <w:num w:numId="14" w16cid:durableId="1488547075">
    <w:abstractNumId w:val="15"/>
  </w:num>
  <w:num w:numId="15" w16cid:durableId="1975595543">
    <w:abstractNumId w:val="9"/>
  </w:num>
  <w:num w:numId="16" w16cid:durableId="860700181">
    <w:abstractNumId w:val="13"/>
  </w:num>
  <w:num w:numId="17" w16cid:durableId="126436251">
    <w:abstractNumId w:val="2"/>
  </w:num>
  <w:num w:numId="18" w16cid:durableId="159733304">
    <w:abstractNumId w:val="7"/>
  </w:num>
  <w:num w:numId="19" w16cid:durableId="65492190">
    <w:abstractNumId w:val="12"/>
  </w:num>
  <w:num w:numId="20" w16cid:durableId="1778018523">
    <w:abstractNumId w:val="23"/>
  </w:num>
  <w:num w:numId="21" w16cid:durableId="1803843433">
    <w:abstractNumId w:val="21"/>
  </w:num>
  <w:num w:numId="22" w16cid:durableId="1866165763">
    <w:abstractNumId w:val="17"/>
  </w:num>
  <w:num w:numId="23" w16cid:durableId="1763795198">
    <w:abstractNumId w:val="6"/>
  </w:num>
  <w:num w:numId="24" w16cid:durableId="1925141238">
    <w:abstractNumId w:val="20"/>
  </w:num>
  <w:num w:numId="25" w16cid:durableId="745493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2541"/>
    <w:rsid w:val="00015281"/>
    <w:rsid w:val="00015C4A"/>
    <w:rsid w:val="0002327D"/>
    <w:rsid w:val="00055B67"/>
    <w:rsid w:val="0006045E"/>
    <w:rsid w:val="00084F5F"/>
    <w:rsid w:val="000936A3"/>
    <w:rsid w:val="00127A68"/>
    <w:rsid w:val="00144C6C"/>
    <w:rsid w:val="001549F0"/>
    <w:rsid w:val="00186F67"/>
    <w:rsid w:val="0018709A"/>
    <w:rsid w:val="001B46A2"/>
    <w:rsid w:val="001C54A6"/>
    <w:rsid w:val="001D7561"/>
    <w:rsid w:val="001E4040"/>
    <w:rsid w:val="001E5DF0"/>
    <w:rsid w:val="001F1FF6"/>
    <w:rsid w:val="00217C2F"/>
    <w:rsid w:val="002203AB"/>
    <w:rsid w:val="00225C6A"/>
    <w:rsid w:val="00234606"/>
    <w:rsid w:val="00255882"/>
    <w:rsid w:val="0027437C"/>
    <w:rsid w:val="00285F07"/>
    <w:rsid w:val="00287525"/>
    <w:rsid w:val="002A7825"/>
    <w:rsid w:val="002B06C0"/>
    <w:rsid w:val="002C04E9"/>
    <w:rsid w:val="002F43EA"/>
    <w:rsid w:val="00300FD1"/>
    <w:rsid w:val="00312816"/>
    <w:rsid w:val="0035404A"/>
    <w:rsid w:val="00354224"/>
    <w:rsid w:val="003579D6"/>
    <w:rsid w:val="00365F75"/>
    <w:rsid w:val="00380C8E"/>
    <w:rsid w:val="0038655F"/>
    <w:rsid w:val="003E0544"/>
    <w:rsid w:val="003F231E"/>
    <w:rsid w:val="0041466B"/>
    <w:rsid w:val="00440A22"/>
    <w:rsid w:val="00476C13"/>
    <w:rsid w:val="00486169"/>
    <w:rsid w:val="004932A6"/>
    <w:rsid w:val="004A2F99"/>
    <w:rsid w:val="004A615B"/>
    <w:rsid w:val="004B0C99"/>
    <w:rsid w:val="004B3700"/>
    <w:rsid w:val="004E3FDB"/>
    <w:rsid w:val="004F21F2"/>
    <w:rsid w:val="004F67FC"/>
    <w:rsid w:val="005033D5"/>
    <w:rsid w:val="00520D1A"/>
    <w:rsid w:val="0052746A"/>
    <w:rsid w:val="005471F9"/>
    <w:rsid w:val="0055004A"/>
    <w:rsid w:val="0056677C"/>
    <w:rsid w:val="005963AF"/>
    <w:rsid w:val="005A50FD"/>
    <w:rsid w:val="005E1079"/>
    <w:rsid w:val="00604FB9"/>
    <w:rsid w:val="00621120"/>
    <w:rsid w:val="00627575"/>
    <w:rsid w:val="00643A52"/>
    <w:rsid w:val="006470C6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7623"/>
    <w:rsid w:val="008E3F64"/>
    <w:rsid w:val="008F417A"/>
    <w:rsid w:val="00913276"/>
    <w:rsid w:val="00923450"/>
    <w:rsid w:val="009243B3"/>
    <w:rsid w:val="00941E0F"/>
    <w:rsid w:val="0094532B"/>
    <w:rsid w:val="0096270C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504E"/>
    <w:rsid w:val="00C14555"/>
    <w:rsid w:val="00CB06E5"/>
    <w:rsid w:val="00CF2DD9"/>
    <w:rsid w:val="00D15025"/>
    <w:rsid w:val="00D155C8"/>
    <w:rsid w:val="00D7651E"/>
    <w:rsid w:val="00D84649"/>
    <w:rsid w:val="00D85615"/>
    <w:rsid w:val="00DC22C1"/>
    <w:rsid w:val="00DF2254"/>
    <w:rsid w:val="00E122BB"/>
    <w:rsid w:val="00E20389"/>
    <w:rsid w:val="00E27317"/>
    <w:rsid w:val="00E60446"/>
    <w:rsid w:val="00E659E1"/>
    <w:rsid w:val="00EB5C8F"/>
    <w:rsid w:val="00ED6CB0"/>
    <w:rsid w:val="00EF4A90"/>
    <w:rsid w:val="00EF57EC"/>
    <w:rsid w:val="00EF7B7D"/>
    <w:rsid w:val="00F2061E"/>
    <w:rsid w:val="00F228BB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960FB7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443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2019-03-30T18:30:00Z</dcterms:created>
  <dcterms:modified xsi:type="dcterms:W3CDTF">2026-10-07T19:55:00Z</dcterms:modified>
</cp:coreProperties>
</file>