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82784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3A6223">
        <w:rPr>
          <w:rFonts w:ascii="Arial" w:hAnsi="Arial" w:cs="Arial"/>
          <w:b/>
          <w:sz w:val="20"/>
          <w:szCs w:val="20"/>
        </w:rPr>
        <w:t>1.408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4E3837">
        <w:rPr>
          <w:rFonts w:ascii="Arial" w:hAnsi="Arial" w:cs="Arial"/>
          <w:b/>
          <w:sz w:val="20"/>
          <w:szCs w:val="20"/>
        </w:rPr>
        <w:t xml:space="preserve">DE </w:t>
      </w:r>
      <w:r w:rsidR="003A6223">
        <w:rPr>
          <w:rFonts w:ascii="Arial" w:hAnsi="Arial" w:cs="Arial"/>
          <w:b/>
          <w:sz w:val="20"/>
          <w:szCs w:val="20"/>
        </w:rPr>
        <w:t>22</w:t>
      </w:r>
      <w:r w:rsidR="00526BDD">
        <w:rPr>
          <w:rFonts w:ascii="Arial" w:hAnsi="Arial" w:cs="Arial"/>
          <w:b/>
          <w:sz w:val="20"/>
          <w:szCs w:val="20"/>
        </w:rPr>
        <w:t xml:space="preserve"> </w:t>
      </w:r>
      <w:r w:rsidR="00B14996">
        <w:rPr>
          <w:rFonts w:ascii="Arial" w:hAnsi="Arial" w:cs="Arial"/>
          <w:b/>
          <w:sz w:val="20"/>
          <w:szCs w:val="20"/>
        </w:rPr>
        <w:t xml:space="preserve">DE </w:t>
      </w:r>
      <w:r w:rsidR="000D61DD">
        <w:rPr>
          <w:rFonts w:ascii="Arial" w:hAnsi="Arial" w:cs="Arial"/>
          <w:b/>
          <w:sz w:val="20"/>
          <w:szCs w:val="20"/>
        </w:rPr>
        <w:t>DEZEMBRO</w:t>
      </w:r>
      <w:r w:rsidR="00747F63">
        <w:rPr>
          <w:rFonts w:ascii="Arial" w:hAnsi="Arial" w:cs="Arial"/>
          <w:b/>
          <w:sz w:val="20"/>
          <w:szCs w:val="20"/>
        </w:rPr>
        <w:t xml:space="preserve"> DE 1983</w:t>
      </w:r>
    </w:p>
    <w:p w14:paraId="6AF0DC73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5461E64" w14:textId="77777777" w:rsidR="000D61DD" w:rsidRDefault="00F753EC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</w:t>
      </w:r>
      <w:r w:rsidR="003A6223">
        <w:rPr>
          <w:rFonts w:ascii="Arial" w:hAnsi="Arial" w:cs="Arial"/>
          <w:sz w:val="20"/>
          <w:szCs w:val="20"/>
        </w:rPr>
        <w:t>ciplina o poder de polícia e dá outras providências.</w:t>
      </w:r>
    </w:p>
    <w:p w14:paraId="5E08AA7C" w14:textId="77777777" w:rsidR="009243B3" w:rsidRDefault="000D61DD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08AE16F1" w14:textId="439CF472" w:rsidR="00FF10A8" w:rsidRPr="003E7041" w:rsidRDefault="001E4A05" w:rsidP="00FF10A8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MUNICIPAL DE FERRAZ DE VASCONCELOS, </w:t>
      </w:r>
      <w:bookmarkStart w:id="0" w:name="_Hlk242779679"/>
      <w:r w:rsidR="00FF10A8" w:rsidRPr="003E7041">
        <w:rPr>
          <w:rFonts w:ascii="Arial" w:hAnsi="Arial" w:cs="Arial"/>
          <w:bCs/>
          <w:sz w:val="20"/>
          <w:szCs w:val="20"/>
        </w:rPr>
        <w:t>no uso d</w:t>
      </w:r>
      <w:r w:rsidR="00FF10A8">
        <w:rPr>
          <w:rFonts w:ascii="Arial" w:hAnsi="Arial" w:cs="Arial"/>
          <w:bCs/>
          <w:sz w:val="20"/>
          <w:szCs w:val="20"/>
        </w:rPr>
        <w:t>e su</w:t>
      </w:r>
      <w:r w:rsidR="00FF10A8" w:rsidRPr="003E7041">
        <w:rPr>
          <w:rFonts w:ascii="Arial" w:hAnsi="Arial" w:cs="Arial"/>
          <w:bCs/>
          <w:sz w:val="20"/>
          <w:szCs w:val="20"/>
        </w:rPr>
        <w:t xml:space="preserve">as atribuições </w:t>
      </w:r>
      <w:r w:rsidR="00FF10A8">
        <w:rPr>
          <w:rFonts w:ascii="Arial" w:hAnsi="Arial" w:cs="Arial"/>
          <w:bCs/>
          <w:sz w:val="20"/>
          <w:szCs w:val="20"/>
        </w:rPr>
        <w:t>legais</w:t>
      </w:r>
      <w:r w:rsidR="00FF10A8" w:rsidRPr="003E7041">
        <w:rPr>
          <w:rFonts w:ascii="Arial" w:hAnsi="Arial" w:cs="Arial"/>
          <w:bCs/>
          <w:sz w:val="20"/>
          <w:szCs w:val="20"/>
        </w:rPr>
        <w:t>,</w:t>
      </w:r>
    </w:p>
    <w:p w14:paraId="19B2E0A3" w14:textId="77777777" w:rsidR="00FF10A8" w:rsidRDefault="00FF10A8" w:rsidP="00FF10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719097" w14:textId="7E6092D2" w:rsidR="009243B3" w:rsidRPr="00127A68" w:rsidRDefault="00FF10A8" w:rsidP="00FF10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127A68" w:rsidRPr="00127A68">
        <w:rPr>
          <w:rFonts w:ascii="Arial" w:hAnsi="Arial" w:cs="Arial"/>
          <w:sz w:val="20"/>
          <w:szCs w:val="20"/>
        </w:rPr>
        <w:t xml:space="preserve">: </w:t>
      </w:r>
    </w:p>
    <w:p w14:paraId="6FC4AFB8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960EE4" w14:textId="77777777" w:rsidR="00EE79E6" w:rsidRDefault="00EE79E6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C63426" w14:textId="376EAA96" w:rsidR="003A6223" w:rsidRDefault="00FF10A8" w:rsidP="003A6223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F10A8">
        <w:rPr>
          <w:rFonts w:ascii="Arial" w:hAnsi="Arial" w:cs="Arial"/>
          <w:bCs/>
          <w:sz w:val="20"/>
          <w:szCs w:val="20"/>
        </w:rPr>
        <w:t>CAPÍTULO I</w:t>
      </w:r>
    </w:p>
    <w:p w14:paraId="52390161" w14:textId="77777777" w:rsidR="00FF10A8" w:rsidRPr="00FF10A8" w:rsidRDefault="00FF10A8" w:rsidP="003A6223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08CB37D3" w14:textId="42096C5D" w:rsidR="003A6223" w:rsidRPr="00FF10A8" w:rsidRDefault="00FF10A8" w:rsidP="003A6223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F10A8">
        <w:rPr>
          <w:rFonts w:ascii="Arial" w:hAnsi="Arial" w:cs="Arial"/>
          <w:bCs/>
          <w:sz w:val="20"/>
          <w:szCs w:val="20"/>
        </w:rPr>
        <w:t>DISPOSIÇÃO PRELIMINAR</w:t>
      </w:r>
    </w:p>
    <w:p w14:paraId="77295EF6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2CF4E1" w14:textId="77777777" w:rsidR="003A6223" w:rsidRDefault="00127A68" w:rsidP="00054BC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3A6223">
        <w:rPr>
          <w:rFonts w:ascii="Arial" w:hAnsi="Arial" w:cs="Arial"/>
          <w:sz w:val="20"/>
          <w:szCs w:val="20"/>
        </w:rPr>
        <w:t>Esta lei contém normas restritivas à propriedade e à liberdade dos cidadãos, compatibilizando-as com os interesses da comunidade.</w:t>
      </w:r>
    </w:p>
    <w:p w14:paraId="1CBB0720" w14:textId="77777777" w:rsidR="00F753EC" w:rsidRDefault="00F753EC" w:rsidP="00054BC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0D109E" w14:textId="5F288446" w:rsidR="003A6223" w:rsidRDefault="00FF10A8" w:rsidP="003A6223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F10A8">
        <w:rPr>
          <w:rFonts w:ascii="Arial" w:hAnsi="Arial" w:cs="Arial"/>
          <w:bCs/>
          <w:sz w:val="20"/>
          <w:szCs w:val="20"/>
        </w:rPr>
        <w:t>CAPÍTULO II</w:t>
      </w:r>
    </w:p>
    <w:p w14:paraId="69758273" w14:textId="77777777" w:rsidR="00FF10A8" w:rsidRPr="00FF10A8" w:rsidRDefault="00FF10A8" w:rsidP="003A6223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66436DDD" w14:textId="085489FF" w:rsidR="003A6223" w:rsidRPr="00FF10A8" w:rsidRDefault="00FF10A8" w:rsidP="003A6223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F10A8">
        <w:rPr>
          <w:rFonts w:ascii="Arial" w:hAnsi="Arial" w:cs="Arial"/>
          <w:bCs/>
          <w:sz w:val="20"/>
          <w:szCs w:val="20"/>
        </w:rPr>
        <w:t>DISPOSIÇÕES RELATIVAS A VIAS E LOGRADOUROS PÚBLICOS</w:t>
      </w:r>
    </w:p>
    <w:p w14:paraId="43DAA9C7" w14:textId="77777777" w:rsidR="003A6223" w:rsidRDefault="003A6223" w:rsidP="00054BC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AFFFC0" w14:textId="77777777" w:rsidR="003A6223" w:rsidRDefault="003A6223" w:rsidP="00054BC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E6B56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É proibido:</w:t>
      </w:r>
    </w:p>
    <w:p w14:paraId="18F33508" w14:textId="77777777" w:rsidR="003A6223" w:rsidRDefault="003A6223" w:rsidP="00054BC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4623EF" w14:textId="77777777" w:rsidR="003A6223" w:rsidRDefault="003A6223" w:rsidP="00054BC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E6B56">
        <w:rPr>
          <w:rFonts w:ascii="Arial" w:hAnsi="Arial" w:cs="Arial"/>
          <w:b/>
          <w:sz w:val="20"/>
          <w:szCs w:val="20"/>
        </w:rPr>
        <w:t>I -</w:t>
      </w:r>
      <w:r>
        <w:rPr>
          <w:rFonts w:ascii="Arial" w:hAnsi="Arial" w:cs="Arial"/>
          <w:sz w:val="20"/>
          <w:szCs w:val="20"/>
        </w:rPr>
        <w:t xml:space="preserve"> Nas vias e logradouros públicos:</w:t>
      </w:r>
    </w:p>
    <w:p w14:paraId="2EDD7239" w14:textId="77777777" w:rsidR="003A6223" w:rsidRDefault="003A6223" w:rsidP="00054BC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73CBDA" w14:textId="77777777" w:rsidR="003A6223" w:rsidRDefault="003A6223" w:rsidP="00054BC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E6B56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reformar ou consertar máquinas, veículos ou quaisquer objetos, salvo em caráter emergencial;</w:t>
      </w:r>
    </w:p>
    <w:p w14:paraId="7DF37270" w14:textId="77777777" w:rsidR="00FF10A8" w:rsidRDefault="00FF10A8" w:rsidP="00054BC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560272F" w14:textId="5C1A747B" w:rsidR="003A6223" w:rsidRDefault="003A6223" w:rsidP="00054BC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E6B56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abandonar, derramar ou jogar quaisquer bens;</w:t>
      </w:r>
    </w:p>
    <w:p w14:paraId="0EC85D87" w14:textId="77777777" w:rsidR="00FF10A8" w:rsidRDefault="00FF10A8" w:rsidP="00054BC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4CC30BD" w14:textId="7F7A3822" w:rsidR="003A6223" w:rsidRDefault="003A6223" w:rsidP="00054BC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E6B56">
        <w:rPr>
          <w:rFonts w:ascii="Arial" w:hAnsi="Arial" w:cs="Arial"/>
          <w:b/>
          <w:sz w:val="20"/>
          <w:szCs w:val="20"/>
        </w:rPr>
        <w:t>c)</w:t>
      </w:r>
      <w:r>
        <w:rPr>
          <w:rFonts w:ascii="Arial" w:hAnsi="Arial" w:cs="Arial"/>
          <w:sz w:val="20"/>
          <w:szCs w:val="20"/>
        </w:rPr>
        <w:t xml:space="preserve"> transportar, sem as devidas precauções, materiais ou objetos que nelas possam cair;</w:t>
      </w:r>
    </w:p>
    <w:p w14:paraId="42659202" w14:textId="77777777" w:rsidR="00FF10A8" w:rsidRDefault="00FF10A8" w:rsidP="00054BC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87668A7" w14:textId="37B8AA2F" w:rsidR="003A6223" w:rsidRDefault="003A6223" w:rsidP="00054BC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E6B56">
        <w:rPr>
          <w:rFonts w:ascii="Arial" w:hAnsi="Arial" w:cs="Arial"/>
          <w:b/>
          <w:sz w:val="20"/>
          <w:szCs w:val="20"/>
        </w:rPr>
        <w:t xml:space="preserve">d) </w:t>
      </w:r>
      <w:r>
        <w:rPr>
          <w:rFonts w:ascii="Arial" w:hAnsi="Arial" w:cs="Arial"/>
          <w:sz w:val="20"/>
          <w:szCs w:val="20"/>
        </w:rPr>
        <w:t xml:space="preserve">lançar águas servidas e lixo, ou de qualquer forma </w:t>
      </w:r>
      <w:proofErr w:type="gramStart"/>
      <w:r>
        <w:rPr>
          <w:rFonts w:ascii="Arial" w:hAnsi="Arial" w:cs="Arial"/>
          <w:sz w:val="20"/>
          <w:szCs w:val="20"/>
        </w:rPr>
        <w:t>sujá-las</w:t>
      </w:r>
      <w:proofErr w:type="gramEnd"/>
      <w:r>
        <w:rPr>
          <w:rFonts w:ascii="Arial" w:hAnsi="Arial" w:cs="Arial"/>
          <w:sz w:val="20"/>
          <w:szCs w:val="20"/>
        </w:rPr>
        <w:t>;</w:t>
      </w:r>
    </w:p>
    <w:p w14:paraId="6FB7F51A" w14:textId="77777777" w:rsidR="00FF10A8" w:rsidRDefault="00FF10A8" w:rsidP="00054BC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19985AA" w14:textId="399C53C4" w:rsidR="003A6223" w:rsidRDefault="003A6223" w:rsidP="00054BC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E6B56">
        <w:rPr>
          <w:rFonts w:ascii="Arial" w:hAnsi="Arial" w:cs="Arial"/>
          <w:b/>
          <w:sz w:val="20"/>
          <w:szCs w:val="20"/>
        </w:rPr>
        <w:t>e)</w:t>
      </w:r>
      <w:r>
        <w:rPr>
          <w:rFonts w:ascii="Arial" w:hAnsi="Arial" w:cs="Arial"/>
          <w:sz w:val="20"/>
          <w:szCs w:val="20"/>
        </w:rPr>
        <w:t xml:space="preserve"> descarregar qu</w:t>
      </w:r>
      <w:r w:rsidR="00D06B30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isquer materiais, especialmente os de construção, observado o disposto no parágrafo 2º deste artigo;</w:t>
      </w:r>
      <w:r w:rsidR="00FF10A8">
        <w:rPr>
          <w:rFonts w:ascii="Arial" w:hAnsi="Arial" w:cs="Arial"/>
          <w:sz w:val="20"/>
          <w:szCs w:val="20"/>
        </w:rPr>
        <w:t xml:space="preserve"> e</w:t>
      </w:r>
    </w:p>
    <w:p w14:paraId="446F01DD" w14:textId="77777777" w:rsidR="00FF10A8" w:rsidRDefault="00FF10A8" w:rsidP="00054BC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9A9B109" w14:textId="7F42E598" w:rsidR="00D06B30" w:rsidRDefault="00D06B30" w:rsidP="00054BC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f)</w:t>
      </w:r>
      <w:r>
        <w:rPr>
          <w:rFonts w:ascii="Arial" w:hAnsi="Arial" w:cs="Arial"/>
          <w:sz w:val="20"/>
          <w:szCs w:val="20"/>
        </w:rPr>
        <w:t xml:space="preserve"> trafegar com carroça e tratores com rodas de ferro, sem pneus, quando pavimentadas.</w:t>
      </w:r>
    </w:p>
    <w:p w14:paraId="5DF97DC9" w14:textId="77777777" w:rsidR="00D06B30" w:rsidRDefault="00D06B30" w:rsidP="00054BC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5B67DA" w14:textId="77777777" w:rsidR="000D61DD" w:rsidRDefault="00D06B30" w:rsidP="00054BC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 xml:space="preserve">II </w:t>
      </w:r>
      <w:r w:rsidR="00E779D9" w:rsidRPr="003A3A5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EE79E6">
        <w:rPr>
          <w:rFonts w:ascii="Arial" w:hAnsi="Arial" w:cs="Arial"/>
          <w:sz w:val="20"/>
          <w:szCs w:val="20"/>
        </w:rPr>
        <w:t>Quebrar ou alterar</w:t>
      </w:r>
      <w:r>
        <w:rPr>
          <w:rFonts w:ascii="Arial" w:hAnsi="Arial" w:cs="Arial"/>
          <w:sz w:val="20"/>
          <w:szCs w:val="20"/>
        </w:rPr>
        <w:t xml:space="preserve"> o pavimento das vias públicas, bem como alterar o leito das não pavimentadas, sem aut</w:t>
      </w:r>
      <w:r w:rsidR="00EE79E6">
        <w:rPr>
          <w:rFonts w:ascii="Arial" w:hAnsi="Arial" w:cs="Arial"/>
          <w:sz w:val="20"/>
          <w:szCs w:val="20"/>
        </w:rPr>
        <w:t>orização expressa da Prefeitura;</w:t>
      </w:r>
    </w:p>
    <w:p w14:paraId="4ED6E391" w14:textId="77777777" w:rsidR="00FF10A8" w:rsidRDefault="00FF10A8" w:rsidP="00054BC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8ABFC40" w14:textId="3D465926" w:rsidR="00D06B30" w:rsidRDefault="00D06B30" w:rsidP="00054BC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 xml:space="preserve">III </w:t>
      </w:r>
      <w:r w:rsidR="00E779D9" w:rsidRPr="003A3A5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E779D9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stacionar veículos ou ocupar espaço com atividade comercial ou de prestação de serviços, sobre os passeios e logradouros públicos, sem permissão expressa</w:t>
      </w:r>
      <w:r w:rsidR="00EE79E6">
        <w:rPr>
          <w:rFonts w:ascii="Arial" w:hAnsi="Arial" w:cs="Arial"/>
          <w:sz w:val="20"/>
          <w:szCs w:val="20"/>
        </w:rPr>
        <w:t xml:space="preserve"> da Prefeitura;</w:t>
      </w:r>
    </w:p>
    <w:p w14:paraId="0139E12A" w14:textId="77777777" w:rsidR="00FF10A8" w:rsidRDefault="00FF10A8" w:rsidP="00054BC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8F8E5DD" w14:textId="24E50692" w:rsidR="00E779D9" w:rsidRDefault="00E779D9" w:rsidP="00054BC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IV -</w:t>
      </w:r>
      <w:r>
        <w:rPr>
          <w:rFonts w:ascii="Arial" w:hAnsi="Arial" w:cs="Arial"/>
          <w:sz w:val="20"/>
          <w:szCs w:val="20"/>
        </w:rPr>
        <w:t xml:space="preserve"> </w:t>
      </w:r>
      <w:r w:rsidR="00EE79E6">
        <w:rPr>
          <w:rFonts w:ascii="Arial" w:hAnsi="Arial" w:cs="Arial"/>
          <w:sz w:val="20"/>
          <w:szCs w:val="20"/>
        </w:rPr>
        <w:t>Destruir</w:t>
      </w:r>
      <w:r>
        <w:rPr>
          <w:rFonts w:ascii="Arial" w:hAnsi="Arial" w:cs="Arial"/>
          <w:sz w:val="20"/>
          <w:szCs w:val="20"/>
        </w:rPr>
        <w:t>, cortar ou, de qualquer forma, prejudicar a integridade das árvores e plantas existentes nas vias e logradouros públicos, ressalvada a poda necessária realizada pelos servidores munici</w:t>
      </w:r>
      <w:r w:rsidR="00EE79E6">
        <w:rPr>
          <w:rFonts w:ascii="Arial" w:hAnsi="Arial" w:cs="Arial"/>
          <w:sz w:val="20"/>
          <w:szCs w:val="20"/>
        </w:rPr>
        <w:t>pais;</w:t>
      </w:r>
    </w:p>
    <w:p w14:paraId="53C4E7CC" w14:textId="77777777" w:rsidR="00FF10A8" w:rsidRDefault="00FF10A8" w:rsidP="00054BC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F97151F" w14:textId="247FBEBC" w:rsidR="00E779D9" w:rsidRDefault="00E779D9" w:rsidP="00054BC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V -</w:t>
      </w:r>
      <w:r>
        <w:rPr>
          <w:rFonts w:ascii="Arial" w:hAnsi="Arial" w:cs="Arial"/>
          <w:sz w:val="20"/>
          <w:szCs w:val="20"/>
        </w:rPr>
        <w:t xml:space="preserve"> </w:t>
      </w:r>
      <w:r w:rsidR="00EE79E6">
        <w:rPr>
          <w:rFonts w:ascii="Arial" w:hAnsi="Arial" w:cs="Arial"/>
          <w:sz w:val="20"/>
          <w:szCs w:val="20"/>
        </w:rPr>
        <w:t>Obstruir</w:t>
      </w:r>
      <w:r>
        <w:rPr>
          <w:rFonts w:ascii="Arial" w:hAnsi="Arial" w:cs="Arial"/>
          <w:sz w:val="20"/>
          <w:szCs w:val="20"/>
        </w:rPr>
        <w:t xml:space="preserve"> as sarjetas, rebaixar ou elevar guias sem aut</w:t>
      </w:r>
      <w:r w:rsidR="00EE79E6">
        <w:rPr>
          <w:rFonts w:ascii="Arial" w:hAnsi="Arial" w:cs="Arial"/>
          <w:sz w:val="20"/>
          <w:szCs w:val="20"/>
        </w:rPr>
        <w:t>orização expressa da Prefeitura;</w:t>
      </w:r>
    </w:p>
    <w:p w14:paraId="68F08A91" w14:textId="77777777" w:rsidR="00FF10A8" w:rsidRDefault="00FF10A8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21204D5" w14:textId="6473E650" w:rsidR="00E779D9" w:rsidRDefault="00E779D9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VI - </w:t>
      </w:r>
      <w:r w:rsidR="00EE79E6">
        <w:rPr>
          <w:rFonts w:ascii="Arial" w:hAnsi="Arial" w:cs="Arial"/>
          <w:sz w:val="20"/>
          <w:szCs w:val="20"/>
        </w:rPr>
        <w:t>Quebrar ou</w:t>
      </w:r>
      <w:r>
        <w:rPr>
          <w:rFonts w:ascii="Arial" w:hAnsi="Arial" w:cs="Arial"/>
          <w:sz w:val="20"/>
          <w:szCs w:val="20"/>
        </w:rPr>
        <w:t xml:space="preserve"> não conservar íntegro o passeio público, bem como deixar sujos o passeio e a sarjeta;</w:t>
      </w:r>
      <w:r w:rsidR="00FF10A8">
        <w:rPr>
          <w:rFonts w:ascii="Arial" w:hAnsi="Arial" w:cs="Arial"/>
          <w:sz w:val="20"/>
          <w:szCs w:val="20"/>
        </w:rPr>
        <w:t xml:space="preserve"> e</w:t>
      </w:r>
    </w:p>
    <w:p w14:paraId="0CA29262" w14:textId="77777777" w:rsidR="00FF10A8" w:rsidRDefault="00FF10A8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8500632" w14:textId="6F00CC17" w:rsidR="007B7EAF" w:rsidRDefault="00E779D9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VII -</w:t>
      </w:r>
      <w:r>
        <w:rPr>
          <w:rFonts w:ascii="Arial" w:hAnsi="Arial" w:cs="Arial"/>
          <w:sz w:val="20"/>
          <w:szCs w:val="20"/>
        </w:rPr>
        <w:t xml:space="preserve"> impedir</w:t>
      </w:r>
      <w:r w:rsidR="007B7EAF">
        <w:rPr>
          <w:rFonts w:ascii="Arial" w:hAnsi="Arial" w:cs="Arial"/>
          <w:sz w:val="20"/>
          <w:szCs w:val="20"/>
        </w:rPr>
        <w:t xml:space="preserve"> ou dificultar, por qualquer meio, o livre escoamento de águas pelas valas, sarjetas, canais, galerias, córr</w:t>
      </w:r>
      <w:r w:rsidR="00EE79E6">
        <w:rPr>
          <w:rFonts w:ascii="Arial" w:hAnsi="Arial" w:cs="Arial"/>
          <w:sz w:val="20"/>
          <w:szCs w:val="20"/>
        </w:rPr>
        <w:t>egos ou quaisquer outros cursos.</w:t>
      </w:r>
    </w:p>
    <w:p w14:paraId="010A6318" w14:textId="77777777" w:rsidR="007B7EAF" w:rsidRDefault="007B7EAF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88394C" w14:textId="77777777" w:rsidR="007B7EAF" w:rsidRDefault="007B7EAF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A limpeza e desobstrução do passeio e da sarjeta fronteiriços aos imóveis, é de responsabilidade dos respectivos proprietários ou ocupantes a qualquer título.</w:t>
      </w:r>
    </w:p>
    <w:p w14:paraId="330ADBED" w14:textId="77777777" w:rsidR="00EE79E6" w:rsidRDefault="00EE79E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A3DDD3" w14:textId="77777777" w:rsidR="007B7EAF" w:rsidRDefault="007B7EAF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A descarga de materiais, especialmente os de construção, que não possa ser efetuada diretamente no interior dos imóveis, será feita como se disciplinar em Decreto.</w:t>
      </w:r>
    </w:p>
    <w:p w14:paraId="2381C4F1" w14:textId="77777777" w:rsidR="007B7EAF" w:rsidRDefault="007B7EAF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6D0A7F" w14:textId="77777777" w:rsidR="007B7EAF" w:rsidRDefault="007B7EAF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B7EAF">
        <w:rPr>
          <w:rFonts w:ascii="Arial" w:hAnsi="Arial" w:cs="Arial"/>
          <w:b/>
          <w:sz w:val="20"/>
          <w:szCs w:val="20"/>
        </w:rPr>
        <w:lastRenderedPageBreak/>
        <w:t>Art. 3º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É vedada a armação de coretos ou palanques destinados a comícios políticos ou festividades, sem autorização da Prefeitura.</w:t>
      </w:r>
    </w:p>
    <w:p w14:paraId="263885C7" w14:textId="77777777" w:rsidR="007B7EAF" w:rsidRDefault="007B7EAF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70DC63" w14:textId="77777777" w:rsidR="007B7EAF" w:rsidRDefault="007B7EAF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Parágrafo único. </w:t>
      </w:r>
      <w:r>
        <w:rPr>
          <w:rFonts w:ascii="Arial" w:hAnsi="Arial" w:cs="Arial"/>
          <w:sz w:val="20"/>
          <w:szCs w:val="20"/>
        </w:rPr>
        <w:t>A remoção dos coretos e palanques deverá ser feita no prazo de vinte e quatro (24) horas, a contar do encerramento da atividade fixada no ato de autorização.</w:t>
      </w:r>
    </w:p>
    <w:p w14:paraId="41C3AB8A" w14:textId="77777777" w:rsidR="007B7EAF" w:rsidRDefault="007B7EAF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98A45A" w14:textId="77777777" w:rsidR="001B2F93" w:rsidRDefault="007B7EAF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B7EAF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 lixo doméstico, nos locais servidos por coleta, será</w:t>
      </w:r>
      <w:r w:rsidR="001B2F93">
        <w:rPr>
          <w:rFonts w:ascii="Arial" w:hAnsi="Arial" w:cs="Arial"/>
          <w:sz w:val="20"/>
          <w:szCs w:val="20"/>
        </w:rPr>
        <w:t xml:space="preserve"> deixado em frente do imóvel e em recipientes, como se disciplinar em Decreto.</w:t>
      </w:r>
    </w:p>
    <w:p w14:paraId="1CE5D4A8" w14:textId="77777777" w:rsidR="001B2F93" w:rsidRDefault="001B2F93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1C0135" w14:textId="15C0F1E7" w:rsidR="001B2F93" w:rsidRDefault="00FF10A8" w:rsidP="001B2F93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F10A8">
        <w:rPr>
          <w:rFonts w:ascii="Arial" w:hAnsi="Arial" w:cs="Arial"/>
          <w:bCs/>
          <w:sz w:val="20"/>
          <w:szCs w:val="20"/>
        </w:rPr>
        <w:t>CAPÍTULO III</w:t>
      </w:r>
    </w:p>
    <w:p w14:paraId="4D7BD4C1" w14:textId="77777777" w:rsidR="00FF10A8" w:rsidRPr="00FF10A8" w:rsidRDefault="00FF10A8" w:rsidP="001B2F93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25670F5E" w14:textId="59E735E4" w:rsidR="001B2F93" w:rsidRPr="00FF10A8" w:rsidRDefault="00FF10A8" w:rsidP="001B2F93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F10A8">
        <w:rPr>
          <w:rFonts w:ascii="Arial" w:hAnsi="Arial" w:cs="Arial"/>
          <w:bCs/>
          <w:sz w:val="20"/>
          <w:szCs w:val="20"/>
        </w:rPr>
        <w:t>DISPOSIÇÕES RELATIVAS AOS DEMAIS IMÓVEIS</w:t>
      </w:r>
    </w:p>
    <w:p w14:paraId="7DC55D11" w14:textId="77777777" w:rsidR="001B2F93" w:rsidRDefault="001B2F93" w:rsidP="001B2F9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7903FCD" w14:textId="77777777" w:rsidR="001B2F93" w:rsidRDefault="001B2F93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5º </w:t>
      </w:r>
      <w:r>
        <w:rPr>
          <w:rFonts w:ascii="Arial" w:hAnsi="Arial" w:cs="Arial"/>
          <w:sz w:val="20"/>
          <w:szCs w:val="20"/>
        </w:rPr>
        <w:t>É proibido:</w:t>
      </w:r>
    </w:p>
    <w:p w14:paraId="13EC613C" w14:textId="77777777" w:rsidR="001B2F93" w:rsidRDefault="001B2F93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6E5AF264" w14:textId="77777777" w:rsidR="001B2F93" w:rsidRDefault="001B2F93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I -</w:t>
      </w:r>
      <w:r>
        <w:rPr>
          <w:rFonts w:ascii="Arial" w:hAnsi="Arial" w:cs="Arial"/>
          <w:sz w:val="20"/>
          <w:szCs w:val="20"/>
        </w:rPr>
        <w:t xml:space="preserve"> </w:t>
      </w:r>
      <w:r w:rsidR="00EE79E6">
        <w:rPr>
          <w:rFonts w:ascii="Arial" w:hAnsi="Arial" w:cs="Arial"/>
          <w:sz w:val="20"/>
          <w:szCs w:val="20"/>
        </w:rPr>
        <w:t>Jogar</w:t>
      </w:r>
      <w:r>
        <w:rPr>
          <w:rFonts w:ascii="Arial" w:hAnsi="Arial" w:cs="Arial"/>
          <w:sz w:val="20"/>
          <w:szCs w:val="20"/>
        </w:rPr>
        <w:t xml:space="preserve"> lixo ou quaisquer materiais deterioráveis em quintais e terrenos, salvo onde não houver coleta domiciliar de lixo, hipótese em que deverão ser observadas normas sani</w:t>
      </w:r>
      <w:r w:rsidR="00EE79E6">
        <w:rPr>
          <w:rFonts w:ascii="Arial" w:hAnsi="Arial" w:cs="Arial"/>
          <w:sz w:val="20"/>
          <w:szCs w:val="20"/>
        </w:rPr>
        <w:t>tárias estabelecidas em Decreto;</w:t>
      </w:r>
    </w:p>
    <w:p w14:paraId="18E3B821" w14:textId="77777777" w:rsidR="00FF10A8" w:rsidRDefault="00FF10A8" w:rsidP="00FB0652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3211DDFD" w14:textId="229DC037" w:rsidR="001B2F93" w:rsidRDefault="001B2F93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II -</w:t>
      </w:r>
      <w:r>
        <w:rPr>
          <w:rFonts w:ascii="Arial" w:hAnsi="Arial" w:cs="Arial"/>
          <w:sz w:val="20"/>
          <w:szCs w:val="20"/>
        </w:rPr>
        <w:t xml:space="preserve"> </w:t>
      </w:r>
      <w:r w:rsidR="00EE79E6">
        <w:rPr>
          <w:rFonts w:ascii="Arial" w:hAnsi="Arial" w:cs="Arial"/>
          <w:sz w:val="20"/>
          <w:szCs w:val="20"/>
        </w:rPr>
        <w:t>Jogar</w:t>
      </w:r>
      <w:r>
        <w:rPr>
          <w:rFonts w:ascii="Arial" w:hAnsi="Arial" w:cs="Arial"/>
          <w:sz w:val="20"/>
          <w:szCs w:val="20"/>
        </w:rPr>
        <w:t xml:space="preserve"> entulho ou quaisquer materiais em imóvel alheio, salvo quando houver autorização do propri</w:t>
      </w:r>
      <w:r w:rsidR="00EE79E6">
        <w:rPr>
          <w:rFonts w:ascii="Arial" w:hAnsi="Arial" w:cs="Arial"/>
          <w:sz w:val="20"/>
          <w:szCs w:val="20"/>
        </w:rPr>
        <w:t>etário;</w:t>
      </w:r>
    </w:p>
    <w:p w14:paraId="00641303" w14:textId="77777777" w:rsidR="00FF10A8" w:rsidRDefault="00FF10A8" w:rsidP="00FB0652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727E0FE5" w14:textId="731B7BAA" w:rsidR="001B2F93" w:rsidRDefault="001B2F93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III -</w:t>
      </w:r>
      <w:r>
        <w:rPr>
          <w:rFonts w:ascii="Arial" w:hAnsi="Arial" w:cs="Arial"/>
          <w:sz w:val="20"/>
          <w:szCs w:val="20"/>
        </w:rPr>
        <w:t xml:space="preserve"> manter condições propícias à proliferação de germes, in</w:t>
      </w:r>
      <w:r w:rsidR="00EE79E6">
        <w:rPr>
          <w:rFonts w:ascii="Arial" w:hAnsi="Arial" w:cs="Arial"/>
          <w:sz w:val="20"/>
          <w:szCs w:val="20"/>
        </w:rPr>
        <w:t>setos e animais nocivos à saúde;</w:t>
      </w:r>
    </w:p>
    <w:p w14:paraId="3DAEE1CD" w14:textId="77777777" w:rsidR="00FF10A8" w:rsidRDefault="00FF10A8" w:rsidP="00FB0652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6934ADFD" w14:textId="1A39FD16" w:rsidR="001B2F93" w:rsidRDefault="001B2F93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IV -</w:t>
      </w:r>
      <w:r>
        <w:rPr>
          <w:rFonts w:ascii="Arial" w:hAnsi="Arial" w:cs="Arial"/>
          <w:sz w:val="20"/>
          <w:szCs w:val="20"/>
        </w:rPr>
        <w:t xml:space="preserve"> </w:t>
      </w:r>
      <w:r w:rsidR="00EE79E6">
        <w:rPr>
          <w:rFonts w:ascii="Arial" w:hAnsi="Arial" w:cs="Arial"/>
          <w:sz w:val="20"/>
          <w:szCs w:val="20"/>
        </w:rPr>
        <w:t>Expelir</w:t>
      </w:r>
      <w:r>
        <w:rPr>
          <w:rFonts w:ascii="Arial" w:hAnsi="Arial" w:cs="Arial"/>
          <w:sz w:val="20"/>
          <w:szCs w:val="20"/>
        </w:rPr>
        <w:t xml:space="preserve"> resíduos, fumaça ou gases que perturbem a vizinhança ou poluam o ar atmosférico</w:t>
      </w:r>
      <w:r w:rsidR="00EE79E6">
        <w:rPr>
          <w:rFonts w:ascii="Arial" w:hAnsi="Arial" w:cs="Arial"/>
          <w:sz w:val="20"/>
          <w:szCs w:val="20"/>
        </w:rPr>
        <w:t>;</w:t>
      </w:r>
    </w:p>
    <w:p w14:paraId="5AFE0A0B" w14:textId="77777777" w:rsidR="00FF10A8" w:rsidRDefault="00FF10A8" w:rsidP="00FB0652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2503AF09" w14:textId="0CBB0E0E" w:rsidR="001B2F93" w:rsidRDefault="001B2F93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V -</w:t>
      </w:r>
      <w:r>
        <w:rPr>
          <w:rFonts w:ascii="Arial" w:hAnsi="Arial" w:cs="Arial"/>
          <w:sz w:val="20"/>
          <w:szCs w:val="20"/>
        </w:rPr>
        <w:t xml:space="preserve"> </w:t>
      </w:r>
      <w:r w:rsidR="00EE79E6">
        <w:rPr>
          <w:rFonts w:ascii="Arial" w:hAnsi="Arial" w:cs="Arial"/>
          <w:sz w:val="20"/>
          <w:szCs w:val="20"/>
        </w:rPr>
        <w:t>Atear</w:t>
      </w:r>
      <w:r>
        <w:rPr>
          <w:rFonts w:ascii="Arial" w:hAnsi="Arial" w:cs="Arial"/>
          <w:sz w:val="20"/>
          <w:szCs w:val="20"/>
        </w:rPr>
        <w:t xml:space="preserve"> fogo em roçadas</w:t>
      </w:r>
      <w:r w:rsidR="00FB0652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falhados ou matos que limitem com terras de outrem, sem a preparação de aceiro de no mínimo sete (7) metros de largu</w:t>
      </w:r>
      <w:r w:rsidR="00EE79E6">
        <w:rPr>
          <w:rFonts w:ascii="Arial" w:hAnsi="Arial" w:cs="Arial"/>
          <w:sz w:val="20"/>
          <w:szCs w:val="20"/>
        </w:rPr>
        <w:t>ra, e sem aviso nos confinantes;</w:t>
      </w:r>
      <w:r w:rsidR="00FF10A8">
        <w:rPr>
          <w:rFonts w:ascii="Arial" w:hAnsi="Arial" w:cs="Arial"/>
          <w:sz w:val="20"/>
          <w:szCs w:val="20"/>
        </w:rPr>
        <w:t xml:space="preserve"> e</w:t>
      </w:r>
    </w:p>
    <w:p w14:paraId="2A779193" w14:textId="77777777" w:rsidR="00FF10A8" w:rsidRDefault="00FF10A8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195EA3DE" w14:textId="77777777" w:rsidR="00FB0652" w:rsidRDefault="001B2F93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VI -</w:t>
      </w:r>
      <w:r>
        <w:rPr>
          <w:rFonts w:ascii="Arial" w:hAnsi="Arial" w:cs="Arial"/>
          <w:sz w:val="20"/>
          <w:szCs w:val="20"/>
        </w:rPr>
        <w:t xml:space="preserve"> </w:t>
      </w:r>
      <w:r w:rsidR="00EE79E6">
        <w:rPr>
          <w:rFonts w:ascii="Arial" w:hAnsi="Arial" w:cs="Arial"/>
          <w:sz w:val="20"/>
          <w:szCs w:val="20"/>
        </w:rPr>
        <w:t>Deixar</w:t>
      </w:r>
      <w:r w:rsidR="00FB0652">
        <w:rPr>
          <w:rFonts w:ascii="Arial" w:hAnsi="Arial" w:cs="Arial"/>
          <w:sz w:val="20"/>
          <w:szCs w:val="20"/>
        </w:rPr>
        <w:t xml:space="preserve"> de limpar, capinar, roçar e sanear os terrenos urbanos.</w:t>
      </w:r>
    </w:p>
    <w:p w14:paraId="5EC14CF2" w14:textId="77777777" w:rsidR="00FB0652" w:rsidRDefault="00FB0652" w:rsidP="00FB065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8B1BCD3" w14:textId="72128985" w:rsidR="00FB0652" w:rsidRDefault="00FF10A8" w:rsidP="00FB0652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F10A8">
        <w:rPr>
          <w:rFonts w:ascii="Arial" w:hAnsi="Arial" w:cs="Arial"/>
          <w:bCs/>
          <w:sz w:val="20"/>
          <w:szCs w:val="20"/>
        </w:rPr>
        <w:t>CAPÍTULO IV</w:t>
      </w:r>
    </w:p>
    <w:p w14:paraId="1AFC058D" w14:textId="77777777" w:rsidR="00FF10A8" w:rsidRPr="00FF10A8" w:rsidRDefault="00FF10A8" w:rsidP="00FB0652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15A5CD7C" w14:textId="516DAD91" w:rsidR="00FB0652" w:rsidRPr="00FF10A8" w:rsidRDefault="00FF10A8" w:rsidP="00FB0652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F10A8">
        <w:rPr>
          <w:rFonts w:ascii="Arial" w:hAnsi="Arial" w:cs="Arial"/>
          <w:bCs/>
          <w:sz w:val="20"/>
          <w:szCs w:val="20"/>
        </w:rPr>
        <w:t>DISPOSIÇÕES RELATIVAS AO LICENCIAMENTO PARA EXECUÇÃO DE CONSTRUÇÕES, REFORMAS, OBRAS EM GERAL, BEM COMO PARA PARCELAMENTO DE SOLO</w:t>
      </w:r>
    </w:p>
    <w:p w14:paraId="14C8D7EE" w14:textId="77777777" w:rsidR="00FB0652" w:rsidRDefault="00FB0652" w:rsidP="00FB065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8107CAE" w14:textId="77777777" w:rsidR="00FB0652" w:rsidRDefault="00FB0652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A execução de quaisquer obras, construção, reforma, demolição, terraplenagens, bem como qualquer arruamento ou parcelamento do solo, como loteamentos, desmembramentos, depende de licença da Prefeitura, e esta somente será concedida se forem observadas as disposições da legislação pertinente, federal, estadual e local.</w:t>
      </w:r>
    </w:p>
    <w:p w14:paraId="2B8C1A65" w14:textId="77777777" w:rsidR="00FB0652" w:rsidRDefault="00FB0652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38DD5FD8" w14:textId="12AF3BF1" w:rsidR="00FB0652" w:rsidRDefault="00FF10A8" w:rsidP="00FB0652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F10A8">
        <w:rPr>
          <w:rFonts w:ascii="Arial" w:hAnsi="Arial" w:cs="Arial"/>
          <w:bCs/>
          <w:sz w:val="20"/>
          <w:szCs w:val="20"/>
        </w:rPr>
        <w:t>CAPÍTULO V</w:t>
      </w:r>
    </w:p>
    <w:p w14:paraId="72441759" w14:textId="77777777" w:rsidR="00FF10A8" w:rsidRPr="00FF10A8" w:rsidRDefault="00FF10A8" w:rsidP="00FB0652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1FB2C26E" w14:textId="39409DC1" w:rsidR="00FB0652" w:rsidRPr="00FF10A8" w:rsidRDefault="00FF10A8" w:rsidP="00FB0652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F10A8">
        <w:rPr>
          <w:rFonts w:ascii="Arial" w:hAnsi="Arial" w:cs="Arial"/>
          <w:bCs/>
          <w:sz w:val="20"/>
          <w:szCs w:val="20"/>
        </w:rPr>
        <w:t>DISPOSIÇÕES RELATIVAS AO LICENCIAMENTO PARA FUNCIONAMENTO DE ESTABELECIMENTOS E PARA O EXERCÍCIO DE COMÉRCIO EVENTUAL OU AMBULANTE</w:t>
      </w:r>
    </w:p>
    <w:p w14:paraId="27D9AB16" w14:textId="77777777" w:rsidR="00FB0652" w:rsidRDefault="00FB0652" w:rsidP="00FB0652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4853C83" w14:textId="77777777" w:rsidR="00FB0652" w:rsidRDefault="00BE53A3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8º </w:t>
      </w:r>
      <w:r>
        <w:rPr>
          <w:rFonts w:ascii="Arial" w:hAnsi="Arial" w:cs="Arial"/>
          <w:sz w:val="20"/>
          <w:szCs w:val="20"/>
        </w:rPr>
        <w:t>O funcionamento de qualquer estabelecimento depende de licença da Prefeitura, e esta somente será concedida se atendida as seguintes condições:</w:t>
      </w:r>
    </w:p>
    <w:p w14:paraId="666F5F67" w14:textId="77777777" w:rsidR="00BE53A3" w:rsidRDefault="00BE53A3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59ABEF3F" w14:textId="77777777" w:rsidR="00BE53A3" w:rsidRDefault="00BE53A3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I -</w:t>
      </w:r>
      <w:r>
        <w:rPr>
          <w:rFonts w:ascii="Arial" w:hAnsi="Arial" w:cs="Arial"/>
          <w:sz w:val="20"/>
          <w:szCs w:val="20"/>
        </w:rPr>
        <w:t xml:space="preserve"> </w:t>
      </w:r>
      <w:r w:rsidR="00EE79E6">
        <w:rPr>
          <w:rFonts w:ascii="Arial" w:hAnsi="Arial" w:cs="Arial"/>
          <w:sz w:val="20"/>
          <w:szCs w:val="20"/>
        </w:rPr>
        <w:t>Localização</w:t>
      </w:r>
      <w:r>
        <w:rPr>
          <w:rFonts w:ascii="Arial" w:hAnsi="Arial" w:cs="Arial"/>
          <w:sz w:val="20"/>
          <w:szCs w:val="20"/>
        </w:rPr>
        <w:t xml:space="preserve"> compatível com o uso do solo estabelecido na legis</w:t>
      </w:r>
      <w:r w:rsidR="00EE79E6">
        <w:rPr>
          <w:rFonts w:ascii="Arial" w:hAnsi="Arial" w:cs="Arial"/>
          <w:sz w:val="20"/>
          <w:szCs w:val="20"/>
        </w:rPr>
        <w:t>lação;</w:t>
      </w:r>
    </w:p>
    <w:p w14:paraId="764EC32C" w14:textId="77777777" w:rsidR="00FF10A8" w:rsidRDefault="00FF10A8" w:rsidP="00FB0652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34063541" w14:textId="7EF0C8A8" w:rsidR="00BE53A3" w:rsidRDefault="00BE53A3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II -</w:t>
      </w:r>
      <w:r>
        <w:rPr>
          <w:rFonts w:ascii="Arial" w:hAnsi="Arial" w:cs="Arial"/>
          <w:sz w:val="20"/>
          <w:szCs w:val="20"/>
        </w:rPr>
        <w:t xml:space="preserve"> </w:t>
      </w:r>
      <w:r w:rsidR="00EE79E6">
        <w:rPr>
          <w:rFonts w:ascii="Arial" w:hAnsi="Arial" w:cs="Arial"/>
          <w:sz w:val="20"/>
          <w:szCs w:val="20"/>
        </w:rPr>
        <w:t>Adequação</w:t>
      </w:r>
      <w:r>
        <w:rPr>
          <w:rFonts w:ascii="Arial" w:hAnsi="Arial" w:cs="Arial"/>
          <w:sz w:val="20"/>
          <w:szCs w:val="20"/>
        </w:rPr>
        <w:t xml:space="preserve"> da edificação e das instalações às normas da legislação, inclusive sanitária, pertinente, em função do uso pretendido;</w:t>
      </w:r>
    </w:p>
    <w:p w14:paraId="60A75526" w14:textId="77777777" w:rsidR="00FF10A8" w:rsidRDefault="00FF10A8" w:rsidP="00FB0652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6D35D1A2" w14:textId="17D71311" w:rsidR="00BE53A3" w:rsidRDefault="00BE53A3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III -</w:t>
      </w:r>
      <w:r>
        <w:rPr>
          <w:rFonts w:ascii="Arial" w:hAnsi="Arial" w:cs="Arial"/>
          <w:sz w:val="20"/>
          <w:szCs w:val="20"/>
        </w:rPr>
        <w:t xml:space="preserve"> observância das restrições convencionadas;</w:t>
      </w:r>
      <w:r w:rsidR="00FF10A8">
        <w:rPr>
          <w:rFonts w:ascii="Arial" w:hAnsi="Arial" w:cs="Arial"/>
          <w:sz w:val="20"/>
          <w:szCs w:val="20"/>
        </w:rPr>
        <w:t xml:space="preserve"> e</w:t>
      </w:r>
    </w:p>
    <w:p w14:paraId="0B6FD30E" w14:textId="77777777" w:rsidR="00FF10A8" w:rsidRDefault="00FF10A8" w:rsidP="00FB0652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44B81795" w14:textId="0E7A7890" w:rsidR="00BE53A3" w:rsidRDefault="00BE53A3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IV -</w:t>
      </w:r>
      <w:r>
        <w:rPr>
          <w:rFonts w:ascii="Arial" w:hAnsi="Arial" w:cs="Arial"/>
          <w:sz w:val="20"/>
          <w:szCs w:val="20"/>
        </w:rPr>
        <w:t xml:space="preserve"> </w:t>
      </w:r>
      <w:r w:rsidR="00EE79E6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atividade nele a ser exercida não deve possibilitar o comprometimento do meio ambiente, da segurança, da higiene, da saúde, do sossego, dos bons costumes e da moralidade pública.</w:t>
      </w:r>
    </w:p>
    <w:p w14:paraId="656D7FF9" w14:textId="77777777" w:rsidR="00BE53A3" w:rsidRDefault="00BE53A3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34D37349" w14:textId="77777777" w:rsidR="00BE53A3" w:rsidRDefault="00BE53A3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lastRenderedPageBreak/>
        <w:t>Parágrafo único.</w:t>
      </w:r>
      <w:r>
        <w:rPr>
          <w:rFonts w:ascii="Arial" w:hAnsi="Arial" w:cs="Arial"/>
          <w:sz w:val="20"/>
          <w:szCs w:val="20"/>
        </w:rPr>
        <w:t xml:space="preserve"> No caso do inciso IV deste artigo, a Prefeitura poderá solicitar diretamente ou exigir a apresentação de laudo de órgãos públicos ou de particulares, a respeito do comprometimento.</w:t>
      </w:r>
    </w:p>
    <w:p w14:paraId="2EFA8CB7" w14:textId="77777777" w:rsidR="00BE53A3" w:rsidRDefault="00BE53A3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5CF5101C" w14:textId="77777777" w:rsidR="00BE53A3" w:rsidRDefault="00BE53A3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Art. 9º</w:t>
      </w:r>
      <w:r>
        <w:rPr>
          <w:rFonts w:ascii="Arial" w:hAnsi="Arial" w:cs="Arial"/>
          <w:sz w:val="20"/>
          <w:szCs w:val="20"/>
        </w:rPr>
        <w:t xml:space="preserve"> A licença poderá ser cassada e imediatamente fechado o estabelecimento, desde que passem a inexistir as condições que legitimaram a sua concessão, ou quando não houver atendimento às intimações expedidas pela Prefeitura visando a regularização.</w:t>
      </w:r>
    </w:p>
    <w:p w14:paraId="4077F4E3" w14:textId="77777777" w:rsidR="00BE53A3" w:rsidRDefault="00BE53A3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54FA85D3" w14:textId="77777777" w:rsidR="00BE53A3" w:rsidRDefault="00BE53A3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</w:t>
      </w:r>
      <w:r w:rsidR="00F53A38">
        <w:rPr>
          <w:rFonts w:ascii="Arial" w:hAnsi="Arial" w:cs="Arial"/>
          <w:sz w:val="20"/>
          <w:szCs w:val="20"/>
        </w:rPr>
        <w:t>O desatendimento à ordem de fechamento de estabelecimento sujeita o responsável a multas diárias, além de medidas policiais e judiciais cabíveis.</w:t>
      </w:r>
    </w:p>
    <w:p w14:paraId="29ECD5EE" w14:textId="77777777" w:rsidR="00F53A38" w:rsidRDefault="00F53A38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7DD7E2F9" w14:textId="77777777" w:rsidR="00F53A38" w:rsidRDefault="00F53A38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Art. 10</w:t>
      </w:r>
      <w:r w:rsidR="00EE79E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A licença será concedida para o ano civil, ressalvado o disposto no artigo seguinte.</w:t>
      </w:r>
    </w:p>
    <w:p w14:paraId="5E2B70A7" w14:textId="77777777" w:rsidR="00F53A38" w:rsidRDefault="00F53A38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438D9CCC" w14:textId="77777777" w:rsidR="00F53A38" w:rsidRDefault="00F53A38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O disposto neste artigo não se aplica à licença para o exercício de comércio eventual e ambulante.</w:t>
      </w:r>
    </w:p>
    <w:p w14:paraId="2AC507B1" w14:textId="77777777" w:rsidR="00F53A38" w:rsidRDefault="00F53A38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63C4D303" w14:textId="77777777" w:rsidR="00F53A38" w:rsidRDefault="00F53A38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§ 1°</w:t>
      </w:r>
      <w:r>
        <w:rPr>
          <w:rFonts w:ascii="Arial" w:hAnsi="Arial" w:cs="Arial"/>
          <w:sz w:val="20"/>
          <w:szCs w:val="20"/>
        </w:rPr>
        <w:t xml:space="preserve"> A primeira licença deverá ser requerida. As subsequentes serão automaticamente providenciadas pela Administração, desde que tenha sido paga a taxa devida nos prazos fixados.</w:t>
      </w:r>
    </w:p>
    <w:p w14:paraId="10DFFF65" w14:textId="77777777" w:rsidR="00EE79E6" w:rsidRDefault="00EE79E6" w:rsidP="00FB0652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7C558F58" w14:textId="77777777" w:rsidR="00F53A38" w:rsidRDefault="00F53A38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A licença concedida no ano anterior considera-se precária e automaticamente prorrogada até sessenta (60) dias após a data do vencimento da taxa do exercício, ou até quando houver, antes desse prazo, negação de licença pela administração.</w:t>
      </w:r>
    </w:p>
    <w:p w14:paraId="79691202" w14:textId="77777777" w:rsidR="00EE79E6" w:rsidRDefault="00EE79E6" w:rsidP="00FB0652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4EE4DE6C" w14:textId="77777777" w:rsidR="00762391" w:rsidRDefault="00762391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§ 3º</w:t>
      </w:r>
      <w:r>
        <w:rPr>
          <w:rFonts w:ascii="Arial" w:hAnsi="Arial" w:cs="Arial"/>
          <w:sz w:val="20"/>
          <w:szCs w:val="20"/>
        </w:rPr>
        <w:t xml:space="preserve"> Após o pagamento da Taxa de Licença para Funcionamento, se a Prefeitura não cientificar o contribuinte no prazo de sessenta (60) dias, da negativa da licença ou de qualquer exigência, a licença considerar-se-á concedida ou renovada.</w:t>
      </w:r>
    </w:p>
    <w:p w14:paraId="3D35AD47" w14:textId="77777777" w:rsidR="00762391" w:rsidRDefault="00762391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4F4540AD" w14:textId="77777777" w:rsidR="00762391" w:rsidRDefault="00762391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Art. 11</w:t>
      </w:r>
      <w:r w:rsidR="00EE79E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As licenças para o funcionamento de circos, exposições, parques de diversões e assemelhados, serão expedidos com validade máxima de até trinta (30) dias, prorrogáveis por períodos sucessivos mediante novas vistorias e pagamento dos tributos e preços devidos.</w:t>
      </w:r>
    </w:p>
    <w:p w14:paraId="2ECF1C6B" w14:textId="77777777" w:rsidR="00762391" w:rsidRDefault="00762391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5A81FA1B" w14:textId="77777777" w:rsidR="00762391" w:rsidRDefault="00762391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Art. 12</w:t>
      </w:r>
      <w:r w:rsidR="00EE79E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O estabelecimento só poderá funcionar para atividade para a qual foi licenciado.</w:t>
      </w:r>
    </w:p>
    <w:p w14:paraId="4764B15A" w14:textId="77777777" w:rsidR="00B33D34" w:rsidRDefault="00B33D34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7CF4B7D6" w14:textId="77777777" w:rsidR="00762391" w:rsidRDefault="00762391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Art. 13</w:t>
      </w:r>
      <w:r w:rsidR="00EE79E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O pagamento da Taxa não implica na concessão da licença.</w:t>
      </w:r>
    </w:p>
    <w:p w14:paraId="533D8D65" w14:textId="77777777" w:rsidR="00762391" w:rsidRDefault="00762391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7B6630E2" w14:textId="77777777" w:rsidR="00762391" w:rsidRDefault="00762391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Art. 14</w:t>
      </w:r>
      <w:r w:rsidR="00EE79E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O exercício de comércio eventual ou ambulante depende de licença da Prefeitura e esta somente será concedida se:</w:t>
      </w:r>
    </w:p>
    <w:p w14:paraId="1A6E3C19" w14:textId="77777777" w:rsidR="00762391" w:rsidRDefault="00762391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12045770" w14:textId="77777777" w:rsidR="00762391" w:rsidRDefault="00762391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I -</w:t>
      </w:r>
      <w:r>
        <w:rPr>
          <w:rFonts w:ascii="Arial" w:hAnsi="Arial" w:cs="Arial"/>
          <w:sz w:val="20"/>
          <w:szCs w:val="20"/>
        </w:rPr>
        <w:t xml:space="preserve"> </w:t>
      </w:r>
      <w:r w:rsidR="00EE79E6">
        <w:rPr>
          <w:rFonts w:ascii="Arial" w:hAnsi="Arial" w:cs="Arial"/>
          <w:sz w:val="20"/>
          <w:szCs w:val="20"/>
        </w:rPr>
        <w:t>Não</w:t>
      </w:r>
      <w:r>
        <w:rPr>
          <w:rFonts w:ascii="Arial" w:hAnsi="Arial" w:cs="Arial"/>
          <w:sz w:val="20"/>
          <w:szCs w:val="20"/>
        </w:rPr>
        <w:t xml:space="preserve"> sofrer o interessado moléstia infectocontagiosa ou repugnante;</w:t>
      </w:r>
    </w:p>
    <w:p w14:paraId="612543E2" w14:textId="77777777" w:rsidR="00FF10A8" w:rsidRDefault="00FF10A8" w:rsidP="00FB0652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4B9B1AAF" w14:textId="2FBE68B7" w:rsidR="0099485E" w:rsidRDefault="00762391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II 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o</w:t>
      </w:r>
      <w:proofErr w:type="gramEnd"/>
      <w:r>
        <w:rPr>
          <w:rFonts w:ascii="Arial" w:hAnsi="Arial" w:cs="Arial"/>
          <w:sz w:val="20"/>
          <w:szCs w:val="20"/>
        </w:rPr>
        <w:t xml:space="preserve"> equipamento não trouxer risco à segurança</w:t>
      </w:r>
      <w:r w:rsidR="0099485E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saúde</w:t>
      </w:r>
      <w:r w:rsidR="0099485E">
        <w:rPr>
          <w:rFonts w:ascii="Arial" w:hAnsi="Arial" w:cs="Arial"/>
          <w:sz w:val="20"/>
          <w:szCs w:val="20"/>
        </w:rPr>
        <w:t xml:space="preserve"> ou higiene, quando for o caso;</w:t>
      </w:r>
      <w:r w:rsidR="00FF10A8">
        <w:rPr>
          <w:rFonts w:ascii="Arial" w:hAnsi="Arial" w:cs="Arial"/>
          <w:sz w:val="20"/>
          <w:szCs w:val="20"/>
        </w:rPr>
        <w:t xml:space="preserve"> e</w:t>
      </w:r>
    </w:p>
    <w:p w14:paraId="19C538B5" w14:textId="77777777" w:rsidR="00FF10A8" w:rsidRDefault="00FF10A8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185B91DB" w14:textId="77777777" w:rsidR="0099485E" w:rsidRDefault="0099485E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III -</w:t>
      </w:r>
      <w:r>
        <w:rPr>
          <w:rFonts w:ascii="Arial" w:hAnsi="Arial" w:cs="Arial"/>
          <w:sz w:val="20"/>
          <w:szCs w:val="20"/>
        </w:rPr>
        <w:t xml:space="preserve"> forem observadas as demais exigências e condições estabelecidas em Decreto.</w:t>
      </w:r>
    </w:p>
    <w:p w14:paraId="0BF72FB7" w14:textId="77777777" w:rsidR="0099485E" w:rsidRDefault="0099485E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24EE38F4" w14:textId="77777777" w:rsidR="0099485E" w:rsidRDefault="0099485E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É proibido ao que exerce o comércio eventual ou ambulante estacionar fora dos locais determinados pela Prefeitura.</w:t>
      </w:r>
    </w:p>
    <w:p w14:paraId="620BA854" w14:textId="77777777" w:rsidR="0099485E" w:rsidRDefault="0099485E" w:rsidP="00FB0652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7445877D" w14:textId="3A0DFCE7" w:rsidR="0099485E" w:rsidRDefault="00FF10A8" w:rsidP="0099485E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F10A8">
        <w:rPr>
          <w:rFonts w:ascii="Arial" w:hAnsi="Arial" w:cs="Arial"/>
          <w:bCs/>
          <w:sz w:val="20"/>
          <w:szCs w:val="20"/>
        </w:rPr>
        <w:t>CAPÍTULO VI</w:t>
      </w:r>
    </w:p>
    <w:p w14:paraId="6760408E" w14:textId="77777777" w:rsidR="00FF10A8" w:rsidRPr="00FF10A8" w:rsidRDefault="00FF10A8" w:rsidP="0099485E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2A6BB29C" w14:textId="7F3BA27B" w:rsidR="0099485E" w:rsidRPr="00FF10A8" w:rsidRDefault="00FF10A8" w:rsidP="0099485E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F10A8">
        <w:rPr>
          <w:rFonts w:ascii="Arial" w:hAnsi="Arial" w:cs="Arial"/>
          <w:bCs/>
          <w:sz w:val="20"/>
          <w:szCs w:val="20"/>
        </w:rPr>
        <w:t>DISPOSIÇÕES RELATIVAS AOS ANIMAIS</w:t>
      </w:r>
    </w:p>
    <w:p w14:paraId="00AFC93E" w14:textId="77777777" w:rsidR="0099485E" w:rsidRDefault="0099485E" w:rsidP="0099485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2C7F655" w14:textId="77777777" w:rsidR="0099485E" w:rsidRDefault="0099485E" w:rsidP="0099485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15</w:t>
      </w:r>
      <w:r w:rsidR="00EE79E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Os proprietários de animais deverão impedir que os mesmos transitem soltos por vias e logradouros públicos.</w:t>
      </w:r>
    </w:p>
    <w:p w14:paraId="7C421E87" w14:textId="77777777" w:rsidR="0099485E" w:rsidRDefault="0099485E" w:rsidP="0099485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0F9A0BF8" w14:textId="77777777" w:rsidR="0099485E" w:rsidRDefault="0099485E" w:rsidP="0099485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Os animais encontrados nesses locais serão recolhidos e, se não retirados do depósito no prazo de sete (7) dias, mediante o pagamento da multa e do preço de sua guarda e manutenção, serão vendidos em hasta pública.</w:t>
      </w:r>
    </w:p>
    <w:p w14:paraId="23C9E45D" w14:textId="77777777" w:rsidR="0099485E" w:rsidRDefault="0099485E" w:rsidP="0099485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134A9144" w14:textId="77777777" w:rsidR="0099485E" w:rsidRDefault="0099485E" w:rsidP="0099485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Art. 16</w:t>
      </w:r>
      <w:r w:rsidR="00EE79E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Os cães mansos, devidamente vacinados, registrados e com coleira, poderão andar soltos nas vias e logradouros públicos.</w:t>
      </w:r>
    </w:p>
    <w:p w14:paraId="2EB38A23" w14:textId="77777777" w:rsidR="0099485E" w:rsidRDefault="0099485E" w:rsidP="0099485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38C72F8A" w14:textId="77777777" w:rsidR="00D967B5" w:rsidRDefault="0099485E" w:rsidP="0099485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§ 1º</w:t>
      </w:r>
      <w:r w:rsidR="00D967B5">
        <w:rPr>
          <w:rFonts w:ascii="Arial" w:hAnsi="Arial" w:cs="Arial"/>
          <w:sz w:val="20"/>
          <w:szCs w:val="20"/>
        </w:rPr>
        <w:t xml:space="preserve"> Os registros serão efetuados mediante exibição de atestado de vacinação e como se dispuser em Decreto.</w:t>
      </w:r>
    </w:p>
    <w:p w14:paraId="4C779E45" w14:textId="77777777" w:rsidR="00EE79E6" w:rsidRDefault="00EE79E6" w:rsidP="0099485E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23FF8E71" w14:textId="77777777" w:rsidR="0099485E" w:rsidRDefault="00D967B5" w:rsidP="0099485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Os cães encontrados nas vias e logradouros públicos em desacordo com as determinações deste artigo, serão recolhidos e, se não retirados do depósito no prazo de sete (7) dias mediante o pagamento da multa e do preço de sua guarda, serão sacrificados ou vendidos em hasta pública, a critério da Administração.</w:t>
      </w:r>
    </w:p>
    <w:p w14:paraId="1E084292" w14:textId="77777777" w:rsidR="00D967B5" w:rsidRDefault="00D967B5" w:rsidP="0099485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3DEE9363" w14:textId="77777777" w:rsidR="00D967B5" w:rsidRDefault="00D967B5" w:rsidP="0099485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Art. 17</w:t>
      </w:r>
      <w:r w:rsidR="00EE79E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É proibido abater animais destinados à comercialização fora dos estabelecimentos previamente licenciados pela Prefeitura para tal fim.</w:t>
      </w:r>
    </w:p>
    <w:p w14:paraId="04990739" w14:textId="77777777" w:rsidR="00D967B5" w:rsidRDefault="00D967B5" w:rsidP="0099485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7DB6C967" w14:textId="77777777" w:rsidR="00D967B5" w:rsidRDefault="00D967B5" w:rsidP="0099485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Art. 18</w:t>
      </w:r>
      <w:r w:rsidR="00EE79E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O executivo poderá estabelecer áreas na zona urbana do Município, onde fique proibida a criação de bovinos, equinos, caprinos, ovinos, suínos e semelhantes.</w:t>
      </w:r>
    </w:p>
    <w:p w14:paraId="6859815B" w14:textId="77777777" w:rsidR="00D967B5" w:rsidRDefault="00D967B5" w:rsidP="0099485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4CC47386" w14:textId="77777777" w:rsidR="00D967B5" w:rsidRDefault="00D967B5" w:rsidP="0099485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Art. 19</w:t>
      </w:r>
      <w:r w:rsidR="00EE79E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É proibido, por qualquer forma, maltratar os animais.</w:t>
      </w:r>
    </w:p>
    <w:p w14:paraId="2790B200" w14:textId="77777777" w:rsidR="00D967B5" w:rsidRDefault="00D967B5" w:rsidP="0099485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75096710" w14:textId="77777777" w:rsidR="00D967B5" w:rsidRDefault="00D967B5" w:rsidP="00D967B5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F10A8">
        <w:rPr>
          <w:rFonts w:ascii="Arial" w:hAnsi="Arial" w:cs="Arial"/>
          <w:bCs/>
          <w:sz w:val="20"/>
          <w:szCs w:val="20"/>
        </w:rPr>
        <w:t>CAPÍTULO VII</w:t>
      </w:r>
    </w:p>
    <w:p w14:paraId="05EFCE16" w14:textId="77777777" w:rsidR="00FF10A8" w:rsidRPr="00FF10A8" w:rsidRDefault="00FF10A8" w:rsidP="00D967B5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04C3D271" w14:textId="00A904EC" w:rsidR="00D967B5" w:rsidRPr="00FF10A8" w:rsidRDefault="00FF10A8" w:rsidP="00D967B5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F10A8">
        <w:rPr>
          <w:rFonts w:ascii="Arial" w:hAnsi="Arial" w:cs="Arial"/>
          <w:bCs/>
          <w:sz w:val="20"/>
          <w:szCs w:val="20"/>
        </w:rPr>
        <w:t>DISPOSIÇÕES RELATIVAS À PUBLICIDADE E AO SOSSEGO PÚBLICO</w:t>
      </w:r>
    </w:p>
    <w:p w14:paraId="676CF5D1" w14:textId="77777777" w:rsidR="00B33D34" w:rsidRDefault="00B33D34" w:rsidP="00D967B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A1F38AD" w14:textId="77777777" w:rsidR="00B33D34" w:rsidRDefault="00B33D34" w:rsidP="00B33D34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20</w:t>
      </w:r>
      <w:r w:rsidR="00EE79E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É vedada a utilização de vias e logradouros públicos e demais bens públicos para a divulgação de publicidade ou propaganda.</w:t>
      </w:r>
    </w:p>
    <w:p w14:paraId="7ACE384F" w14:textId="77777777" w:rsidR="00B33D34" w:rsidRDefault="00B33D34" w:rsidP="00B33D34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54532B61" w14:textId="77777777" w:rsidR="00B33D34" w:rsidRDefault="00B33D34" w:rsidP="00B33D34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A Prefeitura Municipal poderá permitir a publicidade em vias e logradouros públicos, segundo as condições que fixar, quando:</w:t>
      </w:r>
    </w:p>
    <w:p w14:paraId="15B40BAC" w14:textId="77777777" w:rsidR="00B33D34" w:rsidRDefault="00B33D34" w:rsidP="00B33D34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37307A62" w14:textId="38D4A31A" w:rsidR="00B33D34" w:rsidRDefault="00B33D34" w:rsidP="00B33D34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houver razões de interesse público ou de setores da comunidade;</w:t>
      </w:r>
      <w:r w:rsidR="00FF10A8">
        <w:rPr>
          <w:rFonts w:ascii="Arial" w:hAnsi="Arial" w:cs="Arial"/>
          <w:sz w:val="20"/>
          <w:szCs w:val="20"/>
        </w:rPr>
        <w:t xml:space="preserve"> e</w:t>
      </w:r>
    </w:p>
    <w:p w14:paraId="64241809" w14:textId="77777777" w:rsidR="00FF10A8" w:rsidRDefault="00FF10A8" w:rsidP="00B33D34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59D3E495" w14:textId="6F2E73F9" w:rsidR="000A3360" w:rsidRDefault="000A3360" w:rsidP="00B33D34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ela estiver ligada a encargo de emplacar ou de colaborar com a limpeza pública.</w:t>
      </w:r>
    </w:p>
    <w:p w14:paraId="30F4FFF2" w14:textId="77777777" w:rsidR="000A3360" w:rsidRDefault="000A3360" w:rsidP="00B33D34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420BBC42" w14:textId="77777777" w:rsidR="000A3360" w:rsidRDefault="000A3360" w:rsidP="00B33D34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Art. 21</w:t>
      </w:r>
      <w:r w:rsidR="00EE79E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A exploração ou utilização de meios de publicidade ou propaganda em locais </w:t>
      </w:r>
      <w:r w:rsidR="00EE79E6">
        <w:rPr>
          <w:rFonts w:ascii="Arial" w:hAnsi="Arial" w:cs="Arial"/>
          <w:sz w:val="20"/>
          <w:szCs w:val="20"/>
        </w:rPr>
        <w:t>particulares,</w:t>
      </w:r>
      <w:r>
        <w:rPr>
          <w:rFonts w:ascii="Arial" w:hAnsi="Arial" w:cs="Arial"/>
          <w:sz w:val="20"/>
          <w:szCs w:val="20"/>
        </w:rPr>
        <w:t xml:space="preserve"> mas visíveis de vias e logradouros públicos, ou em locais acessíveis ao público poderá ser feita mediante licença ou autorização da Prefeitura Municipal, desde que:</w:t>
      </w:r>
    </w:p>
    <w:p w14:paraId="5742058B" w14:textId="77777777" w:rsidR="000A3360" w:rsidRDefault="000A3360" w:rsidP="00B33D34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1ADB8FF9" w14:textId="77777777" w:rsidR="000A3360" w:rsidRDefault="000A3360" w:rsidP="00B33D34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pela sua natureza ou forma não provoquem aglomerações prejudiciais ao trânsito público; </w:t>
      </w:r>
    </w:p>
    <w:p w14:paraId="25FD12BE" w14:textId="77777777" w:rsidR="00FF10A8" w:rsidRDefault="00FF10A8" w:rsidP="00B33D34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742EFB33" w14:textId="5081FE14" w:rsidR="00B33D34" w:rsidRDefault="00B33D34" w:rsidP="00B33D34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não prejudiquem os aspectos paisagísticos da cidade;</w:t>
      </w:r>
    </w:p>
    <w:p w14:paraId="324BA81D" w14:textId="77777777" w:rsidR="00FF10A8" w:rsidRDefault="00FF10A8" w:rsidP="00B33D34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4967D920" w14:textId="78C4D5D1" w:rsidR="00B33D34" w:rsidRDefault="00B33D34" w:rsidP="00B33D34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c)</w:t>
      </w:r>
      <w:r>
        <w:rPr>
          <w:rFonts w:ascii="Arial" w:hAnsi="Arial" w:cs="Arial"/>
          <w:sz w:val="20"/>
          <w:szCs w:val="20"/>
        </w:rPr>
        <w:t xml:space="preserve"> não tragam qualquer risco à segurança de pessoas e bens;</w:t>
      </w:r>
    </w:p>
    <w:p w14:paraId="2EB3C0DC" w14:textId="77777777" w:rsidR="00FF10A8" w:rsidRDefault="00FF10A8" w:rsidP="00B33D34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3001755F" w14:textId="1B7D3DAC" w:rsidR="00B33D34" w:rsidRDefault="000A3360" w:rsidP="00B33D34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d)</w:t>
      </w:r>
      <w:r>
        <w:rPr>
          <w:rFonts w:ascii="Arial" w:hAnsi="Arial" w:cs="Arial"/>
          <w:sz w:val="20"/>
          <w:szCs w:val="20"/>
        </w:rPr>
        <w:t xml:space="preserve"> não contenham dizeres</w:t>
      </w:r>
      <w:r w:rsidR="00B33D34">
        <w:rPr>
          <w:rFonts w:ascii="Arial" w:hAnsi="Arial" w:cs="Arial"/>
          <w:sz w:val="20"/>
          <w:szCs w:val="20"/>
        </w:rPr>
        <w:t xml:space="preserve"> ofensivos aos bons costumes à moralidade pública, ou desfavoráveis </w:t>
      </w:r>
      <w:r w:rsidR="00EE79E6">
        <w:rPr>
          <w:rFonts w:ascii="Arial" w:hAnsi="Arial" w:cs="Arial"/>
          <w:sz w:val="20"/>
          <w:szCs w:val="20"/>
        </w:rPr>
        <w:t>a</w:t>
      </w:r>
      <w:r w:rsidR="00F3401E">
        <w:rPr>
          <w:rFonts w:ascii="Arial" w:hAnsi="Arial" w:cs="Arial"/>
          <w:sz w:val="20"/>
          <w:szCs w:val="20"/>
        </w:rPr>
        <w:t xml:space="preserve"> pessoas ou instituições;</w:t>
      </w:r>
    </w:p>
    <w:p w14:paraId="63782865" w14:textId="77777777" w:rsidR="00FF10A8" w:rsidRDefault="00FF10A8" w:rsidP="00B33D34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430081B2" w14:textId="40FA7570" w:rsidR="00F3401E" w:rsidRDefault="00F3401E" w:rsidP="00B33D34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e)</w:t>
      </w:r>
      <w:r>
        <w:rPr>
          <w:rFonts w:ascii="Arial" w:hAnsi="Arial" w:cs="Arial"/>
          <w:sz w:val="20"/>
          <w:szCs w:val="20"/>
        </w:rPr>
        <w:t xml:space="preserve"> não perturbem o sossego público;</w:t>
      </w:r>
    </w:p>
    <w:p w14:paraId="45FCFFC3" w14:textId="77777777" w:rsidR="00FF10A8" w:rsidRDefault="00FF10A8" w:rsidP="00B33D34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057C6EBF" w14:textId="48D3FA78" w:rsidR="00F3401E" w:rsidRDefault="00F3401E" w:rsidP="00B33D34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f)</w:t>
      </w:r>
      <w:r>
        <w:rPr>
          <w:rFonts w:ascii="Arial" w:hAnsi="Arial" w:cs="Arial"/>
          <w:sz w:val="20"/>
          <w:szCs w:val="20"/>
        </w:rPr>
        <w:t xml:space="preserve"> não cubram janelas e portas da edificação;</w:t>
      </w:r>
      <w:r w:rsidR="00FF10A8">
        <w:rPr>
          <w:rFonts w:ascii="Arial" w:hAnsi="Arial" w:cs="Arial"/>
          <w:sz w:val="20"/>
          <w:szCs w:val="20"/>
        </w:rPr>
        <w:t xml:space="preserve"> e</w:t>
      </w:r>
    </w:p>
    <w:p w14:paraId="36EB4FE6" w14:textId="77777777" w:rsidR="00FF10A8" w:rsidRDefault="00FF10A8" w:rsidP="00B33D34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11B14A24" w14:textId="15ECC26B" w:rsidR="00F3401E" w:rsidRDefault="00F3401E" w:rsidP="00B33D34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g)</w:t>
      </w:r>
      <w:r>
        <w:rPr>
          <w:rFonts w:ascii="Arial" w:hAnsi="Arial" w:cs="Arial"/>
          <w:sz w:val="20"/>
          <w:szCs w:val="20"/>
        </w:rPr>
        <w:t xml:space="preserve"> pelo seu número ou dimensão não prejudiquem o aspecto estético da edificação.</w:t>
      </w:r>
    </w:p>
    <w:p w14:paraId="5975F5C2" w14:textId="77777777" w:rsidR="00F3401E" w:rsidRDefault="00F3401E" w:rsidP="00B33D34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1D61F389" w14:textId="77777777" w:rsidR="00F3401E" w:rsidRDefault="00F3401E" w:rsidP="00B33D34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Art</w:t>
      </w:r>
      <w:r w:rsidR="000A3360" w:rsidRPr="003A3A5D">
        <w:rPr>
          <w:rFonts w:ascii="Arial" w:hAnsi="Arial" w:cs="Arial"/>
          <w:b/>
          <w:sz w:val="20"/>
          <w:szCs w:val="20"/>
        </w:rPr>
        <w:t>. 22</w:t>
      </w:r>
      <w:r w:rsidR="00EE79E6">
        <w:rPr>
          <w:rFonts w:ascii="Arial" w:hAnsi="Arial" w:cs="Arial"/>
          <w:b/>
          <w:sz w:val="20"/>
          <w:szCs w:val="20"/>
        </w:rPr>
        <w:t>.</w:t>
      </w:r>
      <w:r w:rsidR="000A3360">
        <w:rPr>
          <w:rFonts w:ascii="Arial" w:hAnsi="Arial" w:cs="Arial"/>
          <w:sz w:val="20"/>
          <w:szCs w:val="20"/>
        </w:rPr>
        <w:t xml:space="preserve"> Divulgação de que tratam os artigos anteriores abrange a colocação de cartazes, faixa, a publicidade através de aparelhos de som, a pintura de dizeres, e as demais formas e meios.</w:t>
      </w:r>
    </w:p>
    <w:p w14:paraId="51C8A35D" w14:textId="77777777" w:rsidR="000A3360" w:rsidRDefault="000A3360" w:rsidP="00B33D34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19300366" w14:textId="77777777" w:rsidR="000A3360" w:rsidRDefault="000A3360" w:rsidP="00B33D34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Art. 23</w:t>
      </w:r>
      <w:r w:rsidR="00EE79E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Além da aplicação das penalidades cabíveis, a Administração removerá os meios de publicidade e propaganda que desatendam às determinações desta Lei ou de disposições regulamentares.</w:t>
      </w:r>
    </w:p>
    <w:p w14:paraId="61FF2703" w14:textId="77777777" w:rsidR="000A3360" w:rsidRDefault="000A3360" w:rsidP="00B33D34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14887875" w14:textId="77777777" w:rsidR="000A3360" w:rsidRDefault="000A3360" w:rsidP="00B33D34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Art. 24</w:t>
      </w:r>
      <w:r w:rsidR="00EE79E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É proibido perturbar o sossego e o bem estar públicos e da vizinhança com sons de qualquer natureza.</w:t>
      </w:r>
    </w:p>
    <w:p w14:paraId="5281D63A" w14:textId="77777777" w:rsidR="000A3360" w:rsidRDefault="000A3360" w:rsidP="00B33D34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5A0451F9" w14:textId="1E4EA946" w:rsidR="00C63459" w:rsidRDefault="00FF10A8" w:rsidP="00C63459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F10A8">
        <w:rPr>
          <w:rFonts w:ascii="Arial" w:hAnsi="Arial" w:cs="Arial"/>
          <w:bCs/>
          <w:sz w:val="20"/>
          <w:szCs w:val="20"/>
        </w:rPr>
        <w:t>CAPÍTULO VIII</w:t>
      </w:r>
    </w:p>
    <w:p w14:paraId="73E7C57B" w14:textId="77777777" w:rsidR="00FF10A8" w:rsidRPr="00FF10A8" w:rsidRDefault="00FF10A8" w:rsidP="00C63459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72C9B4AA" w14:textId="1D8FE477" w:rsidR="00C63459" w:rsidRPr="00FF10A8" w:rsidRDefault="00FF10A8" w:rsidP="00C63459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F10A8">
        <w:rPr>
          <w:rFonts w:ascii="Arial" w:hAnsi="Arial" w:cs="Arial"/>
          <w:bCs/>
          <w:sz w:val="20"/>
          <w:szCs w:val="20"/>
        </w:rPr>
        <w:t>DISPOSIÇÕES RELATIVAS ÀS MULTAS, AOS AUTOS DE INFRAÇÃO E AOS RECURSOS</w:t>
      </w:r>
    </w:p>
    <w:p w14:paraId="3F24DD96" w14:textId="77777777" w:rsidR="00C63459" w:rsidRDefault="00C63459" w:rsidP="00C6345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45598D7" w14:textId="77777777" w:rsidR="00C63459" w:rsidRDefault="00C63459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25</w:t>
      </w:r>
      <w:r w:rsidR="00EE79E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Os infratores às disposições desta Lei e às da legislação regulamentar respectiva, serão punidos com multas em importâncias equivalentes a percentuais do Valor Base, de acordo com a Tabela anexa.</w:t>
      </w:r>
    </w:p>
    <w:p w14:paraId="62D51F4F" w14:textId="77777777" w:rsidR="00C63459" w:rsidRDefault="00C63459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251F042D" w14:textId="77777777" w:rsidR="00C63459" w:rsidRDefault="00C63459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em caso de infração cometida por preposto, empregado ou menor, a multa será aplicada aos respectivos responsáveis.</w:t>
      </w:r>
    </w:p>
    <w:p w14:paraId="31EFEA18" w14:textId="77777777" w:rsidR="00EE79E6" w:rsidRDefault="00EE79E6" w:rsidP="00C63459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5BF479F4" w14:textId="77777777" w:rsidR="00C63459" w:rsidRDefault="00C63459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Valor base, para os efeitos desta Lei, é o instituído por decreto do Executivo, à data da aplicação da multa.</w:t>
      </w:r>
    </w:p>
    <w:p w14:paraId="4CF75A4F" w14:textId="77777777" w:rsidR="00EE79E6" w:rsidRDefault="00EE79E6" w:rsidP="00C63459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48506C47" w14:textId="77777777" w:rsidR="00C63459" w:rsidRDefault="00C63459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§ 3º</w:t>
      </w:r>
      <w:r>
        <w:rPr>
          <w:rFonts w:ascii="Arial" w:hAnsi="Arial" w:cs="Arial"/>
          <w:sz w:val="20"/>
          <w:szCs w:val="20"/>
        </w:rPr>
        <w:t xml:space="preserve"> A administração poderá apreender bens e instalações dos que exercem comércio eventual ou ambulante, para garantia do cumprimento da legislação e do pagamento da multa.</w:t>
      </w:r>
    </w:p>
    <w:p w14:paraId="5056C8FE" w14:textId="77777777" w:rsidR="00C63459" w:rsidRDefault="00C63459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2C699303" w14:textId="77777777" w:rsidR="00C63459" w:rsidRDefault="00C63459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Art. 26</w:t>
      </w:r>
      <w:r w:rsidR="00EE79E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A multa será aplicada em dobro na hipótese de reincidência.</w:t>
      </w:r>
    </w:p>
    <w:p w14:paraId="6939B2A7" w14:textId="77777777" w:rsidR="00C63459" w:rsidRDefault="00C63459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6587A554" w14:textId="77777777" w:rsidR="00C63459" w:rsidRDefault="00C63459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Para os efeitos deste artigo, reincidência é a repetição da infração pela mesma pessoa, ou o prosseguimento da infração após a autuação, observado o intervalo de três (3) dias entre uma autuação e outra.</w:t>
      </w:r>
    </w:p>
    <w:p w14:paraId="1FDE809A" w14:textId="77777777" w:rsidR="00C63459" w:rsidRDefault="00C63459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35F85BCD" w14:textId="77777777" w:rsidR="00C63459" w:rsidRDefault="00BC7B0C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Art. 27</w:t>
      </w:r>
      <w:r w:rsidR="00EE79E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Poderá a Administração, antes de aplicar a penalidade, conceder prazo de no máximo quinze (15) dias para regularização, quando esta for possível.</w:t>
      </w:r>
    </w:p>
    <w:p w14:paraId="13E6A8BC" w14:textId="77777777" w:rsidR="00BC7B0C" w:rsidRDefault="00BC7B0C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12E3DEEF" w14:textId="77777777" w:rsidR="00BC7B0C" w:rsidRDefault="00BC7B0C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As disposições deste artigo não se aplicam quando houver reincidência.</w:t>
      </w:r>
    </w:p>
    <w:p w14:paraId="4AEC37DD" w14:textId="77777777" w:rsidR="00BC7B0C" w:rsidRDefault="00BC7B0C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6327E63C" w14:textId="77777777" w:rsidR="00BC7B0C" w:rsidRDefault="00BC7B0C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Art. 28</w:t>
      </w:r>
      <w:r w:rsidR="00EE79E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Além da multa, os infratores ou responsáveis deverão arcar com as despesas relativas aos serviços prestados pela Prefeitura, quando a atuação desta for proveniente dos efeitos da infração por eles cometida</w:t>
      </w:r>
      <w:r w:rsidR="00B66A66">
        <w:rPr>
          <w:rFonts w:ascii="Arial" w:hAnsi="Arial" w:cs="Arial"/>
          <w:sz w:val="20"/>
          <w:szCs w:val="20"/>
        </w:rPr>
        <w:t>.</w:t>
      </w:r>
    </w:p>
    <w:p w14:paraId="0CB87A8B" w14:textId="77777777" w:rsidR="00B66A66" w:rsidRDefault="00B66A66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1C41EBCF" w14:textId="77777777" w:rsidR="00B66A66" w:rsidRDefault="00B66A66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Art. 29</w:t>
      </w:r>
      <w:r w:rsidR="00EE79E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O auto de infração e de aplicação de multa deverá conter:</w:t>
      </w:r>
    </w:p>
    <w:p w14:paraId="2800185A" w14:textId="77777777" w:rsidR="00B66A66" w:rsidRDefault="00B66A66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26B2F85C" w14:textId="77777777" w:rsidR="00B66A66" w:rsidRDefault="00B66A66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a hora, a data e o local onde foi lavrado;</w:t>
      </w:r>
    </w:p>
    <w:p w14:paraId="0C8388FF" w14:textId="77777777" w:rsidR="00FF10A8" w:rsidRDefault="00FF10A8" w:rsidP="00C63459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3AEE95B9" w14:textId="343C688C" w:rsidR="00B66A66" w:rsidRDefault="00B66A66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a descrição precisa da infração com indicação dos dispositivos violados;</w:t>
      </w:r>
    </w:p>
    <w:p w14:paraId="7210F32B" w14:textId="77777777" w:rsidR="00FF10A8" w:rsidRDefault="00FF10A8" w:rsidP="00C63459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6DF2ABCD" w14:textId="2D2B52B7" w:rsidR="00B66A66" w:rsidRDefault="00B66A66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c)</w:t>
      </w:r>
      <w:r>
        <w:rPr>
          <w:rFonts w:ascii="Arial" w:hAnsi="Arial" w:cs="Arial"/>
          <w:sz w:val="20"/>
          <w:szCs w:val="20"/>
        </w:rPr>
        <w:t xml:space="preserve"> o nome do infrator, e do responsável quando for o caso;</w:t>
      </w:r>
    </w:p>
    <w:p w14:paraId="3475FFDD" w14:textId="77777777" w:rsidR="00FF10A8" w:rsidRDefault="00FF10A8" w:rsidP="00C63459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11B5D043" w14:textId="7F731B89" w:rsidR="00B66A66" w:rsidRDefault="00B66A66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d)</w:t>
      </w:r>
      <w:r>
        <w:rPr>
          <w:rFonts w:ascii="Arial" w:hAnsi="Arial" w:cs="Arial"/>
          <w:sz w:val="20"/>
          <w:szCs w:val="20"/>
        </w:rPr>
        <w:t xml:space="preserve"> o valor da multa aplicada e o respectivo fundamento legal;</w:t>
      </w:r>
      <w:r w:rsidR="00FF10A8">
        <w:rPr>
          <w:rFonts w:ascii="Arial" w:hAnsi="Arial" w:cs="Arial"/>
          <w:sz w:val="20"/>
          <w:szCs w:val="20"/>
        </w:rPr>
        <w:t xml:space="preserve"> e</w:t>
      </w:r>
    </w:p>
    <w:p w14:paraId="5CF2C6FE" w14:textId="77777777" w:rsidR="00FF10A8" w:rsidRDefault="00FF10A8" w:rsidP="00C63459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07034654" w14:textId="2DE59E33" w:rsidR="00B66A66" w:rsidRDefault="00B66A66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e)</w:t>
      </w:r>
      <w:r>
        <w:rPr>
          <w:rFonts w:ascii="Arial" w:hAnsi="Arial" w:cs="Arial"/>
          <w:sz w:val="20"/>
          <w:szCs w:val="20"/>
        </w:rPr>
        <w:t xml:space="preserve"> nome e assinatura do servidor que lavrou, bem como o nome, o endereço e a assinatura do infrator, e das testemunhas que houver</w:t>
      </w:r>
      <w:r w:rsidR="00EE79E6">
        <w:rPr>
          <w:rFonts w:ascii="Arial" w:hAnsi="Arial" w:cs="Arial"/>
          <w:sz w:val="20"/>
          <w:szCs w:val="20"/>
        </w:rPr>
        <w:t>.</w:t>
      </w:r>
    </w:p>
    <w:p w14:paraId="23ADA988" w14:textId="77777777" w:rsidR="00B66A66" w:rsidRDefault="00B66A66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584D95E7" w14:textId="77777777" w:rsidR="00B66A66" w:rsidRDefault="00B66A66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Recusando-se o infrator a assinar ou receber o auto, essa </w:t>
      </w:r>
      <w:r w:rsidR="00EE79E6">
        <w:rPr>
          <w:rFonts w:ascii="Arial" w:hAnsi="Arial" w:cs="Arial"/>
          <w:sz w:val="20"/>
          <w:szCs w:val="20"/>
        </w:rPr>
        <w:t>circunstância será nele anotada.</w:t>
      </w:r>
    </w:p>
    <w:p w14:paraId="337CB468" w14:textId="77777777" w:rsidR="00EE79E6" w:rsidRDefault="00EE79E6" w:rsidP="00C63459">
      <w:pPr>
        <w:spacing w:after="0" w:line="240" w:lineRule="auto"/>
        <w:ind w:firstLine="4536"/>
        <w:jc w:val="both"/>
        <w:rPr>
          <w:rFonts w:ascii="Arial" w:hAnsi="Arial" w:cs="Arial"/>
          <w:b/>
          <w:sz w:val="20"/>
          <w:szCs w:val="20"/>
        </w:rPr>
      </w:pPr>
    </w:p>
    <w:p w14:paraId="5221CC6D" w14:textId="77777777" w:rsidR="00B66A66" w:rsidRDefault="00B66A66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§</w:t>
      </w:r>
      <w:r w:rsidR="00EE79E6">
        <w:rPr>
          <w:rFonts w:ascii="Arial" w:hAnsi="Arial" w:cs="Arial"/>
          <w:b/>
          <w:sz w:val="20"/>
          <w:szCs w:val="20"/>
        </w:rPr>
        <w:t xml:space="preserve"> </w:t>
      </w:r>
      <w:r w:rsidRPr="003A3A5D">
        <w:rPr>
          <w:rFonts w:ascii="Arial" w:hAnsi="Arial" w:cs="Arial"/>
          <w:b/>
          <w:sz w:val="20"/>
          <w:szCs w:val="20"/>
        </w:rPr>
        <w:t>2º</w:t>
      </w:r>
      <w:r>
        <w:rPr>
          <w:rFonts w:ascii="Arial" w:hAnsi="Arial" w:cs="Arial"/>
          <w:sz w:val="20"/>
          <w:szCs w:val="20"/>
        </w:rPr>
        <w:t xml:space="preserve"> não estando presente o infrator, será o mesmo notificado por via postal ou por edital publicado com os atos oficiais.</w:t>
      </w:r>
    </w:p>
    <w:p w14:paraId="75AC58D9" w14:textId="77777777" w:rsidR="00B66A66" w:rsidRDefault="00B66A66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6FD96235" w14:textId="77777777" w:rsidR="00B66A66" w:rsidRDefault="00B66A66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Art. 30</w:t>
      </w:r>
      <w:r w:rsidR="00EE79E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O prazo para oferecer recurso ou pagar a multa, é de oito (8) dias, contados da notificação.</w:t>
      </w:r>
    </w:p>
    <w:p w14:paraId="01998252" w14:textId="77777777" w:rsidR="00B66A66" w:rsidRDefault="00B66A66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79292906" w14:textId="77777777" w:rsidR="00B66A66" w:rsidRDefault="00B66A66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Em igual prazo os infratores e os responsáveis deverão recolher os preços referentes à guarda de animais, de que tratam o parágrafo único do artigo 15 e o § 2º do artigo 16, bem como o custo dos serviços efetuados pela prefeitura nos termos do disposto no artigo 28.</w:t>
      </w:r>
    </w:p>
    <w:p w14:paraId="3B17D5F3" w14:textId="77777777" w:rsidR="00177F8E" w:rsidRDefault="00177F8E" w:rsidP="00C63459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1C779994" w14:textId="2E2A58C0" w:rsidR="00177F8E" w:rsidRDefault="00FF10A8" w:rsidP="00177F8E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F10A8">
        <w:rPr>
          <w:rFonts w:ascii="Arial" w:hAnsi="Arial" w:cs="Arial"/>
          <w:bCs/>
          <w:sz w:val="20"/>
          <w:szCs w:val="20"/>
        </w:rPr>
        <w:t>CAPÍTULO IX</w:t>
      </w:r>
    </w:p>
    <w:p w14:paraId="550F2453" w14:textId="77777777" w:rsidR="00FF10A8" w:rsidRPr="00FF10A8" w:rsidRDefault="00FF10A8" w:rsidP="00177F8E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334B957D" w14:textId="4F3639FF" w:rsidR="00177F8E" w:rsidRPr="00FF10A8" w:rsidRDefault="00FF10A8" w:rsidP="00177F8E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F10A8">
        <w:rPr>
          <w:rFonts w:ascii="Arial" w:hAnsi="Arial" w:cs="Arial"/>
          <w:bCs/>
          <w:sz w:val="20"/>
          <w:szCs w:val="20"/>
        </w:rPr>
        <w:t>DISPOSIÇÕES DIVERSAS</w:t>
      </w:r>
    </w:p>
    <w:p w14:paraId="75B2A443" w14:textId="77777777" w:rsidR="00177F8E" w:rsidRDefault="00177F8E" w:rsidP="00177F8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154A5F5" w14:textId="77777777" w:rsidR="00177F8E" w:rsidRDefault="00177F8E" w:rsidP="00177F8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31</w:t>
      </w:r>
      <w:r w:rsidR="00EE79E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As multas administrativas de qualquer espécie, ainda que previstas em outras Leis, quando não pagas no prazo, serão corrigidas monetariamente como os débitos fiscais.</w:t>
      </w:r>
    </w:p>
    <w:p w14:paraId="076F9F85" w14:textId="77777777" w:rsidR="00177F8E" w:rsidRDefault="00177F8E" w:rsidP="00177F8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604759ED" w14:textId="77777777" w:rsidR="00177F8E" w:rsidRDefault="00177F8E" w:rsidP="00177F8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Serão igualmente corrigidos os valores de que trata o parágrafo único do artigo 30.</w:t>
      </w:r>
    </w:p>
    <w:p w14:paraId="2C51C42C" w14:textId="77777777" w:rsidR="00177F8E" w:rsidRDefault="00177F8E" w:rsidP="00177F8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57DF951D" w14:textId="77777777" w:rsidR="00177F8E" w:rsidRDefault="00177F8E" w:rsidP="00177F8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Art. 32</w:t>
      </w:r>
      <w:r w:rsidR="00EE79E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No cálculo de qualquer multa administrativa serão desprezadas as frações de cruzeiro.</w:t>
      </w:r>
    </w:p>
    <w:p w14:paraId="37685E2A" w14:textId="77777777" w:rsidR="00177F8E" w:rsidRDefault="00177F8E" w:rsidP="00177F8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39F148ED" w14:textId="77777777" w:rsidR="00177F8E" w:rsidRDefault="00177F8E" w:rsidP="00177F8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Art. 33</w:t>
      </w:r>
      <w:r w:rsidR="00EE79E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A ocupação do solo público por taxi e feiras livres deverá ser objeto de permissão, que será onerosa e condicionada ao cumprimento de condições.</w:t>
      </w:r>
    </w:p>
    <w:p w14:paraId="78877380" w14:textId="77777777" w:rsidR="00177F8E" w:rsidRDefault="00177F8E" w:rsidP="00177F8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7F66F9AC" w14:textId="77777777" w:rsidR="00177F8E" w:rsidRDefault="00177F8E" w:rsidP="00177F8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 w:rsidRPr="003A3A5D">
        <w:rPr>
          <w:rFonts w:ascii="Arial" w:hAnsi="Arial" w:cs="Arial"/>
          <w:b/>
          <w:sz w:val="20"/>
          <w:szCs w:val="20"/>
        </w:rPr>
        <w:t>Art. 34</w:t>
      </w:r>
      <w:r w:rsidR="00EE79E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A multa pela edificação sem licença somente será aplicada pelas infringências posteriores à vigência desta Lei.</w:t>
      </w:r>
    </w:p>
    <w:p w14:paraId="2C852536" w14:textId="77777777" w:rsidR="00177F8E" w:rsidRDefault="00177F8E" w:rsidP="00177F8E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</w:p>
    <w:p w14:paraId="0AF1477C" w14:textId="741D4153" w:rsidR="00177F8E" w:rsidRDefault="00FF10A8" w:rsidP="00177F8E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F10A8">
        <w:rPr>
          <w:rFonts w:ascii="Arial" w:hAnsi="Arial" w:cs="Arial"/>
          <w:bCs/>
          <w:sz w:val="20"/>
          <w:szCs w:val="20"/>
        </w:rPr>
        <w:t>CAPÍTULO X</w:t>
      </w:r>
    </w:p>
    <w:p w14:paraId="79CDBC5C" w14:textId="77777777" w:rsidR="00FF10A8" w:rsidRPr="00FF10A8" w:rsidRDefault="00FF10A8" w:rsidP="00177F8E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655022BB" w14:textId="7CB3B063" w:rsidR="003A3A5D" w:rsidRPr="00FF10A8" w:rsidRDefault="00FF10A8" w:rsidP="00177F8E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F10A8">
        <w:rPr>
          <w:rFonts w:ascii="Arial" w:hAnsi="Arial" w:cs="Arial"/>
          <w:bCs/>
          <w:sz w:val="20"/>
          <w:szCs w:val="20"/>
        </w:rPr>
        <w:t>DISPOSIÇÕES FINAIS</w:t>
      </w:r>
    </w:p>
    <w:p w14:paraId="4E515319" w14:textId="77777777" w:rsidR="003A3A5D" w:rsidRDefault="003A3A5D" w:rsidP="00177F8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20EDC6E4" w14:textId="77777777" w:rsidR="00127A68" w:rsidRDefault="005B1F9A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3A3A5D">
        <w:rPr>
          <w:rFonts w:ascii="Arial" w:hAnsi="Arial" w:cs="Arial"/>
          <w:b/>
          <w:sz w:val="20"/>
          <w:szCs w:val="20"/>
        </w:rPr>
        <w:t>35</w:t>
      </w:r>
      <w:r w:rsidR="00EE79E6">
        <w:rPr>
          <w:rFonts w:ascii="Arial" w:hAnsi="Arial" w:cs="Arial"/>
          <w:b/>
          <w:sz w:val="20"/>
          <w:szCs w:val="20"/>
        </w:rPr>
        <w:t>.</w:t>
      </w:r>
      <w:r w:rsidR="00996BDF">
        <w:rPr>
          <w:rFonts w:ascii="Arial" w:hAnsi="Arial" w:cs="Arial"/>
          <w:b/>
          <w:sz w:val="20"/>
          <w:szCs w:val="20"/>
        </w:rPr>
        <w:t xml:space="preserve"> </w:t>
      </w:r>
      <w:r w:rsidR="00747F63">
        <w:rPr>
          <w:rFonts w:ascii="Arial" w:hAnsi="Arial" w:cs="Arial"/>
          <w:sz w:val="20"/>
          <w:szCs w:val="20"/>
        </w:rPr>
        <w:t>Esta Lei entrará em vigor na data de sua publicação, revogadas as disposições em contrário.</w:t>
      </w:r>
    </w:p>
    <w:p w14:paraId="5CF3E661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D9F101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FF7E12" w14:textId="77777777" w:rsidR="00127A68" w:rsidRDefault="0035404A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</w:t>
      </w:r>
      <w:r w:rsidR="0077607E">
        <w:rPr>
          <w:rFonts w:ascii="Arial" w:hAnsi="Arial" w:cs="Arial"/>
          <w:sz w:val="20"/>
          <w:szCs w:val="20"/>
        </w:rPr>
        <w:t>n</w:t>
      </w:r>
      <w:r w:rsidR="004E3837">
        <w:rPr>
          <w:rFonts w:ascii="Arial" w:hAnsi="Arial" w:cs="Arial"/>
          <w:sz w:val="20"/>
          <w:szCs w:val="20"/>
        </w:rPr>
        <w:t xml:space="preserve">celos, </w:t>
      </w:r>
      <w:r w:rsidR="002E6B56">
        <w:rPr>
          <w:rFonts w:ascii="Arial" w:hAnsi="Arial" w:cs="Arial"/>
          <w:sz w:val="20"/>
          <w:szCs w:val="20"/>
        </w:rPr>
        <w:t>22</w:t>
      </w:r>
      <w:r w:rsidR="001E4A05">
        <w:rPr>
          <w:rFonts w:ascii="Arial" w:hAnsi="Arial" w:cs="Arial"/>
          <w:sz w:val="20"/>
          <w:szCs w:val="20"/>
        </w:rPr>
        <w:t xml:space="preserve"> de </w:t>
      </w:r>
      <w:r w:rsidR="0071055A">
        <w:rPr>
          <w:rFonts w:ascii="Arial" w:hAnsi="Arial" w:cs="Arial"/>
          <w:sz w:val="20"/>
          <w:szCs w:val="20"/>
        </w:rPr>
        <w:t>dez</w:t>
      </w:r>
      <w:r w:rsidR="004E3837">
        <w:rPr>
          <w:rFonts w:ascii="Arial" w:hAnsi="Arial" w:cs="Arial"/>
          <w:sz w:val="20"/>
          <w:szCs w:val="20"/>
        </w:rPr>
        <w:t>embro</w:t>
      </w:r>
      <w:r w:rsidR="001E4A05">
        <w:rPr>
          <w:rFonts w:ascii="Arial" w:hAnsi="Arial" w:cs="Arial"/>
          <w:sz w:val="20"/>
          <w:szCs w:val="20"/>
        </w:rPr>
        <w:t xml:space="preserve"> d</w:t>
      </w:r>
      <w:r w:rsidR="00747F63">
        <w:rPr>
          <w:rFonts w:ascii="Arial" w:hAnsi="Arial" w:cs="Arial"/>
          <w:sz w:val="20"/>
          <w:szCs w:val="20"/>
        </w:rPr>
        <w:t>e 1983</w:t>
      </w:r>
      <w:r w:rsidR="00127A68">
        <w:rPr>
          <w:rFonts w:ascii="Arial" w:hAnsi="Arial" w:cs="Arial"/>
          <w:sz w:val="20"/>
          <w:szCs w:val="20"/>
        </w:rPr>
        <w:t>.</w:t>
      </w:r>
    </w:p>
    <w:p w14:paraId="26942FB0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F640CA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2054A9" w14:textId="77777777" w:rsidR="009243B3" w:rsidRDefault="00747F6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MAKOTO IGUCHI</w:t>
      </w:r>
    </w:p>
    <w:p w14:paraId="725C919C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 Municipal</w:t>
      </w:r>
    </w:p>
    <w:p w14:paraId="644B130B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267320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1B5C34" w14:textId="3721976C" w:rsidR="009243B3" w:rsidRDefault="00332227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no </w:t>
      </w:r>
      <w:proofErr w:type="spellStart"/>
      <w:r>
        <w:rPr>
          <w:rFonts w:ascii="Arial" w:hAnsi="Arial" w:cs="Arial"/>
          <w:sz w:val="20"/>
          <w:szCs w:val="20"/>
        </w:rPr>
        <w:t>Deptº</w:t>
      </w:r>
      <w:proofErr w:type="spellEnd"/>
      <w:r w:rsidR="0035404A">
        <w:rPr>
          <w:rFonts w:ascii="Arial" w:hAnsi="Arial" w:cs="Arial"/>
          <w:sz w:val="20"/>
          <w:szCs w:val="20"/>
        </w:rPr>
        <w:t xml:space="preserve"> de Administração</w:t>
      </w:r>
      <w:r w:rsidR="00FF10A8">
        <w:rPr>
          <w:rFonts w:ascii="Arial" w:hAnsi="Arial" w:cs="Arial"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-</w:t>
      </w:r>
      <w:r w:rsidR="00FF10A8">
        <w:rPr>
          <w:rFonts w:ascii="Arial" w:hAnsi="Arial" w:cs="Arial"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Divisão</w:t>
      </w:r>
      <w:r w:rsidR="00127A68">
        <w:rPr>
          <w:rFonts w:ascii="Arial" w:hAnsi="Arial" w:cs="Arial"/>
          <w:sz w:val="20"/>
          <w:szCs w:val="20"/>
        </w:rPr>
        <w:t xml:space="preserve"> de Expediente e Documentação e publicada na Portaria Municipal na mesma data.</w:t>
      </w:r>
    </w:p>
    <w:p w14:paraId="41AD1EF7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89CF1C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DB35CC" w14:textId="77777777" w:rsidR="009243B3" w:rsidRDefault="00747F6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EDUARDO ASPASIO</w:t>
      </w:r>
    </w:p>
    <w:p w14:paraId="42AB97AB" w14:textId="77777777" w:rsidR="009243B3" w:rsidRDefault="00747F6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Chefe </w:t>
      </w:r>
      <w:proofErr w:type="spellStart"/>
      <w:r>
        <w:rPr>
          <w:rFonts w:ascii="Arial" w:hAnsi="Arial" w:cs="Arial"/>
          <w:sz w:val="20"/>
          <w:szCs w:val="20"/>
        </w:rPr>
        <w:t>Div</w:t>
      </w:r>
      <w:proofErr w:type="spellEnd"/>
      <w:r>
        <w:rPr>
          <w:rFonts w:ascii="Arial" w:hAnsi="Arial" w:cs="Arial"/>
          <w:sz w:val="20"/>
          <w:szCs w:val="20"/>
        </w:rPr>
        <w:t>. Exp. Documentação</w:t>
      </w:r>
    </w:p>
    <w:p w14:paraId="4BE65CAD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F7E45B8" w14:textId="77777777" w:rsidR="009243B3" w:rsidRDefault="009243B3" w:rsidP="00FF10A8">
      <w:pPr>
        <w:spacing w:after="0" w:line="240" w:lineRule="auto"/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BA2AA" w14:textId="77777777" w:rsidR="003A3A5D" w:rsidRDefault="003A3A5D" w:rsidP="009243B3">
      <w:pPr>
        <w:spacing w:after="0" w:line="240" w:lineRule="auto"/>
      </w:pPr>
      <w:r>
        <w:separator/>
      </w:r>
    </w:p>
  </w:endnote>
  <w:endnote w:type="continuationSeparator" w:id="0">
    <w:p w14:paraId="128C05A2" w14:textId="77777777" w:rsidR="003A3A5D" w:rsidRDefault="003A3A5D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3594B" w14:textId="77777777" w:rsidR="003A3A5D" w:rsidRDefault="003A3A5D" w:rsidP="009243B3">
      <w:pPr>
        <w:spacing w:after="0" w:line="240" w:lineRule="auto"/>
      </w:pPr>
      <w:r>
        <w:separator/>
      </w:r>
    </w:p>
  </w:footnote>
  <w:footnote w:type="continuationSeparator" w:id="0">
    <w:p w14:paraId="1E56301D" w14:textId="77777777" w:rsidR="003A3A5D" w:rsidRDefault="003A3A5D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1C4CA" w14:textId="77777777" w:rsidR="003A3A5D" w:rsidRDefault="003A3A5D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728E26E" wp14:editId="068366E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032B82"/>
    <w:rsid w:val="00054BCB"/>
    <w:rsid w:val="00070E11"/>
    <w:rsid w:val="000A3360"/>
    <w:rsid w:val="000D61DD"/>
    <w:rsid w:val="0012251A"/>
    <w:rsid w:val="00127A68"/>
    <w:rsid w:val="00177F8E"/>
    <w:rsid w:val="001B2F93"/>
    <w:rsid w:val="001D7561"/>
    <w:rsid w:val="001E4A05"/>
    <w:rsid w:val="00220D2E"/>
    <w:rsid w:val="00285F07"/>
    <w:rsid w:val="002E6B56"/>
    <w:rsid w:val="00332227"/>
    <w:rsid w:val="0035404A"/>
    <w:rsid w:val="003A3A5D"/>
    <w:rsid w:val="003A6223"/>
    <w:rsid w:val="00477626"/>
    <w:rsid w:val="004A21E3"/>
    <w:rsid w:val="004E3837"/>
    <w:rsid w:val="00526BDD"/>
    <w:rsid w:val="005B1F9A"/>
    <w:rsid w:val="005B6CF7"/>
    <w:rsid w:val="00614B0B"/>
    <w:rsid w:val="0071055A"/>
    <w:rsid w:val="00747F63"/>
    <w:rsid w:val="00762391"/>
    <w:rsid w:val="0077607E"/>
    <w:rsid w:val="007B7EAF"/>
    <w:rsid w:val="008021CE"/>
    <w:rsid w:val="008F5549"/>
    <w:rsid w:val="009243B3"/>
    <w:rsid w:val="0099485E"/>
    <w:rsid w:val="00996BDF"/>
    <w:rsid w:val="00A2086E"/>
    <w:rsid w:val="00A6639E"/>
    <w:rsid w:val="00AC6178"/>
    <w:rsid w:val="00AE7A4D"/>
    <w:rsid w:val="00B14996"/>
    <w:rsid w:val="00B33D34"/>
    <w:rsid w:val="00B66A66"/>
    <w:rsid w:val="00BC7B0C"/>
    <w:rsid w:val="00BD2073"/>
    <w:rsid w:val="00BE53A3"/>
    <w:rsid w:val="00C03413"/>
    <w:rsid w:val="00C63459"/>
    <w:rsid w:val="00D06B30"/>
    <w:rsid w:val="00D155C8"/>
    <w:rsid w:val="00D266E9"/>
    <w:rsid w:val="00D7651E"/>
    <w:rsid w:val="00D967B5"/>
    <w:rsid w:val="00DC22C1"/>
    <w:rsid w:val="00E0238D"/>
    <w:rsid w:val="00E032DF"/>
    <w:rsid w:val="00E66A8B"/>
    <w:rsid w:val="00E779D9"/>
    <w:rsid w:val="00EE79E6"/>
    <w:rsid w:val="00F13FEB"/>
    <w:rsid w:val="00F3401E"/>
    <w:rsid w:val="00F448F9"/>
    <w:rsid w:val="00F53A38"/>
    <w:rsid w:val="00F753EC"/>
    <w:rsid w:val="00FB0652"/>
    <w:rsid w:val="00FE27C3"/>
    <w:rsid w:val="00FF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24C974D8"/>
  <w15:docId w15:val="{0A66B6EF-1AC9-4B74-96A0-B96CC50B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A6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9E2D2-FA93-4931-9972-99226EE29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7</Pages>
  <Words>2180</Words>
  <Characters>11774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32</cp:revision>
  <dcterms:created xsi:type="dcterms:W3CDTF">2019-04-05T16:42:00Z</dcterms:created>
  <dcterms:modified xsi:type="dcterms:W3CDTF">2026-10-15T14:17:00Z</dcterms:modified>
</cp:coreProperties>
</file>