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B110331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6232B">
        <w:rPr>
          <w:rFonts w:ascii="Arial" w:hAnsi="Arial" w:cs="Arial"/>
          <w:b/>
          <w:sz w:val="20"/>
          <w:szCs w:val="20"/>
        </w:rPr>
        <w:t>2</w:t>
      </w:r>
      <w:r w:rsidR="001D2697">
        <w:rPr>
          <w:rFonts w:ascii="Arial" w:hAnsi="Arial" w:cs="Arial"/>
          <w:b/>
          <w:sz w:val="20"/>
          <w:szCs w:val="20"/>
        </w:rPr>
        <w:t>5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976D8">
        <w:rPr>
          <w:rFonts w:ascii="Arial" w:hAnsi="Arial" w:cs="Arial"/>
          <w:b/>
          <w:sz w:val="20"/>
          <w:szCs w:val="20"/>
        </w:rPr>
        <w:t>20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16232B">
        <w:rPr>
          <w:rFonts w:ascii="Arial" w:hAnsi="Arial" w:cs="Arial"/>
          <w:b/>
          <w:sz w:val="20"/>
          <w:szCs w:val="20"/>
        </w:rPr>
        <w:t>OUTUBRO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F3AB96" w14:textId="6D452755" w:rsidR="009E4074" w:rsidRDefault="00D46B63" w:rsidP="001D2697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D46B63">
        <w:rPr>
          <w:rFonts w:ascii="Arial" w:hAnsi="Arial" w:cs="Arial"/>
          <w:bCs/>
          <w:sz w:val="20"/>
          <w:szCs w:val="20"/>
        </w:rPr>
        <w:t xml:space="preserve">Dispõe sobre a </w:t>
      </w:r>
      <w:r w:rsidR="001D2697">
        <w:rPr>
          <w:rFonts w:ascii="Arial" w:hAnsi="Arial" w:cs="Arial"/>
          <w:bCs/>
          <w:sz w:val="20"/>
          <w:szCs w:val="20"/>
        </w:rPr>
        <w:t>ordenação dos elementos que compõem a paisagem urbana do Município de Ferraz de Vasconcelos.</w:t>
      </w:r>
    </w:p>
    <w:p w14:paraId="19E737BE" w14:textId="77777777" w:rsidR="00D46B63" w:rsidRPr="000066E1" w:rsidRDefault="00D46B63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1D26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A50A2F6" w14:textId="52145644" w:rsidR="001D2697" w:rsidRPr="001D2697" w:rsidRDefault="00D46B63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1D2697" w:rsidRPr="001D2697">
        <w:rPr>
          <w:rFonts w:ascii="Arial" w:hAnsi="Arial" w:cs="Arial"/>
          <w:sz w:val="20"/>
          <w:szCs w:val="20"/>
        </w:rPr>
        <w:t>Esta Lei dispõe sobre a ordenação dos elementos que compõe a paisagem urbana, visíveis a partir de logradouro público no território do Município de Ferraz de Vasconcelos.</w:t>
      </w:r>
    </w:p>
    <w:p w14:paraId="7C6C39EF" w14:textId="77777777" w:rsid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35D0159" w14:textId="61D631A1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1D2697">
        <w:rPr>
          <w:rFonts w:ascii="Arial" w:hAnsi="Arial" w:cs="Arial"/>
          <w:sz w:val="20"/>
          <w:szCs w:val="20"/>
        </w:rPr>
        <w:t>Para fins de aplicação desta Lei, considera-se paisagem urbana o espaço aéreo e a superfície externa de qualquer elemento natural ou construído, tais como água, fauna, flora, construções, edifícios, anteparos, superfícies aparentes de equipamentos de infraestrutura, de segurança e de veículos automotores, anúncios de qualquer natureza, elementos de sinalização urbana, equipamentos de informação e comunidade pública e logradouros públicos, visíveis por qualquer observador situado em áreas de uso comum do povo.</w:t>
      </w:r>
    </w:p>
    <w:p w14:paraId="7A8A0A51" w14:textId="77777777" w:rsid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BD900F7" w14:textId="764EE8CA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Art. 3° </w:t>
      </w:r>
      <w:r w:rsidRPr="001D2697">
        <w:rPr>
          <w:rFonts w:ascii="Arial" w:hAnsi="Arial" w:cs="Arial"/>
          <w:sz w:val="20"/>
          <w:szCs w:val="20"/>
        </w:rPr>
        <w:t>Constituem objetivos da ordenação da paisagem do Município de Ferraz de Vasconcelos o atendimento ao interesse público em consonância com os direitos fundamentais da pessoa humana e as necessidades de conforto ambiental, com a melhoria da qualidade de vida urbana, assegurando, dentre outros, os seguintes:</w:t>
      </w:r>
    </w:p>
    <w:p w14:paraId="2297CDC7" w14:textId="77777777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06DBEB" w14:textId="77777777" w:rsid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I - </w:t>
      </w:r>
      <w:r w:rsidRPr="001D2697">
        <w:rPr>
          <w:rFonts w:ascii="Arial" w:hAnsi="Arial" w:cs="Arial"/>
          <w:sz w:val="20"/>
          <w:szCs w:val="20"/>
        </w:rPr>
        <w:t>o bem-estar estético, cultural e ambiental da população;</w:t>
      </w:r>
    </w:p>
    <w:p w14:paraId="60ED13B8" w14:textId="77777777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2FBE8F" w14:textId="77777777" w:rsid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II - </w:t>
      </w:r>
      <w:r w:rsidRPr="001D2697">
        <w:rPr>
          <w:rFonts w:ascii="Arial" w:hAnsi="Arial" w:cs="Arial"/>
          <w:sz w:val="20"/>
          <w:szCs w:val="20"/>
        </w:rPr>
        <w:t>a segurança das edificações e da população;</w:t>
      </w:r>
    </w:p>
    <w:p w14:paraId="4B0B6414" w14:textId="77777777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AE34EA" w14:textId="77777777" w:rsid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III - </w:t>
      </w:r>
      <w:r w:rsidRPr="001D2697">
        <w:rPr>
          <w:rFonts w:ascii="Arial" w:hAnsi="Arial" w:cs="Arial"/>
          <w:sz w:val="20"/>
          <w:szCs w:val="20"/>
        </w:rPr>
        <w:t>a valorização do ambiente natural e construído;</w:t>
      </w:r>
    </w:p>
    <w:p w14:paraId="38BA8569" w14:textId="77777777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826EC7" w14:textId="7961EC09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IV - </w:t>
      </w:r>
      <w:r w:rsidRPr="001D2697">
        <w:rPr>
          <w:rFonts w:ascii="Arial" w:hAnsi="Arial" w:cs="Arial"/>
          <w:sz w:val="20"/>
          <w:szCs w:val="20"/>
        </w:rPr>
        <w:t>a segurança, a fluidez e o conforto nos deslocamentos</w:t>
      </w:r>
      <w:r w:rsidRPr="001D2697">
        <w:rPr>
          <w:rFonts w:ascii="Arial" w:hAnsi="Arial" w:cs="Arial"/>
          <w:b/>
          <w:bCs/>
          <w:sz w:val="20"/>
          <w:szCs w:val="20"/>
        </w:rPr>
        <w:t xml:space="preserve"> 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1D2697">
        <w:rPr>
          <w:rFonts w:ascii="Arial" w:hAnsi="Arial" w:cs="Arial"/>
          <w:sz w:val="20"/>
          <w:szCs w:val="20"/>
        </w:rPr>
        <w:t>veículos e pedestres;</w:t>
      </w:r>
    </w:p>
    <w:p w14:paraId="3BF1C891" w14:textId="77777777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96C81A" w14:textId="2A2E3C0D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V - </w:t>
      </w:r>
      <w:r w:rsidRPr="001D2697">
        <w:rPr>
          <w:rFonts w:ascii="Arial" w:hAnsi="Arial" w:cs="Arial"/>
          <w:sz w:val="20"/>
          <w:szCs w:val="20"/>
        </w:rPr>
        <w:t>a percepção e a compreensão dos elementos referenciais da paisagem;</w:t>
      </w:r>
    </w:p>
    <w:p w14:paraId="242A7798" w14:textId="77777777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878C12" w14:textId="77777777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VI - </w:t>
      </w:r>
      <w:r w:rsidRPr="001D2697">
        <w:rPr>
          <w:rFonts w:ascii="Arial" w:hAnsi="Arial" w:cs="Arial"/>
          <w:sz w:val="20"/>
          <w:szCs w:val="20"/>
        </w:rPr>
        <w:t>a preservação da memória cultural;</w:t>
      </w:r>
    </w:p>
    <w:p w14:paraId="44D4AE44" w14:textId="77777777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7E9A295" w14:textId="3E5532D8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VII - </w:t>
      </w:r>
      <w:r w:rsidRPr="001D2697">
        <w:rPr>
          <w:rFonts w:ascii="Arial" w:hAnsi="Arial" w:cs="Arial"/>
          <w:sz w:val="20"/>
          <w:szCs w:val="20"/>
        </w:rPr>
        <w:t>a preservação e a visualização das características peculiares dos logradouros e das fachadas;</w:t>
      </w:r>
    </w:p>
    <w:p w14:paraId="52DB6271" w14:textId="77777777" w:rsid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D17C5C" w14:textId="07E82CDC" w:rsidR="001D2697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VIII - </w:t>
      </w:r>
      <w:r w:rsidRPr="001D2697">
        <w:rPr>
          <w:rFonts w:ascii="Arial" w:hAnsi="Arial" w:cs="Arial"/>
          <w:sz w:val="20"/>
          <w:szCs w:val="20"/>
        </w:rPr>
        <w:t>a preservação e a visualização dos elementos naturais tomados em seu conjunto e suas peculiaridades ambientais nativas;</w:t>
      </w:r>
    </w:p>
    <w:p w14:paraId="36262B58" w14:textId="77777777" w:rsid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3A7DCD" w14:textId="1820D9B3" w:rsidR="00D00752" w:rsidRPr="001D2697" w:rsidRDefault="001D2697" w:rsidP="001D2697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IX - </w:t>
      </w:r>
      <w:r w:rsidRPr="001D2697">
        <w:rPr>
          <w:rFonts w:ascii="Arial" w:hAnsi="Arial" w:cs="Arial"/>
          <w:sz w:val="20"/>
          <w:szCs w:val="20"/>
        </w:rPr>
        <w:t>o fácil acesso e utilização das funções e serviços de interesse coletivo nas vias e logradouros;</w:t>
      </w:r>
    </w:p>
    <w:p w14:paraId="42FD6761" w14:textId="38711025" w:rsidR="00830BA3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D2697">
        <w:rPr>
          <w:rFonts w:ascii="Arial" w:hAnsi="Arial" w:cs="Arial"/>
          <w:b/>
          <w:bCs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>– o fácil e rápido acesso aos serviços de emergência tais como bombeiros, ambulância e polícia;</w:t>
      </w:r>
    </w:p>
    <w:p w14:paraId="28129316" w14:textId="77777777" w:rsidR="00C90486" w:rsidRDefault="00C90486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86A699" w14:textId="32D35E86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C90486">
        <w:rPr>
          <w:rFonts w:ascii="Arial" w:hAnsi="Arial" w:cs="Arial"/>
          <w:sz w:val="20"/>
          <w:szCs w:val="20"/>
        </w:rPr>
        <w:t>- o equilíbrio de interesses dos diversos agentes atuantes na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cidade para promoção da melhoria da paisagem do Município.</w:t>
      </w:r>
    </w:p>
    <w:p w14:paraId="6B3F981B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1DD6BA" w14:textId="040B286F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C90486">
        <w:rPr>
          <w:rFonts w:ascii="Arial" w:hAnsi="Arial" w:cs="Arial"/>
          <w:sz w:val="20"/>
          <w:szCs w:val="20"/>
        </w:rPr>
        <w:t>Constituem diretrizes a serem observadas na colocação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dos elementos que compõem a paisagem Urbana:</w:t>
      </w:r>
    </w:p>
    <w:p w14:paraId="0F041DEE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C38259" w14:textId="3B1AD25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I -</w:t>
      </w:r>
      <w:r w:rsidRPr="00C90486">
        <w:rPr>
          <w:rFonts w:ascii="Arial" w:hAnsi="Arial" w:cs="Arial"/>
          <w:sz w:val="20"/>
          <w:szCs w:val="20"/>
        </w:rPr>
        <w:t xml:space="preserve"> o livre acesso de pessoas e bens à infraestrutura urbana;</w:t>
      </w:r>
    </w:p>
    <w:p w14:paraId="1EFDE4D4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595642" w14:textId="2C11C75F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90486">
        <w:rPr>
          <w:rFonts w:ascii="Arial" w:hAnsi="Arial" w:cs="Arial"/>
          <w:sz w:val="20"/>
          <w:szCs w:val="20"/>
        </w:rPr>
        <w:t>- a priorização da sinalização de interesse público com vistas a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não confundir motoristas na condução de veículos e garantir a livre e segura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locomoção de pedestres;</w:t>
      </w:r>
    </w:p>
    <w:p w14:paraId="2C9CA54A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4EDE4C" w14:textId="411A64DF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90486">
        <w:rPr>
          <w:rFonts w:ascii="Arial" w:hAnsi="Arial" w:cs="Arial"/>
          <w:sz w:val="20"/>
          <w:szCs w:val="20"/>
        </w:rPr>
        <w:t>- a poluição visual, bem como a degradação ambiental;</w:t>
      </w:r>
    </w:p>
    <w:p w14:paraId="47F02BE3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42FECB" w14:textId="3405AF2D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90486">
        <w:rPr>
          <w:rFonts w:ascii="Arial" w:hAnsi="Arial" w:cs="Arial"/>
          <w:sz w:val="20"/>
          <w:szCs w:val="20"/>
        </w:rPr>
        <w:t>- proteção, preservação e recuperação do patrimônio cultural,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histórico, artístico, paisagístico, de consagração popular, bem como do meio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ambiente natural ou construído da cidade;</w:t>
      </w:r>
    </w:p>
    <w:p w14:paraId="7385D7F6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13985B" w14:textId="50B0A145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90486">
        <w:rPr>
          <w:rFonts w:ascii="Arial" w:hAnsi="Arial" w:cs="Arial"/>
          <w:sz w:val="20"/>
          <w:szCs w:val="20"/>
        </w:rPr>
        <w:t>- a compatibilização das modalidades de anúncios com os locais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onde possam ser veiculados, nos termos desta lei;</w:t>
      </w:r>
    </w:p>
    <w:p w14:paraId="4521E520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8030DA" w14:textId="36B0B08B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C90486">
        <w:rPr>
          <w:rFonts w:ascii="Arial" w:hAnsi="Arial" w:cs="Arial"/>
          <w:sz w:val="20"/>
          <w:szCs w:val="20"/>
        </w:rPr>
        <w:t>- a implantação de sistema de fiscalização efetivo, moderno,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planejado e permanente.</w:t>
      </w:r>
    </w:p>
    <w:p w14:paraId="26DA31AD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A5AE6A" w14:textId="5F835F9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C90486">
        <w:rPr>
          <w:rFonts w:ascii="Arial" w:hAnsi="Arial" w:cs="Arial"/>
          <w:sz w:val="20"/>
          <w:szCs w:val="20"/>
        </w:rPr>
        <w:t>As estratégias para implantação da política da paisagem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Urbana são as seguintes:</w:t>
      </w:r>
    </w:p>
    <w:p w14:paraId="1BF8B317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A08E63" w14:textId="133777E6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I -</w:t>
      </w:r>
      <w:r w:rsidRPr="00C90486">
        <w:rPr>
          <w:rFonts w:ascii="Arial" w:hAnsi="Arial" w:cs="Arial"/>
          <w:sz w:val="20"/>
          <w:szCs w:val="20"/>
        </w:rPr>
        <w:t xml:space="preserve"> a elaboração de normas e programas- específicos para os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distintos setores da cidade, considerando a diversidade da paisagem nas várias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regiões que a compõe;</w:t>
      </w:r>
    </w:p>
    <w:p w14:paraId="4EE0083B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DEDBAB" w14:textId="57203300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90486">
        <w:rPr>
          <w:rFonts w:ascii="Arial" w:hAnsi="Arial" w:cs="Arial"/>
          <w:sz w:val="20"/>
          <w:szCs w:val="20"/>
        </w:rPr>
        <w:t>- o disciplinamento dos elementos presentes nas áreas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públicas, considerando as normas de ocupação das áreas privadas e a volumetria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das edificações que, no conjunto, são formadoras da paisagem urbana;</w:t>
      </w:r>
    </w:p>
    <w:p w14:paraId="138F57AD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4BC5C9" w14:textId="150F8F96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90486">
        <w:rPr>
          <w:rFonts w:ascii="Arial" w:hAnsi="Arial" w:cs="Arial"/>
          <w:sz w:val="20"/>
          <w:szCs w:val="20"/>
        </w:rPr>
        <w:t>- a criação de novos padrões de comunicação institucional</w:t>
      </w:r>
      <w:r>
        <w:rPr>
          <w:rFonts w:ascii="Arial" w:hAnsi="Arial" w:cs="Arial"/>
          <w:sz w:val="20"/>
          <w:szCs w:val="20"/>
        </w:rPr>
        <w:t xml:space="preserve">, </w:t>
      </w:r>
      <w:r w:rsidRPr="00C90486">
        <w:rPr>
          <w:rFonts w:ascii="Arial" w:hAnsi="Arial" w:cs="Arial"/>
          <w:sz w:val="20"/>
          <w:szCs w:val="20"/>
        </w:rPr>
        <w:t>informativa ou indicativa;</w:t>
      </w:r>
    </w:p>
    <w:p w14:paraId="4810A6E2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9AC594" w14:textId="34738273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90486">
        <w:rPr>
          <w:rFonts w:ascii="Arial" w:hAnsi="Arial" w:cs="Arial"/>
          <w:sz w:val="20"/>
          <w:szCs w:val="20"/>
        </w:rPr>
        <w:t>- a adoção de parâmetros de dimensões, posicionamento,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quantidade e interferência mais adequados à sinalização de trânsito, aos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elementos construídos e à vegetação, considerando a capacidade de suporte da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região;</w:t>
      </w:r>
    </w:p>
    <w:p w14:paraId="5C601A29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7A56DC" w14:textId="36926D06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90486">
        <w:rPr>
          <w:rFonts w:ascii="Arial" w:hAnsi="Arial" w:cs="Arial"/>
          <w:sz w:val="20"/>
          <w:szCs w:val="20"/>
        </w:rPr>
        <w:t>- o estabelecimento de normas e diretrizes para implantação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dos elementos componentes da paisagem Urbana e a correspondente veiculação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de publicidade;</w:t>
      </w:r>
    </w:p>
    <w:p w14:paraId="3F05B19C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263B466" w14:textId="1757EF43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C90486">
        <w:rPr>
          <w:rFonts w:ascii="Arial" w:hAnsi="Arial" w:cs="Arial"/>
          <w:sz w:val="20"/>
          <w:szCs w:val="20"/>
        </w:rPr>
        <w:t>- a criação de mecanismos eficazes de fiscalização sobre as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diversas intervenções na paisagem Urbana.</w:t>
      </w:r>
    </w:p>
    <w:p w14:paraId="660290AD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B603C9" w14:textId="2B9CEE6E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C90486">
        <w:rPr>
          <w:rFonts w:ascii="Arial" w:hAnsi="Arial" w:cs="Arial"/>
          <w:sz w:val="20"/>
          <w:szCs w:val="20"/>
        </w:rPr>
        <w:t>Para os efeitos de aplicação desta lei ficam estabelecidas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as seguintes definições:</w:t>
      </w:r>
    </w:p>
    <w:p w14:paraId="7A7E133B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5EEEDE" w14:textId="2DEC337B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I -</w:t>
      </w:r>
      <w:r w:rsidRPr="00C90486">
        <w:rPr>
          <w:rFonts w:ascii="Arial" w:hAnsi="Arial" w:cs="Arial"/>
          <w:sz w:val="20"/>
          <w:szCs w:val="20"/>
        </w:rPr>
        <w:t xml:space="preserve"> anúncio: qualquer veículo de comunicação visual presente na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</w:t>
      </w:r>
      <w:r w:rsidRPr="00C90486">
        <w:rPr>
          <w:rFonts w:ascii="Arial" w:hAnsi="Arial" w:cs="Arial"/>
          <w:sz w:val="20"/>
          <w:szCs w:val="20"/>
        </w:rPr>
        <w:t>isagem visível do logradouro público, composto</w:t>
      </w:r>
      <w:r>
        <w:rPr>
          <w:rFonts w:ascii="Arial" w:hAnsi="Arial" w:cs="Arial"/>
          <w:sz w:val="20"/>
          <w:szCs w:val="20"/>
        </w:rPr>
        <w:t xml:space="preserve"> de área de Exposição e estrutura podendo ser:</w:t>
      </w:r>
    </w:p>
    <w:p w14:paraId="691D4C97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C52A3E" w14:textId="276DAD08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a)</w:t>
      </w:r>
      <w:r w:rsidRPr="00C90486">
        <w:rPr>
          <w:rFonts w:ascii="Arial" w:hAnsi="Arial" w:cs="Arial"/>
          <w:sz w:val="20"/>
          <w:szCs w:val="20"/>
        </w:rPr>
        <w:t xml:space="preserve"> anúncio indicativo: aquele que visa apenas identificar, no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próprio local da atividade, os estabelecimentos e/ou profissionais que deles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fazem uso;</w:t>
      </w:r>
    </w:p>
    <w:p w14:paraId="049CD0AD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78D4F6" w14:textId="45AE626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b)</w:t>
      </w:r>
      <w:r w:rsidRPr="00C90486">
        <w:rPr>
          <w:rFonts w:ascii="Arial" w:hAnsi="Arial" w:cs="Arial"/>
          <w:sz w:val="20"/>
          <w:szCs w:val="20"/>
        </w:rPr>
        <w:t xml:space="preserve"> anúncio publicitário: aquele destinado a veiculação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publicidade, instalado fora do local onde se exerce atividade ou em seu interior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desde que visível do logradouro público;</w:t>
      </w:r>
    </w:p>
    <w:p w14:paraId="378F82A2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4D25D5" w14:textId="1CF36304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c)</w:t>
      </w:r>
      <w:r w:rsidRPr="00C90486">
        <w:rPr>
          <w:rFonts w:ascii="Arial" w:hAnsi="Arial" w:cs="Arial"/>
          <w:sz w:val="20"/>
          <w:szCs w:val="20"/>
        </w:rPr>
        <w:t xml:space="preserve"> anúncio especial: aquele que possui características específicas,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a finalidade cultural, eleitoral, educativa ou imobiliária, nos termos do disposto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no art. 26 desta lei.</w:t>
      </w:r>
    </w:p>
    <w:p w14:paraId="2FD05AE5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E3E15A" w14:textId="13F81496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II -</w:t>
      </w:r>
      <w:r w:rsidRPr="00C90486">
        <w:rPr>
          <w:rFonts w:ascii="Arial" w:hAnsi="Arial" w:cs="Arial"/>
          <w:sz w:val="20"/>
          <w:szCs w:val="20"/>
        </w:rPr>
        <w:t xml:space="preserve"> Área de exposição do anúncio: a área que compõem cada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face da mensagem do anúncio, devendo, caso haja dificuldade de determinação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da superfície de exposição, ser considerada a área do menor quadrilátero regular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que contenha anúncio;</w:t>
      </w:r>
    </w:p>
    <w:p w14:paraId="727A8E82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5D9B8B" w14:textId="1846CE9C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90486">
        <w:rPr>
          <w:rFonts w:ascii="Arial" w:hAnsi="Arial" w:cs="Arial"/>
          <w:sz w:val="20"/>
          <w:szCs w:val="20"/>
        </w:rPr>
        <w:t>- área livre de imóvel edificado: a área descoberta existente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entre a edificação e qualquer divisa do imóvel que a contém;</w:t>
      </w:r>
    </w:p>
    <w:p w14:paraId="59D0A59B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8D789C" w14:textId="7C580E02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90486">
        <w:rPr>
          <w:rFonts w:ascii="Arial" w:hAnsi="Arial" w:cs="Arial"/>
          <w:sz w:val="20"/>
          <w:szCs w:val="20"/>
        </w:rPr>
        <w:t>- área total do anúncio: a soma das áreas de todas as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superfícies de exposição do anúncio, expressa em metros quadrados;</w:t>
      </w:r>
    </w:p>
    <w:p w14:paraId="7B92AF8D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F73A09" w14:textId="4FCAC4FA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90486">
        <w:rPr>
          <w:rFonts w:ascii="Arial" w:hAnsi="Arial" w:cs="Arial"/>
          <w:sz w:val="20"/>
          <w:szCs w:val="20"/>
        </w:rPr>
        <w:t>- bem de uso comum: aquele destinado a utilização do Povo,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tais como as áreas verdes e institucionais, as vias e logradouros públicos, e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outros;</w:t>
      </w:r>
    </w:p>
    <w:p w14:paraId="0BD89AAE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1BDF1C" w14:textId="5B798F38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C90486">
        <w:rPr>
          <w:rFonts w:ascii="Arial" w:hAnsi="Arial" w:cs="Arial"/>
          <w:sz w:val="20"/>
          <w:szCs w:val="20"/>
        </w:rPr>
        <w:t>- bem de valor cultural: aquele de interesse paisagístico</w:t>
      </w:r>
      <w:r>
        <w:rPr>
          <w:rFonts w:ascii="Arial" w:hAnsi="Arial" w:cs="Arial"/>
          <w:sz w:val="20"/>
          <w:szCs w:val="20"/>
        </w:rPr>
        <w:t xml:space="preserve">, </w:t>
      </w:r>
      <w:r w:rsidRPr="00C90486">
        <w:rPr>
          <w:rFonts w:ascii="Arial" w:hAnsi="Arial" w:cs="Arial"/>
          <w:sz w:val="20"/>
          <w:szCs w:val="20"/>
        </w:rPr>
        <w:t>cultural, turístico, arquitetônico, ambiental ou de consagração popular, público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privado,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composto pelas áreas, edificações, monumentos, parques e bens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tombados pela União, Estado e Município e suas áreas envoltórias;</w:t>
      </w:r>
    </w:p>
    <w:p w14:paraId="2227BD34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131EDBB" w14:textId="5C11DD9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C90486">
        <w:rPr>
          <w:rFonts w:ascii="Arial" w:hAnsi="Arial" w:cs="Arial"/>
          <w:sz w:val="20"/>
          <w:szCs w:val="20"/>
        </w:rPr>
        <w:t>- espaço de utilização pública: a parcela do espaço urbano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passível de uso e fruição pela população;</w:t>
      </w:r>
    </w:p>
    <w:p w14:paraId="17B55C95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FD99F6" w14:textId="1E3B3609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C90486">
        <w:rPr>
          <w:rFonts w:ascii="Arial" w:hAnsi="Arial" w:cs="Arial"/>
          <w:sz w:val="20"/>
          <w:szCs w:val="20"/>
        </w:rPr>
        <w:t>- mobiliário urbano é o conjunto de elementos que podem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ocupar o espaço público, implantados direta ou indiretamente, pela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Administração Municipal, com as seguintes funções urbanísticas:</w:t>
      </w:r>
    </w:p>
    <w:p w14:paraId="44FC5550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084F93" w14:textId="6094BBFA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a)</w:t>
      </w:r>
      <w:r w:rsidRPr="00C90486">
        <w:rPr>
          <w:rFonts w:ascii="Arial" w:hAnsi="Arial" w:cs="Arial"/>
          <w:sz w:val="20"/>
          <w:szCs w:val="20"/>
        </w:rPr>
        <w:t xml:space="preserve"> circulação e Transportes;</w:t>
      </w:r>
    </w:p>
    <w:p w14:paraId="0476D7F9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E1B91A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b)</w:t>
      </w:r>
      <w:r w:rsidRPr="00C90486">
        <w:rPr>
          <w:rFonts w:ascii="Arial" w:hAnsi="Arial" w:cs="Arial"/>
          <w:sz w:val="20"/>
          <w:szCs w:val="20"/>
        </w:rPr>
        <w:t xml:space="preserve"> ornamentação da paisagem e ambientação Urbana;</w:t>
      </w:r>
    </w:p>
    <w:p w14:paraId="0D146850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872091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c)</w:t>
      </w:r>
      <w:r w:rsidRPr="00C90486">
        <w:rPr>
          <w:rFonts w:ascii="Arial" w:hAnsi="Arial" w:cs="Arial"/>
          <w:sz w:val="20"/>
          <w:szCs w:val="20"/>
        </w:rPr>
        <w:t xml:space="preserve"> descanso e lazer;</w:t>
      </w:r>
    </w:p>
    <w:p w14:paraId="0D687C64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F939E9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d)</w:t>
      </w:r>
      <w:r w:rsidRPr="00C90486">
        <w:rPr>
          <w:rFonts w:ascii="Arial" w:hAnsi="Arial" w:cs="Arial"/>
          <w:sz w:val="20"/>
          <w:szCs w:val="20"/>
        </w:rPr>
        <w:t xml:space="preserve"> serviços de utilidade pública;</w:t>
      </w:r>
    </w:p>
    <w:p w14:paraId="4005D148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2F744F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e)</w:t>
      </w:r>
      <w:r w:rsidRPr="00C90486">
        <w:rPr>
          <w:rFonts w:ascii="Arial" w:hAnsi="Arial" w:cs="Arial"/>
          <w:sz w:val="20"/>
          <w:szCs w:val="20"/>
        </w:rPr>
        <w:t xml:space="preserve"> comunicação e publicidade;</w:t>
      </w:r>
    </w:p>
    <w:p w14:paraId="65CEDEBC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8E04A5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f)</w:t>
      </w:r>
      <w:r w:rsidRPr="00C90486">
        <w:rPr>
          <w:rFonts w:ascii="Arial" w:hAnsi="Arial" w:cs="Arial"/>
          <w:sz w:val="20"/>
          <w:szCs w:val="20"/>
        </w:rPr>
        <w:t xml:space="preserve"> atividade comercial;</w:t>
      </w:r>
    </w:p>
    <w:p w14:paraId="74D64CED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54F0DB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g)</w:t>
      </w:r>
      <w:r w:rsidRPr="00C90486">
        <w:rPr>
          <w:rFonts w:ascii="Arial" w:hAnsi="Arial" w:cs="Arial"/>
          <w:sz w:val="20"/>
          <w:szCs w:val="20"/>
        </w:rPr>
        <w:t xml:space="preserve"> acessórios à infraestrutura.</w:t>
      </w:r>
    </w:p>
    <w:p w14:paraId="5301DA80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8AC475" w14:textId="72A6932D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C90486">
        <w:rPr>
          <w:rFonts w:ascii="Arial" w:hAnsi="Arial" w:cs="Arial"/>
          <w:sz w:val="20"/>
          <w:szCs w:val="20"/>
        </w:rPr>
        <w:t>- Fachada: qualquer das partes externas de uma edificação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principal ou complementar, tais como torres, caixas d'água, chaminés ou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similares;</w:t>
      </w:r>
    </w:p>
    <w:p w14:paraId="09799F14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D7F0FCB" w14:textId="1F0A58A1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X </w:t>
      </w:r>
      <w:r w:rsidRPr="00C90486">
        <w:rPr>
          <w:rFonts w:ascii="Arial" w:hAnsi="Arial" w:cs="Arial"/>
          <w:sz w:val="20"/>
          <w:szCs w:val="20"/>
        </w:rPr>
        <w:t>- imóvel: o lote, público ou privado, edificado ou não, assim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definido:</w:t>
      </w:r>
    </w:p>
    <w:p w14:paraId="1D2EA409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B95709" w14:textId="3E6A5B42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a)</w:t>
      </w:r>
      <w:r w:rsidRPr="00C90486">
        <w:rPr>
          <w:rFonts w:ascii="Arial" w:hAnsi="Arial" w:cs="Arial"/>
          <w:sz w:val="20"/>
          <w:szCs w:val="20"/>
        </w:rPr>
        <w:t xml:space="preserve"> imóvel edificado: aquele ocupado ou parcialmente com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edificação permanente;</w:t>
      </w:r>
    </w:p>
    <w:p w14:paraId="3FE7EBAF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86C2E8" w14:textId="0B7DF96E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imóvel não edificado: aquele não ocupado ou ocupado com edificação transitória, e que não se exerçam atividades nos termos da legislação de uso e ocupação do solo.</w:t>
      </w:r>
    </w:p>
    <w:p w14:paraId="15E28036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676736" w14:textId="6877A38C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lastRenderedPageBreak/>
        <w:t xml:space="preserve">XI </w:t>
      </w:r>
      <w:r w:rsidRPr="00C90486">
        <w:rPr>
          <w:rFonts w:ascii="Arial" w:hAnsi="Arial" w:cs="Arial"/>
          <w:sz w:val="20"/>
          <w:szCs w:val="20"/>
        </w:rPr>
        <w:t>- lote: a parcela de terreno resultante de loteamento,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desmembramento ou desdobro, contida em uma quadra com, pelo menos, uma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divisa lindeira a via de circulação oficial;</w:t>
      </w:r>
    </w:p>
    <w:p w14:paraId="77822665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97F0B5" w14:textId="6718CE48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XII </w:t>
      </w:r>
      <w:r w:rsidRPr="00C90486">
        <w:rPr>
          <w:rFonts w:ascii="Arial" w:hAnsi="Arial" w:cs="Arial"/>
          <w:sz w:val="20"/>
          <w:szCs w:val="20"/>
        </w:rPr>
        <w:t>- testada ou alinhamento: a linha divisória entre o imóvel de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propriedade particular ou pública e o logradouro ou via pública.</w:t>
      </w:r>
    </w:p>
    <w:p w14:paraId="6B488943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FA2F96" w14:textId="3DAE859C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Art. 7º </w:t>
      </w:r>
      <w:r w:rsidRPr="00C90486">
        <w:rPr>
          <w:rFonts w:ascii="Arial" w:hAnsi="Arial" w:cs="Arial"/>
          <w:sz w:val="20"/>
          <w:szCs w:val="20"/>
        </w:rPr>
        <w:t>Para os fins desta lei, não são considerados anúncios:</w:t>
      </w:r>
    </w:p>
    <w:p w14:paraId="5A466502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AFDBDD" w14:textId="1C984E42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>I -</w:t>
      </w:r>
      <w:r w:rsidRPr="00C90486">
        <w:rPr>
          <w:rFonts w:ascii="Arial" w:hAnsi="Arial" w:cs="Arial"/>
          <w:sz w:val="20"/>
          <w:szCs w:val="20"/>
        </w:rPr>
        <w:t xml:space="preserve"> os nomes, símbolos, entalhes, relevos ou logotipos,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incorporados a fachada por meio de aberturas ou gravados nas paredes, se</w:t>
      </w:r>
      <w:r>
        <w:rPr>
          <w:rFonts w:ascii="Arial" w:hAnsi="Arial" w:cs="Arial"/>
          <w:sz w:val="20"/>
          <w:szCs w:val="20"/>
        </w:rPr>
        <w:t xml:space="preserve">m </w:t>
      </w:r>
      <w:r w:rsidRPr="00C90486">
        <w:rPr>
          <w:rFonts w:ascii="Arial" w:hAnsi="Arial" w:cs="Arial"/>
          <w:sz w:val="20"/>
          <w:szCs w:val="20"/>
        </w:rPr>
        <w:t>aplicação ou afixação, integrantes de projeto aprovado das edificações;</w:t>
      </w:r>
    </w:p>
    <w:p w14:paraId="63305516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CCF4A6" w14:textId="64063F62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C90486">
        <w:rPr>
          <w:rFonts w:ascii="Arial" w:hAnsi="Arial" w:cs="Arial"/>
          <w:sz w:val="20"/>
          <w:szCs w:val="20"/>
        </w:rPr>
        <w:t>- os logotipos ou logomarcas de postos de abastecimento e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serviços, quando veiculados nos equipamentos próprios do mobiliário obrigatório,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como bombas, densímetros e similares;</w:t>
      </w:r>
    </w:p>
    <w:p w14:paraId="313538D8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BD26017" w14:textId="5EBA6EB0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C90486">
        <w:rPr>
          <w:rFonts w:ascii="Arial" w:hAnsi="Arial" w:cs="Arial"/>
          <w:sz w:val="20"/>
          <w:szCs w:val="20"/>
        </w:rPr>
        <w:t>- as denominações de prédios e condomínios;</w:t>
      </w:r>
    </w:p>
    <w:p w14:paraId="649E07E3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5151F98" w14:textId="4408355E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C90486">
        <w:rPr>
          <w:rFonts w:ascii="Arial" w:hAnsi="Arial" w:cs="Arial"/>
          <w:sz w:val="20"/>
          <w:szCs w:val="20"/>
        </w:rPr>
        <w:t>- os que contenham referentes que indiquem lotação,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capacidade e os que recomendem cautela ou indique em perigo, desde que sem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qualquer legenda, dístico ou desenho de valor publicitário;</w:t>
      </w:r>
    </w:p>
    <w:p w14:paraId="79E5561C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83C0FC" w14:textId="2E3ADA4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C90486">
        <w:rPr>
          <w:rFonts w:ascii="Arial" w:hAnsi="Arial" w:cs="Arial"/>
          <w:sz w:val="20"/>
          <w:szCs w:val="20"/>
        </w:rPr>
        <w:t>- os que contenham mensagens obrigatórias por legislação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federal, estadual ou municipal;</w:t>
      </w:r>
    </w:p>
    <w:p w14:paraId="51F5C775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6858A8F" w14:textId="3FAD8DF8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C90486">
        <w:rPr>
          <w:rFonts w:ascii="Arial" w:hAnsi="Arial" w:cs="Arial"/>
          <w:sz w:val="20"/>
          <w:szCs w:val="20"/>
        </w:rPr>
        <w:t>- os que contenham mensagens indicativas de cooperação com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o poder público municipal, estadual ou federal;</w:t>
      </w:r>
    </w:p>
    <w:p w14:paraId="39111231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8B2010" w14:textId="455BBAB1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C90486">
        <w:rPr>
          <w:rFonts w:ascii="Arial" w:hAnsi="Arial" w:cs="Arial"/>
          <w:sz w:val="20"/>
          <w:szCs w:val="20"/>
        </w:rPr>
        <w:t>- os que contenham mensagens indicativas de órgãos da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Administração Direta;</w:t>
      </w:r>
    </w:p>
    <w:p w14:paraId="43112B19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8384838" w14:textId="67966411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C90486">
        <w:rPr>
          <w:rFonts w:ascii="Arial" w:hAnsi="Arial" w:cs="Arial"/>
          <w:sz w:val="20"/>
          <w:szCs w:val="20"/>
        </w:rPr>
        <w:t>- os que contenham indicação de monitoramento de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empresas de segurança com área máxima de 0,04 m</w:t>
      </w:r>
      <w:r>
        <w:rPr>
          <w:rFonts w:ascii="Arial" w:hAnsi="Arial" w:cs="Arial"/>
          <w:sz w:val="20"/>
          <w:szCs w:val="20"/>
        </w:rPr>
        <w:t>²</w:t>
      </w:r>
      <w:r w:rsidRPr="00C90486">
        <w:rPr>
          <w:rFonts w:ascii="Arial" w:hAnsi="Arial" w:cs="Arial"/>
          <w:sz w:val="20"/>
          <w:szCs w:val="20"/>
        </w:rPr>
        <w:t xml:space="preserve"> (quatro decímetros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quadrados);</w:t>
      </w:r>
    </w:p>
    <w:p w14:paraId="5A5CA253" w14:textId="7777777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A6E355" w14:textId="32FF6E20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C90486">
        <w:rPr>
          <w:rFonts w:ascii="Arial" w:hAnsi="Arial" w:cs="Arial"/>
          <w:sz w:val="20"/>
          <w:szCs w:val="20"/>
        </w:rPr>
        <w:t>- aqueles instalados em áreas de Proteção Ambiental que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contenham mensagens institucionais com patrocínio;</w:t>
      </w:r>
    </w:p>
    <w:p w14:paraId="3D115533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0F1C633" w14:textId="2F952FC7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X </w:t>
      </w:r>
      <w:r w:rsidRPr="00C90486">
        <w:rPr>
          <w:rFonts w:ascii="Arial" w:hAnsi="Arial" w:cs="Arial"/>
          <w:sz w:val="20"/>
          <w:szCs w:val="20"/>
        </w:rPr>
        <w:t>- os que contenham as bandeiras dos cartões de crédito aceitos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nos estabelecimentos comerciais, desde que não ultrapassem a área total de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0,09m</w:t>
      </w:r>
      <w:r>
        <w:rPr>
          <w:rFonts w:ascii="Arial" w:hAnsi="Arial" w:cs="Arial"/>
          <w:sz w:val="20"/>
          <w:szCs w:val="20"/>
        </w:rPr>
        <w:t>²</w:t>
      </w:r>
      <w:r w:rsidRPr="00C90486">
        <w:rPr>
          <w:rFonts w:ascii="Arial" w:hAnsi="Arial" w:cs="Arial"/>
          <w:sz w:val="20"/>
          <w:szCs w:val="20"/>
        </w:rPr>
        <w:t xml:space="preserve"> (nove decímetros quadrados);</w:t>
      </w:r>
    </w:p>
    <w:p w14:paraId="5EBE9ABB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3F08E2" w14:textId="7EA9C231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C90486">
        <w:rPr>
          <w:rFonts w:ascii="Arial" w:hAnsi="Arial" w:cs="Arial"/>
          <w:sz w:val="20"/>
          <w:szCs w:val="20"/>
        </w:rPr>
        <w:t>- os "banners" ou pôsteres indicativos dos eventos culturais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que serão exibidos na própria edificação, para museu ou teatro, desde que não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ultrapassem 10% (dez por cento) da área total de todas as fachadas;</w:t>
      </w:r>
    </w:p>
    <w:p w14:paraId="79388262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3397105" w14:textId="060B8AE6" w:rsidR="00C90486" w:rsidRP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XII </w:t>
      </w:r>
      <w:r w:rsidRPr="00C90486">
        <w:rPr>
          <w:rFonts w:ascii="Arial" w:hAnsi="Arial" w:cs="Arial"/>
          <w:sz w:val="20"/>
          <w:szCs w:val="20"/>
        </w:rPr>
        <w:t>- a denominação de hotéis ou sua logomarca, quando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inseridas ao longo da fachada das edificações onde é exercida a atividade,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devendo o projeto ser aprovado pela Secretaria de Planejamento;</w:t>
      </w:r>
    </w:p>
    <w:p w14:paraId="376F8777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02B5CE" w14:textId="173A8F6F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XIII </w:t>
      </w:r>
      <w:r w:rsidRPr="00C90486">
        <w:rPr>
          <w:rFonts w:ascii="Arial" w:hAnsi="Arial" w:cs="Arial"/>
          <w:sz w:val="20"/>
          <w:szCs w:val="20"/>
        </w:rPr>
        <w:t>- a identificação das empresas nos veículos automotores</w:t>
      </w:r>
      <w:r>
        <w:rPr>
          <w:rFonts w:ascii="Arial" w:hAnsi="Arial" w:cs="Arial"/>
          <w:sz w:val="20"/>
          <w:szCs w:val="20"/>
        </w:rPr>
        <w:t xml:space="preserve"> </w:t>
      </w:r>
      <w:r w:rsidRPr="00C90486">
        <w:rPr>
          <w:rFonts w:ascii="Arial" w:hAnsi="Arial" w:cs="Arial"/>
          <w:sz w:val="20"/>
          <w:szCs w:val="20"/>
        </w:rPr>
        <w:t>utilizados para a realização de seus serviços.</w:t>
      </w:r>
    </w:p>
    <w:p w14:paraId="13EDA006" w14:textId="77777777" w:rsidR="00C90486" w:rsidRDefault="00C90486" w:rsidP="00C904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9FD669" w14:textId="0C7D5BBA" w:rsidR="00C90486" w:rsidRDefault="00C90486" w:rsidP="00C904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II</w:t>
      </w:r>
    </w:p>
    <w:p w14:paraId="3F772739" w14:textId="77777777" w:rsidR="00C90486" w:rsidRDefault="00C90486" w:rsidP="00C904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EA1FADB" w14:textId="24B8FA4C" w:rsidR="00C90486" w:rsidRDefault="00C90486" w:rsidP="00C904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NORMAS GERAIS</w:t>
      </w:r>
    </w:p>
    <w:p w14:paraId="4D99023D" w14:textId="77777777" w:rsidR="001D2697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1F3F19" w14:textId="26F80A71" w:rsidR="00C90486" w:rsidRDefault="00C90486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0486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C90486">
        <w:rPr>
          <w:rFonts w:ascii="Arial" w:hAnsi="Arial" w:cs="Arial"/>
          <w:sz w:val="20"/>
          <w:szCs w:val="20"/>
        </w:rPr>
        <w:t>Todo anúncio deverá observar,</w:t>
      </w:r>
      <w:r>
        <w:rPr>
          <w:rFonts w:ascii="Arial" w:hAnsi="Arial" w:cs="Arial"/>
          <w:sz w:val="20"/>
          <w:szCs w:val="20"/>
        </w:rPr>
        <w:t xml:space="preserve"> dentre</w:t>
      </w:r>
      <w:r w:rsidR="00DD4C56">
        <w:rPr>
          <w:rFonts w:ascii="Arial" w:hAnsi="Arial" w:cs="Arial"/>
          <w:sz w:val="20"/>
          <w:szCs w:val="20"/>
        </w:rPr>
        <w:t xml:space="preserve"> outras as seguintes normas:</w:t>
      </w:r>
    </w:p>
    <w:p w14:paraId="0EBE5F69" w14:textId="77777777" w:rsidR="00DD4C56" w:rsidRDefault="00DD4C56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1040A3" w14:textId="3EC29581" w:rsidR="00DD4C56" w:rsidRDefault="00DD4C56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- oferecer condições de segurança ao público;</w:t>
      </w:r>
    </w:p>
    <w:p w14:paraId="55916847" w14:textId="77777777" w:rsidR="00DD4C56" w:rsidRDefault="00DD4C56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2252B0" w14:textId="1D606A4A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D4C56">
        <w:rPr>
          <w:rFonts w:ascii="Arial" w:hAnsi="Arial" w:cs="Arial"/>
          <w:sz w:val="20"/>
          <w:szCs w:val="20"/>
        </w:rPr>
        <w:t>- ser mantido em bom estado de conservação, no que tange a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estabilidade, resistência dos materiais e aspecto visual;</w:t>
      </w:r>
    </w:p>
    <w:p w14:paraId="51A180B8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0FA0FC" w14:textId="4E7ECC7A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D4C56">
        <w:rPr>
          <w:rFonts w:ascii="Arial" w:hAnsi="Arial" w:cs="Arial"/>
          <w:sz w:val="20"/>
          <w:szCs w:val="20"/>
        </w:rPr>
        <w:t>- receber tratamento final adequado em todas as suas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superfícies, inclusive na sua estrutura;</w:t>
      </w:r>
    </w:p>
    <w:p w14:paraId="052B6CFF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78AAE0" w14:textId="3B039085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D4C56">
        <w:rPr>
          <w:rFonts w:ascii="Arial" w:hAnsi="Arial" w:cs="Arial"/>
          <w:sz w:val="20"/>
          <w:szCs w:val="20"/>
        </w:rPr>
        <w:t>- atender às normas técnicas pertinentes à segurança e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estabilidade de seus elementos;</w:t>
      </w:r>
    </w:p>
    <w:p w14:paraId="3BDB7BCA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8D9EED2" w14:textId="0209190D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D4C56">
        <w:rPr>
          <w:rFonts w:ascii="Arial" w:hAnsi="Arial" w:cs="Arial"/>
          <w:sz w:val="20"/>
          <w:szCs w:val="20"/>
        </w:rPr>
        <w:t>- atender às normas técnicas emitidas Associação Brasileira de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Normas Técnicas - ABNT, pertinentes às distâncias das redes de distribuição de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energia elétrica, ou à parecer técnico emitido pelo órgão público estadual ou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empresa responsável pela distribuição de energia elétrica;</w:t>
      </w:r>
    </w:p>
    <w:p w14:paraId="12DB2E42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F350A5" w14:textId="3E6845B3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D4C56">
        <w:rPr>
          <w:rFonts w:ascii="Arial" w:hAnsi="Arial" w:cs="Arial"/>
          <w:sz w:val="20"/>
          <w:szCs w:val="20"/>
        </w:rPr>
        <w:t>- respeitar a vegetação arbórea significativa definida por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normas específicas constantes do Plano Diretor estratégico;</w:t>
      </w:r>
    </w:p>
    <w:p w14:paraId="526779E3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A0A3CFB" w14:textId="0AF3BD9A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DD4C56">
        <w:rPr>
          <w:rFonts w:ascii="Arial" w:hAnsi="Arial" w:cs="Arial"/>
          <w:sz w:val="20"/>
          <w:szCs w:val="20"/>
        </w:rPr>
        <w:t>- não prejudicar a visibilidade de sinalização de trânsito ou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outro sinal de comunicação institucional, destinado a orientação do público, bem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como a numeração imobiliária e a denominação dos logradouros;</w:t>
      </w:r>
    </w:p>
    <w:p w14:paraId="56E7A163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83F51F" w14:textId="2037DDC3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DD4C56">
        <w:rPr>
          <w:rFonts w:ascii="Arial" w:hAnsi="Arial" w:cs="Arial"/>
          <w:sz w:val="20"/>
          <w:szCs w:val="20"/>
        </w:rPr>
        <w:t>- não provocar reflexo, brilho ou intensidade de luz que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possa ocasionar ofuscamento, prejudicar a visão dos motoristas, interferir na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operação ou sinalização de trânsito ou, ainda, causar insegurança ao trânsito de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veículos e pedestres, quando com dispositivo elétrico ou película de alta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reflexividade;</w:t>
      </w:r>
    </w:p>
    <w:p w14:paraId="22079794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5FB05B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DD4C56">
        <w:rPr>
          <w:rFonts w:ascii="Arial" w:hAnsi="Arial" w:cs="Arial"/>
          <w:sz w:val="20"/>
          <w:szCs w:val="20"/>
        </w:rPr>
        <w:t>- não prejudicar visualização de bens de valor cultural.</w:t>
      </w:r>
    </w:p>
    <w:p w14:paraId="23417E0A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FD63E8" w14:textId="184ED4AC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Art. 9° </w:t>
      </w:r>
      <w:r w:rsidRPr="00DD4C56">
        <w:rPr>
          <w:rFonts w:ascii="Arial" w:hAnsi="Arial" w:cs="Arial"/>
          <w:sz w:val="20"/>
          <w:szCs w:val="20"/>
        </w:rPr>
        <w:t>É proibida a instalação de anúncios em:</w:t>
      </w:r>
    </w:p>
    <w:p w14:paraId="150F7AEA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CD3895" w14:textId="12DAF5E8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>I -</w:t>
      </w:r>
      <w:r w:rsidRPr="00DD4C56">
        <w:rPr>
          <w:rFonts w:ascii="Arial" w:hAnsi="Arial" w:cs="Arial"/>
          <w:sz w:val="20"/>
          <w:szCs w:val="20"/>
        </w:rPr>
        <w:t xml:space="preserve"> leitos dos rios, cursos da água, reservatórios, conforme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legislação específica;</w:t>
      </w:r>
    </w:p>
    <w:p w14:paraId="4772F56C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D4581F" w14:textId="45319922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D4C56">
        <w:rPr>
          <w:rFonts w:ascii="Arial" w:hAnsi="Arial" w:cs="Arial"/>
          <w:sz w:val="20"/>
          <w:szCs w:val="20"/>
        </w:rPr>
        <w:t>- vias, parques, praças e outros logradouros públicos, salvo os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anúncios de cooperação entre o Poder Público e a iniciativa privada definidos por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legislação específica, bem como as placas e unidades identificadoras definidas no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§ 6° do art. 28 desta lei;</w:t>
      </w:r>
    </w:p>
    <w:p w14:paraId="355F5DF9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CC5F80" w14:textId="69CC9316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D4C56">
        <w:rPr>
          <w:rFonts w:ascii="Arial" w:hAnsi="Arial" w:cs="Arial"/>
          <w:sz w:val="20"/>
          <w:szCs w:val="20"/>
        </w:rPr>
        <w:t>- imóveis situados nas zonas de uso estritamente residenciais,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salvo os anúncios indicativos nos imóveis regulares e que já possuíam a devida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licença de funcionamento;</w:t>
      </w:r>
    </w:p>
    <w:p w14:paraId="2096EC0C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173432" w14:textId="694AB5A3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D4C56">
        <w:rPr>
          <w:rFonts w:ascii="Arial" w:hAnsi="Arial" w:cs="Arial"/>
          <w:sz w:val="20"/>
          <w:szCs w:val="20"/>
        </w:rPr>
        <w:t>- postes de iluminação pública ou de rede de telefonia,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inclusive cabine e telefones públicos, conforme autorização específica, exceção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feita ao mobiliário urbano nos pontos permitidos pela Prefeitura;</w:t>
      </w:r>
    </w:p>
    <w:p w14:paraId="5F7546DC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53A25AC" w14:textId="72270EF2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D4C56">
        <w:rPr>
          <w:rFonts w:ascii="Arial" w:hAnsi="Arial" w:cs="Arial"/>
          <w:sz w:val="20"/>
          <w:szCs w:val="20"/>
        </w:rPr>
        <w:t>- torres ou postes de transmissão de energia elétrica;</w:t>
      </w:r>
    </w:p>
    <w:p w14:paraId="0A37E646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A2233E" w14:textId="48455DC3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D4C56">
        <w:rPr>
          <w:rFonts w:ascii="Arial" w:hAnsi="Arial" w:cs="Arial"/>
          <w:sz w:val="20"/>
          <w:szCs w:val="20"/>
        </w:rPr>
        <w:t>- nos dutos de gás, de abastecimento de água, hidrantes,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torres d'água e outros similares;</w:t>
      </w:r>
    </w:p>
    <w:p w14:paraId="120ED34C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2ED332" w14:textId="282AEE90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DD4C56">
        <w:rPr>
          <w:rFonts w:ascii="Arial" w:hAnsi="Arial" w:cs="Arial"/>
          <w:sz w:val="20"/>
          <w:szCs w:val="20"/>
        </w:rPr>
        <w:t>- faixas ou placas acopladas a sinalização de trânsito;</w:t>
      </w:r>
    </w:p>
    <w:p w14:paraId="122C6919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FA5BD0" w14:textId="494AF983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lastRenderedPageBreak/>
        <w:t xml:space="preserve">VIII </w:t>
      </w:r>
      <w:r w:rsidRPr="00DD4C56">
        <w:rPr>
          <w:rFonts w:ascii="Arial" w:hAnsi="Arial" w:cs="Arial"/>
          <w:sz w:val="20"/>
          <w:szCs w:val="20"/>
        </w:rPr>
        <w:t>- obras públicas de arte, tais como pontes, passarelas,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viadutos e túneis ainda que de domínio estadual e Federal;</w:t>
      </w:r>
    </w:p>
    <w:p w14:paraId="77AD1D4C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E8AA1A" w14:textId="399D137E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DD4C56">
        <w:rPr>
          <w:rFonts w:ascii="Arial" w:hAnsi="Arial" w:cs="Arial"/>
          <w:sz w:val="20"/>
          <w:szCs w:val="20"/>
        </w:rPr>
        <w:t>- bens de uso comum do povo a uma distância inferior a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30,00m (trinta metros) de obras públicas de arte, tais como túneis, passarelas,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pontes e viadutos, bem como de seus respectivos acessos;</w:t>
      </w:r>
    </w:p>
    <w:p w14:paraId="15D3BB43" w14:textId="77777777" w:rsidR="001D2697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6F423B" w14:textId="12812CB1" w:rsidR="00DD4C56" w:rsidRDefault="00DD4C56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-  nos muros, paredes e empenas cegas de lote públicos ou privados, edificados ou não;</w:t>
      </w:r>
    </w:p>
    <w:p w14:paraId="0745DCC0" w14:textId="77777777" w:rsidR="00DD4C56" w:rsidRDefault="00DD4C56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F83B0D" w14:textId="27DC4146" w:rsidR="00DD4C56" w:rsidRDefault="00DD4C56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>XI</w:t>
      </w:r>
      <w:r>
        <w:rPr>
          <w:rFonts w:ascii="Arial" w:hAnsi="Arial" w:cs="Arial"/>
          <w:sz w:val="20"/>
          <w:szCs w:val="20"/>
        </w:rPr>
        <w:t xml:space="preserve"> – nas árvores de qualquer porte;</w:t>
      </w:r>
    </w:p>
    <w:p w14:paraId="4B406819" w14:textId="77777777" w:rsidR="00DD4C56" w:rsidRDefault="00DD4C56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C7B835" w14:textId="2DEE46BE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XII </w:t>
      </w:r>
      <w:r w:rsidRPr="00DD4C56">
        <w:rPr>
          <w:rFonts w:ascii="Arial" w:hAnsi="Arial" w:cs="Arial"/>
          <w:sz w:val="20"/>
          <w:szCs w:val="20"/>
        </w:rPr>
        <w:t>- nos veículos automotores, motocicletas, bicicletas e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similares e nos "trailers" ou carretas engatados ou desengatados de veículos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automotores, excetuados aqueles utilizados para transporte de carga.</w:t>
      </w:r>
    </w:p>
    <w:p w14:paraId="4E9E55C7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F2886A" w14:textId="291CBD7E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DD4C56">
        <w:rPr>
          <w:rFonts w:ascii="Arial" w:hAnsi="Arial" w:cs="Arial"/>
          <w:sz w:val="20"/>
          <w:szCs w:val="20"/>
        </w:rPr>
        <w:t>É proibido colocar anúncio na paisagem que:</w:t>
      </w:r>
    </w:p>
    <w:p w14:paraId="58268ECA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BC11CA" w14:textId="03D90AD1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>I</w:t>
      </w:r>
      <w:r w:rsidRPr="00DD4C56">
        <w:rPr>
          <w:rFonts w:ascii="Arial" w:hAnsi="Arial" w:cs="Arial"/>
          <w:sz w:val="20"/>
          <w:szCs w:val="20"/>
        </w:rPr>
        <w:t xml:space="preserve"> - oblitere, mesmo que parcialmente, a visibilidade de bens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tombados;</w:t>
      </w:r>
    </w:p>
    <w:p w14:paraId="3A8ECCFF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3EB71B5" w14:textId="2A47C732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D4C56">
        <w:rPr>
          <w:rFonts w:ascii="Arial" w:hAnsi="Arial" w:cs="Arial"/>
          <w:sz w:val="20"/>
          <w:szCs w:val="20"/>
        </w:rPr>
        <w:t>- prejudique a edificação em que estiver instalado ou as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edificações vizinhas;</w:t>
      </w:r>
    </w:p>
    <w:p w14:paraId="1B9CBF04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1E6ED58" w14:textId="5538F764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D4C56">
        <w:rPr>
          <w:rFonts w:ascii="Arial" w:hAnsi="Arial" w:cs="Arial"/>
          <w:sz w:val="20"/>
          <w:szCs w:val="20"/>
        </w:rPr>
        <w:t>- prejudique, por qualquer forma, a insolação ou a aeração da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edificação em que estiver instalado ou a dos imóveis vizinhos;</w:t>
      </w:r>
    </w:p>
    <w:p w14:paraId="5AFFA2A4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ED37FF" w14:textId="26E52FCA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D4C56">
        <w:rPr>
          <w:rFonts w:ascii="Arial" w:hAnsi="Arial" w:cs="Arial"/>
          <w:sz w:val="20"/>
          <w:szCs w:val="20"/>
        </w:rPr>
        <w:t>- apresente conjunto de formas e cores que se confundam com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as convencionadas internacionalmente para as diferentes categorias de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sinalização de trânsito;</w:t>
      </w:r>
    </w:p>
    <w:p w14:paraId="2BA8CCCA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E736A7" w14:textId="4FE1B0B6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D4C56">
        <w:rPr>
          <w:rFonts w:ascii="Arial" w:hAnsi="Arial" w:cs="Arial"/>
          <w:sz w:val="20"/>
          <w:szCs w:val="20"/>
        </w:rPr>
        <w:t>- apresente conjunto de formas e cores que se confundam com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as consagradas pelas normas de segurança para a prevenção e o combate a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incêndios.</w:t>
      </w:r>
    </w:p>
    <w:p w14:paraId="14C418B4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CFFEEB" w14:textId="03B9A9AC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DD4C56">
        <w:rPr>
          <w:rFonts w:ascii="Arial" w:hAnsi="Arial" w:cs="Arial"/>
          <w:sz w:val="20"/>
          <w:szCs w:val="20"/>
        </w:rPr>
        <w:t>A aprovação de anúncio nas edificações e áreas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enquadradas como Preservação Cultural e nos bens de valor cultural, fica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condicionada à prévia autorização da secretaria de planejamento.</w:t>
      </w:r>
    </w:p>
    <w:p w14:paraId="456FA0BC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732982" w14:textId="06E80F10" w:rsidR="00DD4C56" w:rsidRDefault="00DD4C56" w:rsidP="00DD4C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sz w:val="20"/>
          <w:szCs w:val="20"/>
        </w:rPr>
        <w:t>CAPÍTULO III</w:t>
      </w:r>
    </w:p>
    <w:p w14:paraId="466787CF" w14:textId="77777777" w:rsidR="00DD4C56" w:rsidRPr="00DD4C56" w:rsidRDefault="00DD4C56" w:rsidP="00DD4C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80C132E" w14:textId="1CB36E84" w:rsidR="00DD4C56" w:rsidRPr="00DD4C56" w:rsidRDefault="00DD4C56" w:rsidP="00DD4C5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sz w:val="20"/>
          <w:szCs w:val="20"/>
        </w:rPr>
        <w:t>DA ORDENAÇÃO DA PAISAGEM URBANA</w:t>
      </w:r>
    </w:p>
    <w:p w14:paraId="5E56F63D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4140CB2" w14:textId="4B28A39B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DD4C56">
        <w:rPr>
          <w:rFonts w:ascii="Arial" w:hAnsi="Arial" w:cs="Arial"/>
          <w:sz w:val="20"/>
          <w:szCs w:val="20"/>
        </w:rPr>
        <w:t>Para os feitos desta lei, considera-se, para a utilização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da paisagem Urbana, todos os anúncios, desde que visíveis do logradouro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público em movimento ou não, instalados em:</w:t>
      </w:r>
    </w:p>
    <w:p w14:paraId="708A77D0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37ED25" w14:textId="71193EC8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D4C56">
        <w:rPr>
          <w:rFonts w:ascii="Arial" w:hAnsi="Arial" w:cs="Arial"/>
          <w:sz w:val="20"/>
          <w:szCs w:val="20"/>
        </w:rPr>
        <w:t>- imóvel de propriedade particular, edificado ou não;</w:t>
      </w:r>
    </w:p>
    <w:p w14:paraId="668691D4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916E3F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D4C56">
        <w:rPr>
          <w:rFonts w:ascii="Arial" w:hAnsi="Arial" w:cs="Arial"/>
          <w:sz w:val="20"/>
          <w:szCs w:val="20"/>
        </w:rPr>
        <w:t>- imóvel de domínio público, edificado ou não;</w:t>
      </w:r>
    </w:p>
    <w:p w14:paraId="267409B8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3F3D81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D4C56">
        <w:rPr>
          <w:rFonts w:ascii="Arial" w:hAnsi="Arial" w:cs="Arial"/>
          <w:sz w:val="20"/>
          <w:szCs w:val="20"/>
        </w:rPr>
        <w:t>- bens de uso comum do Povo;</w:t>
      </w:r>
    </w:p>
    <w:p w14:paraId="0620B77E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2756CE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D4C56">
        <w:rPr>
          <w:rFonts w:ascii="Arial" w:hAnsi="Arial" w:cs="Arial"/>
          <w:sz w:val="20"/>
          <w:szCs w:val="20"/>
        </w:rPr>
        <w:t>- obras de construção civil em lotes públicos ou privados;</w:t>
      </w:r>
    </w:p>
    <w:p w14:paraId="22B238DE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3ECFAE" w14:textId="5D8F386B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D4C56">
        <w:rPr>
          <w:rFonts w:ascii="Arial" w:hAnsi="Arial" w:cs="Arial"/>
          <w:sz w:val="20"/>
          <w:szCs w:val="20"/>
        </w:rPr>
        <w:t>- faixas de domínio, pertencentes à rede de infraestrutura, e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faixas de servidão de redes de transportes e redes de transmissão de energia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elétrica, de oleodutos, gasodutos e similares;</w:t>
      </w:r>
    </w:p>
    <w:p w14:paraId="3A5BAE80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B23C39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D4C56">
        <w:rPr>
          <w:rFonts w:ascii="Arial" w:hAnsi="Arial" w:cs="Arial"/>
          <w:sz w:val="20"/>
          <w:szCs w:val="20"/>
        </w:rPr>
        <w:t>- veículos automotores e motocicletas;</w:t>
      </w:r>
    </w:p>
    <w:p w14:paraId="0C38ABF1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BD33C5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DD4C56">
        <w:rPr>
          <w:rFonts w:ascii="Arial" w:hAnsi="Arial" w:cs="Arial"/>
          <w:sz w:val="20"/>
          <w:szCs w:val="20"/>
        </w:rPr>
        <w:t>- bicicletas e similares;</w:t>
      </w:r>
    </w:p>
    <w:p w14:paraId="40111CC2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ED018" w14:textId="02858EFC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DD4C56">
        <w:rPr>
          <w:rFonts w:ascii="Arial" w:hAnsi="Arial" w:cs="Arial"/>
          <w:sz w:val="20"/>
          <w:szCs w:val="20"/>
        </w:rPr>
        <w:t>- "trailers" ou carretas engatados ou desengatados de</w:t>
      </w:r>
      <w:r>
        <w:rPr>
          <w:rFonts w:ascii="Arial" w:hAnsi="Arial" w:cs="Arial"/>
          <w:sz w:val="20"/>
          <w:szCs w:val="20"/>
        </w:rPr>
        <w:t xml:space="preserve"> </w:t>
      </w:r>
      <w:r w:rsidRPr="00DD4C56">
        <w:rPr>
          <w:rFonts w:ascii="Arial" w:hAnsi="Arial" w:cs="Arial"/>
          <w:sz w:val="20"/>
          <w:szCs w:val="20"/>
        </w:rPr>
        <w:t>veículos automotores;</w:t>
      </w:r>
    </w:p>
    <w:p w14:paraId="0182E810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02070D" w14:textId="77777777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DD4C56">
        <w:rPr>
          <w:rFonts w:ascii="Arial" w:hAnsi="Arial" w:cs="Arial"/>
          <w:sz w:val="20"/>
          <w:szCs w:val="20"/>
        </w:rPr>
        <w:t>- mobiliário Urbano;</w:t>
      </w:r>
    </w:p>
    <w:p w14:paraId="1BFAF2CE" w14:textId="77777777" w:rsidR="00DD4C56" w:rsidRP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D31BE1" w14:textId="51D571DC" w:rsidR="00DD4C56" w:rsidRDefault="00DD4C56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C56">
        <w:rPr>
          <w:rFonts w:ascii="Arial" w:hAnsi="Arial" w:cs="Arial"/>
          <w:b/>
          <w:bCs/>
          <w:sz w:val="20"/>
          <w:szCs w:val="20"/>
        </w:rPr>
        <w:t xml:space="preserve">X </w:t>
      </w:r>
      <w:r w:rsidRPr="00DD4C56">
        <w:rPr>
          <w:rFonts w:ascii="Arial" w:hAnsi="Arial" w:cs="Arial"/>
          <w:sz w:val="20"/>
          <w:szCs w:val="20"/>
        </w:rPr>
        <w:t>- aeronaves em geral e sistemas aéreos de qualquer tipo.</w:t>
      </w:r>
    </w:p>
    <w:p w14:paraId="2AB8696E" w14:textId="77777777" w:rsidR="0012631C" w:rsidRDefault="0012631C" w:rsidP="00DD4C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1DBD0F" w14:textId="29DE2E1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12631C">
        <w:rPr>
          <w:rFonts w:ascii="Arial" w:hAnsi="Arial" w:cs="Arial"/>
          <w:sz w:val="20"/>
          <w:szCs w:val="20"/>
        </w:rPr>
        <w:t>Para fins do disposto neste artigo, considera-se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visível o anúncio instalado em espaço externo ou interno</w:t>
      </w:r>
      <w:r>
        <w:rPr>
          <w:rFonts w:ascii="Arial" w:hAnsi="Arial" w:cs="Arial"/>
          <w:sz w:val="20"/>
          <w:szCs w:val="20"/>
        </w:rPr>
        <w:t xml:space="preserve"> da edificação, quando visível do logradouro público, e externo ou interno dos veículos automotores, executados aqueles utilizados para transporte de carga.</w:t>
      </w:r>
    </w:p>
    <w:p w14:paraId="117CCEB2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813C5F" w14:textId="6CADBE9A" w:rsidR="0012631C" w:rsidRDefault="0012631C" w:rsidP="001263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>Seção I</w:t>
      </w:r>
    </w:p>
    <w:p w14:paraId="47701225" w14:textId="77777777" w:rsidR="0012631C" w:rsidRPr="0012631C" w:rsidRDefault="0012631C" w:rsidP="001263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F5E38D" w14:textId="77777777" w:rsidR="0012631C" w:rsidRPr="0012631C" w:rsidRDefault="0012631C" w:rsidP="001263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>Do Anúncio Indicativo em Imóvel Edificado, Público ou Privado</w:t>
      </w:r>
    </w:p>
    <w:p w14:paraId="7BF1F2BC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FC3FA9A" w14:textId="5ED0E1F7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Art. 13. </w:t>
      </w:r>
      <w:r w:rsidRPr="0012631C">
        <w:rPr>
          <w:rFonts w:ascii="Arial" w:hAnsi="Arial" w:cs="Arial"/>
          <w:sz w:val="20"/>
          <w:szCs w:val="20"/>
        </w:rPr>
        <w:t>Ressalvado o disposto no art. 16 desta lei, será permitido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somente um único anúncio indicativo por imóvel público ou privado, que deverá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conter todas as informações necessárias ao público.</w:t>
      </w:r>
    </w:p>
    <w:p w14:paraId="6B87750F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C8C8D4" w14:textId="6CB73922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12631C">
        <w:rPr>
          <w:rFonts w:ascii="Arial" w:hAnsi="Arial" w:cs="Arial"/>
          <w:sz w:val="20"/>
          <w:szCs w:val="20"/>
        </w:rPr>
        <w:t>Os anúncios indicativos deverão atender as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condições:</w:t>
      </w:r>
    </w:p>
    <w:p w14:paraId="4791B9C7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C26BCB" w14:textId="11CC58EC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>I -</w:t>
      </w:r>
      <w:r w:rsidRPr="0012631C">
        <w:rPr>
          <w:rFonts w:ascii="Arial" w:hAnsi="Arial" w:cs="Arial"/>
          <w:sz w:val="20"/>
          <w:szCs w:val="20"/>
        </w:rPr>
        <w:t xml:space="preserve"> quando a testada do imóvel for inferior a 10,00m (dez metros)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lineares, a área total do anúncio não deverá ultrapassar 1,50m</w:t>
      </w:r>
      <w:r w:rsidR="00394DE4">
        <w:rPr>
          <w:rFonts w:ascii="Arial" w:hAnsi="Arial" w:cs="Arial"/>
          <w:sz w:val="20"/>
          <w:szCs w:val="20"/>
        </w:rPr>
        <w:t>²</w:t>
      </w:r>
      <w:r w:rsidRPr="0012631C">
        <w:rPr>
          <w:rFonts w:ascii="Arial" w:hAnsi="Arial" w:cs="Arial"/>
          <w:sz w:val="20"/>
          <w:szCs w:val="20"/>
        </w:rPr>
        <w:t xml:space="preserve"> (um metro 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cinquenta decímetros quadrados);</w:t>
      </w:r>
    </w:p>
    <w:p w14:paraId="34FEDBE6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018AD6F" w14:textId="25B4F518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12631C">
        <w:rPr>
          <w:rFonts w:ascii="Arial" w:hAnsi="Arial" w:cs="Arial"/>
          <w:sz w:val="20"/>
          <w:szCs w:val="20"/>
        </w:rPr>
        <w:t>- quando a testada do imóvel for igual ou superior a 10,00m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(dez metros) lineares e inferior a 100,00m (cem metros) lineares, a área total do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anúncio não deverá ultrapassar 4,00m</w:t>
      </w:r>
      <w:r>
        <w:rPr>
          <w:rFonts w:ascii="Arial" w:hAnsi="Arial" w:cs="Arial"/>
          <w:sz w:val="20"/>
          <w:szCs w:val="20"/>
        </w:rPr>
        <w:t>²</w:t>
      </w:r>
      <w:r w:rsidRPr="0012631C">
        <w:rPr>
          <w:rFonts w:ascii="Arial" w:hAnsi="Arial" w:cs="Arial"/>
          <w:sz w:val="20"/>
          <w:szCs w:val="20"/>
        </w:rPr>
        <w:t xml:space="preserve"> (quatro metros quadrados);</w:t>
      </w:r>
    </w:p>
    <w:p w14:paraId="252D33D2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9A0950E" w14:textId="2974F18B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12631C">
        <w:rPr>
          <w:rFonts w:ascii="Arial" w:hAnsi="Arial" w:cs="Arial"/>
          <w:sz w:val="20"/>
          <w:szCs w:val="20"/>
        </w:rPr>
        <w:t>- quando o anúncio indicativo for composto apenas de letras,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logomarcas ou símbolos grampeados ou pintados na parede, a área total do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anúncio será aquela resultante do somatório dos polígonos formados pelas linhas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imediatamente externas que contornam cada elemento inserido na fachada;</w:t>
      </w:r>
    </w:p>
    <w:p w14:paraId="28413FE8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B67FDC" w14:textId="5F5F6A68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12631C">
        <w:rPr>
          <w:rFonts w:ascii="Arial" w:hAnsi="Arial" w:cs="Arial"/>
          <w:sz w:val="20"/>
          <w:szCs w:val="20"/>
        </w:rPr>
        <w:t>- quando o anúncio indicativo estiver instalado em suportes em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formas de totens ou estruturas tubulares, deverão eles estar contidos dentro do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lote e não ultrapassar a altura máxima de 5,0</w:t>
      </w:r>
      <w:r w:rsidR="00394DE4">
        <w:rPr>
          <w:rFonts w:ascii="Arial" w:hAnsi="Arial" w:cs="Arial"/>
          <w:sz w:val="20"/>
          <w:szCs w:val="20"/>
        </w:rPr>
        <w:t>0</w:t>
      </w:r>
      <w:r w:rsidRPr="0012631C">
        <w:rPr>
          <w:rFonts w:ascii="Arial" w:hAnsi="Arial" w:cs="Arial"/>
          <w:sz w:val="20"/>
          <w:szCs w:val="20"/>
        </w:rPr>
        <w:t>m (cinco</w:t>
      </w:r>
      <w:r w:rsidR="00394DE4"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metros), incluídas a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estrutura e a área total do anúncio.</w:t>
      </w:r>
    </w:p>
    <w:p w14:paraId="429D2068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D1745A" w14:textId="5A25019D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12631C">
        <w:rPr>
          <w:rFonts w:ascii="Arial" w:hAnsi="Arial" w:cs="Arial"/>
          <w:sz w:val="20"/>
          <w:szCs w:val="20"/>
        </w:rPr>
        <w:t>Não serão permitidos anúncios que descaracterizem as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fachadas dos imóveis com a colocação de painéis ou outro dispositivo.</w:t>
      </w:r>
    </w:p>
    <w:p w14:paraId="38F9834F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F34BA5" w14:textId="66AF90E8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12631C">
        <w:rPr>
          <w:rFonts w:ascii="Arial" w:hAnsi="Arial" w:cs="Arial"/>
          <w:sz w:val="20"/>
          <w:szCs w:val="20"/>
        </w:rPr>
        <w:t>Não serão permitidos anúncios instalados em marquises,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saliências ou recobrimento de fachadas, mesmo que constantes de projeto de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edificação aprovado ou regularizado.</w:t>
      </w:r>
    </w:p>
    <w:p w14:paraId="3D3B876E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6E0BE1" w14:textId="0DE7F503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4° </w:t>
      </w:r>
      <w:r w:rsidRPr="0012631C">
        <w:rPr>
          <w:rFonts w:ascii="Arial" w:hAnsi="Arial" w:cs="Arial"/>
          <w:sz w:val="20"/>
          <w:szCs w:val="20"/>
        </w:rPr>
        <w:t>O anúncio indicativo não poderá avançar sobre o passeio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público ou calçada.</w:t>
      </w:r>
    </w:p>
    <w:p w14:paraId="589EF692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6E4F2B" w14:textId="6685A3AE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5º </w:t>
      </w:r>
      <w:r w:rsidRPr="0012631C">
        <w:rPr>
          <w:rFonts w:ascii="Arial" w:hAnsi="Arial" w:cs="Arial"/>
          <w:sz w:val="20"/>
          <w:szCs w:val="20"/>
        </w:rPr>
        <w:t>Nas edificações existentes no alinhamento, regulares 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dotadas de licença de funcionamento, ou anúncio indicativo poderá avançar até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0,15 (quinze centímetros) sobre o passeio.</w:t>
      </w:r>
    </w:p>
    <w:p w14:paraId="076238D8" w14:textId="77777777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2C0CC9" w14:textId="4A45A636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lastRenderedPageBreak/>
        <w:t xml:space="preserve">§ 6º </w:t>
      </w:r>
      <w:r w:rsidRPr="0012631C">
        <w:rPr>
          <w:rFonts w:ascii="Arial" w:hAnsi="Arial" w:cs="Arial"/>
          <w:sz w:val="20"/>
          <w:szCs w:val="20"/>
        </w:rPr>
        <w:t>Os anúncios deverão ter sua projeção ortogonal totalmente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contida dentro dos limites externos da fachada onde se encontram e não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prejudicar a área de exposição de outro anúncio.</w:t>
      </w:r>
    </w:p>
    <w:p w14:paraId="2452B674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D4EB2C" w14:textId="6551EAB1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>§ 7º</w:t>
      </w:r>
      <w:r>
        <w:rPr>
          <w:rFonts w:ascii="Arial" w:hAnsi="Arial" w:cs="Arial"/>
          <w:sz w:val="20"/>
          <w:szCs w:val="20"/>
        </w:rPr>
        <w:t xml:space="preserve"> Será admitido anuncio indicativo no frontão de qualquer espécie de toldo ou cobertura similar, desde que a altura das letras não ultrapasse 0,20cm (vinte centímetros), atendido o disposto no caput deste artigo.</w:t>
      </w:r>
    </w:p>
    <w:p w14:paraId="4F394F07" w14:textId="77777777" w:rsidR="001D2697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6271DB" w14:textId="26A58485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8º </w:t>
      </w:r>
      <w:r w:rsidRPr="0012631C">
        <w:rPr>
          <w:rFonts w:ascii="Arial" w:hAnsi="Arial" w:cs="Arial"/>
          <w:sz w:val="20"/>
          <w:szCs w:val="20"/>
        </w:rPr>
        <w:t>Não serão permitidas pinturas, apliques ou quaisquer outros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elementos com fins promocionais ou publicitários, que sejam vistos dos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logradouros públicos, além daqueles definidos nesta lei.</w:t>
      </w:r>
    </w:p>
    <w:p w14:paraId="57BB573B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20EC41" w14:textId="7ACFE696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9° </w:t>
      </w:r>
      <w:r w:rsidRPr="0012631C">
        <w:rPr>
          <w:rFonts w:ascii="Arial" w:hAnsi="Arial" w:cs="Arial"/>
          <w:sz w:val="20"/>
          <w:szCs w:val="20"/>
        </w:rPr>
        <w:t>A altura máxima de qualquer parte do anúncio indicativo não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deverá ultrapassar, em nenhuma hipótese, a altura máxima de 5,00m (cinco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metros).</w:t>
      </w:r>
    </w:p>
    <w:p w14:paraId="3F13A7B4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5B9B23" w14:textId="2D356F8B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10. </w:t>
      </w:r>
      <w:r w:rsidRPr="0012631C">
        <w:rPr>
          <w:rFonts w:ascii="Arial" w:hAnsi="Arial" w:cs="Arial"/>
          <w:sz w:val="20"/>
          <w:szCs w:val="20"/>
        </w:rPr>
        <w:t>Na hipótese do imóvel, público ou privado, abrigar mais de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uma atividade, o anúncio referido no caput deste artigo poderá ser subdividido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em outros, desde que sua área total não ultrapasse os limites estabelecidos no §1</w:t>
      </w:r>
      <w:r>
        <w:rPr>
          <w:rFonts w:ascii="Arial" w:hAnsi="Arial" w:cs="Arial"/>
          <w:sz w:val="20"/>
          <w:szCs w:val="20"/>
        </w:rPr>
        <w:t>º</w:t>
      </w:r>
      <w:r w:rsidRPr="0012631C">
        <w:rPr>
          <w:rFonts w:ascii="Arial" w:hAnsi="Arial" w:cs="Arial"/>
          <w:sz w:val="20"/>
          <w:szCs w:val="20"/>
        </w:rPr>
        <w:t xml:space="preserve"> deste artigo.</w:t>
      </w:r>
    </w:p>
    <w:p w14:paraId="34BB83D6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F2B04E" w14:textId="613C77BC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11. </w:t>
      </w:r>
      <w:r w:rsidRPr="0012631C">
        <w:rPr>
          <w:rFonts w:ascii="Arial" w:hAnsi="Arial" w:cs="Arial"/>
          <w:sz w:val="20"/>
          <w:szCs w:val="20"/>
        </w:rPr>
        <w:t>Quando o imóvel for de esquina ou tiver mais de uma frente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para logradouro público oficial, será permitido um anúncio por testada, atendidas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as exigências estabelecidas neste artigo.</w:t>
      </w:r>
    </w:p>
    <w:p w14:paraId="57201724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2436F8" w14:textId="6B22BC28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Art. 14. </w:t>
      </w:r>
      <w:r w:rsidRPr="0012631C">
        <w:rPr>
          <w:rFonts w:ascii="Arial" w:hAnsi="Arial" w:cs="Arial"/>
          <w:sz w:val="20"/>
          <w:szCs w:val="20"/>
        </w:rPr>
        <w:t>Ficam proibidos os anúncios indicativos nas empenas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cegas e nas coberturas das edificações.</w:t>
      </w:r>
    </w:p>
    <w:p w14:paraId="48EEEA64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1FC5D2" w14:textId="7AC20922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Art. 15. </w:t>
      </w:r>
      <w:r w:rsidRPr="0012631C">
        <w:rPr>
          <w:rFonts w:ascii="Arial" w:hAnsi="Arial" w:cs="Arial"/>
          <w:sz w:val="20"/>
          <w:szCs w:val="20"/>
        </w:rPr>
        <w:t>Nos Imóveis edificados, públicos ou privados, somente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serão permitidos anúncios indicativos das atividades neles exercidas e que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estejam em conformidade com as disposições estabelecidas na lei de uso 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ocupação do solo em vigor e possuam as devidas licenças de funcionamento.</w:t>
      </w:r>
    </w:p>
    <w:p w14:paraId="798AEA9B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E564FA2" w14:textId="4A1793BD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12631C">
        <w:rPr>
          <w:rFonts w:ascii="Arial" w:hAnsi="Arial" w:cs="Arial"/>
          <w:sz w:val="20"/>
          <w:szCs w:val="20"/>
        </w:rPr>
        <w:t>Não serão permitidos, nos Imóveis edificados,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públicos ou privados, a colocação de "banners", faixas ou qualquer outro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elemento, dentro ou fora do lote, visando chamar a atenção da população para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ofertas de produtos ou informações que não aquelas estabelecidas nesta lei.</w:t>
      </w:r>
    </w:p>
    <w:p w14:paraId="546A60E8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39CB4C" w14:textId="7967801F" w:rsidR="0012631C" w:rsidRDefault="0012631C" w:rsidP="001263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>Subseção I</w:t>
      </w:r>
    </w:p>
    <w:p w14:paraId="7F50C4BF" w14:textId="77777777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3F81FDF" w14:textId="1B047A0D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Art. 16. </w:t>
      </w:r>
      <w:r w:rsidRPr="0012631C">
        <w:rPr>
          <w:rFonts w:ascii="Arial" w:hAnsi="Arial" w:cs="Arial"/>
          <w:sz w:val="20"/>
          <w:szCs w:val="20"/>
        </w:rPr>
        <w:t>Nos imóveis públicos ou privados com testada igual ou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maior que 100,00m (cem metros) lineares poderão ser instalados 2 (dois)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anúncios com área total não superior a 10,00m</w:t>
      </w:r>
      <w:r w:rsidR="00394DE4">
        <w:rPr>
          <w:rFonts w:ascii="Arial" w:hAnsi="Arial" w:cs="Arial"/>
          <w:sz w:val="20"/>
          <w:szCs w:val="20"/>
        </w:rPr>
        <w:t>²</w:t>
      </w:r>
      <w:r w:rsidRPr="0012631C">
        <w:rPr>
          <w:rFonts w:ascii="Arial" w:hAnsi="Arial" w:cs="Arial"/>
          <w:sz w:val="20"/>
          <w:szCs w:val="20"/>
        </w:rPr>
        <w:t xml:space="preserve"> (dez metros quadrados) cada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um.</w:t>
      </w:r>
    </w:p>
    <w:p w14:paraId="56DDEFAE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AC4247" w14:textId="4A895A2D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1° </w:t>
      </w:r>
      <w:r w:rsidRPr="0012631C">
        <w:rPr>
          <w:rFonts w:ascii="Arial" w:hAnsi="Arial" w:cs="Arial"/>
          <w:sz w:val="20"/>
          <w:szCs w:val="20"/>
        </w:rPr>
        <w:t>As peças que contenham os anúncios definidos no caput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deste artigo deverão ser implantadas de forma a garantir distância mínima de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40,00m (quarenta metros) entre elas.</w:t>
      </w:r>
    </w:p>
    <w:p w14:paraId="6EAF923A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FD365D" w14:textId="4E0575AC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12631C">
        <w:rPr>
          <w:rFonts w:ascii="Arial" w:hAnsi="Arial" w:cs="Arial"/>
          <w:sz w:val="20"/>
          <w:szCs w:val="20"/>
        </w:rPr>
        <w:t>A área total dos anúncios definidos no caput deste artigo não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deverá, em nenhuma hipótese, ultrapassar 20,00m</w:t>
      </w:r>
      <w:r>
        <w:rPr>
          <w:rFonts w:ascii="Arial" w:hAnsi="Arial" w:cs="Arial"/>
          <w:sz w:val="20"/>
          <w:szCs w:val="20"/>
        </w:rPr>
        <w:t>²</w:t>
      </w:r>
      <w:r w:rsidRPr="0012631C">
        <w:rPr>
          <w:rFonts w:ascii="Arial" w:hAnsi="Arial" w:cs="Arial"/>
          <w:sz w:val="20"/>
          <w:szCs w:val="20"/>
        </w:rPr>
        <w:t xml:space="preserve"> (vinte metros quadrados).</w:t>
      </w:r>
    </w:p>
    <w:p w14:paraId="4A65897C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915563" w14:textId="2EFB3811" w:rsidR="0012631C" w:rsidRDefault="0012631C" w:rsidP="001263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>Subseção II</w:t>
      </w:r>
    </w:p>
    <w:p w14:paraId="7D1369B0" w14:textId="77777777" w:rsidR="0012631C" w:rsidRPr="0012631C" w:rsidRDefault="0012631C" w:rsidP="001263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E4FE6D" w14:textId="4D69499F" w:rsidR="001D2697" w:rsidRDefault="0012631C" w:rsidP="001263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Anuncio Indicativo em Imóvel Não Edificado, Público ou Privado</w:t>
      </w:r>
    </w:p>
    <w:p w14:paraId="62D3AE31" w14:textId="77777777" w:rsidR="0012631C" w:rsidRDefault="0012631C" w:rsidP="00D54DF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F2F655" w14:textId="2DDDDE29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Art. 17. </w:t>
      </w:r>
      <w:r w:rsidRPr="0012631C">
        <w:rPr>
          <w:rFonts w:ascii="Arial" w:hAnsi="Arial" w:cs="Arial"/>
          <w:sz w:val="20"/>
          <w:szCs w:val="20"/>
        </w:rPr>
        <w:t>Será permitida a instalação de anúncio indicativo em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imóveis não edificados, de propriedade pública ou privada, caso seja exercida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atividade na área não edificada, e desde que possua a devida licença d</w:t>
      </w:r>
      <w:r>
        <w:rPr>
          <w:rFonts w:ascii="Arial" w:hAnsi="Arial" w:cs="Arial"/>
          <w:sz w:val="20"/>
          <w:szCs w:val="20"/>
        </w:rPr>
        <w:t xml:space="preserve">e </w:t>
      </w:r>
      <w:r w:rsidRPr="0012631C">
        <w:rPr>
          <w:rFonts w:ascii="Arial" w:hAnsi="Arial" w:cs="Arial"/>
          <w:sz w:val="20"/>
          <w:szCs w:val="20"/>
        </w:rPr>
        <w:t>funcionamento, observado o disposto no art. 13 desta lei.</w:t>
      </w:r>
    </w:p>
    <w:p w14:paraId="3389613B" w14:textId="77777777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E0F5D8" w14:textId="177E0393" w:rsidR="0012631C" w:rsidRPr="0012631C" w:rsidRDefault="0012631C" w:rsidP="001263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>Subseção III</w:t>
      </w:r>
    </w:p>
    <w:p w14:paraId="36442694" w14:textId="77777777" w:rsidR="0012631C" w:rsidRPr="0012631C" w:rsidRDefault="0012631C" w:rsidP="001263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lastRenderedPageBreak/>
        <w:t>Do Anúncio Publicitário em Imóvel Público ou Privado</w:t>
      </w:r>
    </w:p>
    <w:p w14:paraId="6ACA5B58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1666EE5" w14:textId="54AAA614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Art. 18. </w:t>
      </w:r>
      <w:r w:rsidRPr="0012631C">
        <w:rPr>
          <w:rFonts w:ascii="Arial" w:hAnsi="Arial" w:cs="Arial"/>
          <w:sz w:val="20"/>
          <w:szCs w:val="20"/>
        </w:rPr>
        <w:t>Fica autorizada a instalação e veiculação de anúncios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publicitários por meio de telões, painéis de LED e demais meios similares de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comunicação visual, desde que se encontrem na parte interna de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estabelecimentos comerciais ou demais áreas privadas devidamente licenciadas.</w:t>
      </w:r>
    </w:p>
    <w:p w14:paraId="1C143727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568AC1" w14:textId="08E30278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12631C">
        <w:rPr>
          <w:rFonts w:ascii="Arial" w:hAnsi="Arial" w:cs="Arial"/>
          <w:sz w:val="20"/>
          <w:szCs w:val="20"/>
        </w:rPr>
        <w:t>As normas previstas nesta subseção aplicam-se aos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dispositivos previstos no caput e respectivos anúncios publicitários que sejam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visíveis do logradouro público.</w:t>
      </w:r>
    </w:p>
    <w:p w14:paraId="12533B52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9E898B" w14:textId="3C5CC8A6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12631C">
        <w:rPr>
          <w:rFonts w:ascii="Arial" w:hAnsi="Arial" w:cs="Arial"/>
          <w:sz w:val="20"/>
          <w:szCs w:val="20"/>
        </w:rPr>
        <w:t>A instalação dos dispositivos previstos no caput deste artigo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nas áreas externas dos estabelecimentos privados poderá ser autorizada pelo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Executivo, nas hipóteses e conforme regulamentação específica, e desde que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observadas as diretrizes normativas desta Lei.</w:t>
      </w:r>
    </w:p>
    <w:p w14:paraId="2D207FE9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97F521" w14:textId="3BC7C089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12631C">
        <w:rPr>
          <w:rFonts w:ascii="Arial" w:hAnsi="Arial" w:cs="Arial"/>
          <w:sz w:val="20"/>
          <w:szCs w:val="20"/>
        </w:rPr>
        <w:t>A veiculação de anúncios publicitários· em imóveis públicos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será disciplinada em lei específica.</w:t>
      </w:r>
    </w:p>
    <w:p w14:paraId="128837A0" w14:textId="77777777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9DB307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Art. 19. </w:t>
      </w:r>
      <w:r w:rsidRPr="0012631C">
        <w:rPr>
          <w:rFonts w:ascii="Arial" w:hAnsi="Arial" w:cs="Arial"/>
          <w:sz w:val="20"/>
          <w:szCs w:val="20"/>
        </w:rPr>
        <w:t>Além dos dispositivos pertinentes constantes nos artigos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8°, 9° e 10 desta Lei, a instalação e funcionamento dos meios de publicidade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mencionados no caput do artigo anterior deverão obedecer às seguintes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condições gerais:</w:t>
      </w:r>
    </w:p>
    <w:p w14:paraId="1398FB96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22FA81" w14:textId="61C2167B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- </w:t>
      </w:r>
      <w:r w:rsidRPr="0012631C">
        <w:rPr>
          <w:rFonts w:ascii="Arial" w:hAnsi="Arial" w:cs="Arial"/>
          <w:sz w:val="20"/>
          <w:szCs w:val="20"/>
        </w:rPr>
        <w:t>não comprometer a segurança viária, devendo ser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posicionados de forma a não causar ofuscamento, desorientação ou distração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motoristas e pedestres;</w:t>
      </w:r>
    </w:p>
    <w:p w14:paraId="0FCF545B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E2720B" w14:textId="03380BF6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12631C">
        <w:rPr>
          <w:rFonts w:ascii="Arial" w:hAnsi="Arial" w:cs="Arial"/>
          <w:sz w:val="20"/>
          <w:szCs w:val="20"/>
        </w:rPr>
        <w:t>- respeitar o patrimônio histórico, cultural e paisagístico do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Município;</w:t>
      </w:r>
    </w:p>
    <w:p w14:paraId="76154777" w14:textId="7777777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9E61057" w14:textId="6BC14EA8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12631C">
        <w:rPr>
          <w:rFonts w:ascii="Arial" w:hAnsi="Arial" w:cs="Arial"/>
          <w:sz w:val="20"/>
          <w:szCs w:val="20"/>
        </w:rPr>
        <w:t>- observar normas de proteção ambiental e de sossego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público;</w:t>
      </w:r>
    </w:p>
    <w:p w14:paraId="2263B022" w14:textId="77777777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755703" w14:textId="02C8CE57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12631C">
        <w:rPr>
          <w:rFonts w:ascii="Arial" w:hAnsi="Arial" w:cs="Arial"/>
          <w:sz w:val="20"/>
          <w:szCs w:val="20"/>
        </w:rPr>
        <w:t>- manter estado de conservação, limpeza e funcionamento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adequados.</w:t>
      </w:r>
    </w:p>
    <w:p w14:paraId="67489D86" w14:textId="77777777" w:rsidR="0012631C" w:rsidRP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0DFAD7" w14:textId="51839B56" w:rsidR="0012631C" w:rsidRDefault="0012631C" w:rsidP="00126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631C">
        <w:rPr>
          <w:rFonts w:ascii="Arial" w:hAnsi="Arial" w:cs="Arial"/>
          <w:b/>
          <w:bCs/>
          <w:sz w:val="20"/>
          <w:szCs w:val="20"/>
        </w:rPr>
        <w:t xml:space="preserve">Art. 20. </w:t>
      </w:r>
      <w:r w:rsidRPr="0012631C">
        <w:rPr>
          <w:rFonts w:ascii="Arial" w:hAnsi="Arial" w:cs="Arial"/>
          <w:sz w:val="20"/>
          <w:szCs w:val="20"/>
        </w:rPr>
        <w:t>Os painéis eletrônicos ou digitais instalados em espaços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internos dos estabelecimentos ou edificações, visíveis de logradouro público,</w:t>
      </w:r>
      <w:r>
        <w:rPr>
          <w:rFonts w:ascii="Arial" w:hAnsi="Arial" w:cs="Arial"/>
          <w:sz w:val="20"/>
          <w:szCs w:val="20"/>
        </w:rPr>
        <w:t xml:space="preserve"> </w:t>
      </w:r>
      <w:r w:rsidRPr="0012631C">
        <w:rPr>
          <w:rFonts w:ascii="Arial" w:hAnsi="Arial" w:cs="Arial"/>
          <w:sz w:val="20"/>
          <w:szCs w:val="20"/>
        </w:rPr>
        <w:t>deverão atender aos seguintes parâmetros:</w:t>
      </w:r>
    </w:p>
    <w:p w14:paraId="651DA83C" w14:textId="77777777" w:rsidR="001D2697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AAB0F4" w14:textId="593AB61A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>I -</w:t>
      </w:r>
      <w:r w:rsidRPr="000135D6">
        <w:rPr>
          <w:rFonts w:ascii="Arial" w:hAnsi="Arial" w:cs="Arial"/>
          <w:sz w:val="20"/>
          <w:szCs w:val="20"/>
        </w:rPr>
        <w:t xml:space="preserve"> os painéis, que deverão estar instalados na área interna do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estabelecimento, quando localizados em até 2,00m</w:t>
      </w:r>
      <w:r>
        <w:rPr>
          <w:rFonts w:ascii="Arial" w:hAnsi="Arial" w:cs="Arial"/>
          <w:sz w:val="20"/>
          <w:szCs w:val="20"/>
        </w:rPr>
        <w:t xml:space="preserve"> de qualquer abertura ou vedo transparente, deverão ter área máxima de exposição limitada a 1,50m² por testada do imóvel;</w:t>
      </w:r>
    </w:p>
    <w:p w14:paraId="201A72E1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2EB152" w14:textId="6C6B145F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sz w:val="20"/>
          <w:szCs w:val="20"/>
        </w:rPr>
        <w:t>II - para afastamento superior a 2,00m, a área máx</w:t>
      </w:r>
      <w:r>
        <w:rPr>
          <w:rFonts w:ascii="Arial" w:hAnsi="Arial" w:cs="Arial"/>
          <w:sz w:val="20"/>
          <w:szCs w:val="20"/>
        </w:rPr>
        <w:t>i</w:t>
      </w:r>
      <w:r w:rsidRPr="000135D6">
        <w:rPr>
          <w:rFonts w:ascii="Arial" w:hAnsi="Arial" w:cs="Arial"/>
          <w:sz w:val="20"/>
          <w:szCs w:val="20"/>
        </w:rPr>
        <w:t>ma de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exposição poderá ser acrescida de 1,00m</w:t>
      </w:r>
      <w:r>
        <w:rPr>
          <w:rFonts w:ascii="Arial" w:hAnsi="Arial" w:cs="Arial"/>
          <w:sz w:val="20"/>
          <w:szCs w:val="20"/>
        </w:rPr>
        <w:t>²</w:t>
      </w:r>
      <w:r w:rsidRPr="000135D6">
        <w:rPr>
          <w:rFonts w:ascii="Arial" w:hAnsi="Arial" w:cs="Arial"/>
          <w:sz w:val="20"/>
          <w:szCs w:val="20"/>
        </w:rPr>
        <w:t xml:space="preserve"> para cada 1,00m de afastamento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adicional;</w:t>
      </w:r>
    </w:p>
    <w:p w14:paraId="3555A742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E557CC5" w14:textId="2BF49E66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135D6">
        <w:rPr>
          <w:rFonts w:ascii="Arial" w:hAnsi="Arial" w:cs="Arial"/>
          <w:sz w:val="20"/>
          <w:szCs w:val="20"/>
        </w:rPr>
        <w:t>- área máxima de 25m</w:t>
      </w:r>
      <w:r>
        <w:rPr>
          <w:rFonts w:ascii="Arial" w:hAnsi="Arial" w:cs="Arial"/>
          <w:sz w:val="20"/>
          <w:szCs w:val="20"/>
        </w:rPr>
        <w:t>²</w:t>
      </w:r>
      <w:r w:rsidRPr="000135D6">
        <w:rPr>
          <w:rFonts w:ascii="Arial" w:hAnsi="Arial" w:cs="Arial"/>
          <w:sz w:val="20"/>
          <w:szCs w:val="20"/>
        </w:rPr>
        <w:t xml:space="preserve"> por painel;</w:t>
      </w:r>
    </w:p>
    <w:p w14:paraId="2AE3923F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3F798" w14:textId="27F91421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135D6">
        <w:rPr>
          <w:rFonts w:ascii="Arial" w:hAnsi="Arial" w:cs="Arial"/>
          <w:sz w:val="20"/>
          <w:szCs w:val="20"/>
        </w:rPr>
        <w:t>- altura máxima de 3,00m de qualquer parte do painel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eletrônico em relação ao piso do pavimento onde estiver instalado, quando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instalados até 2,00m de qualquer abertura ou vedo transparente;</w:t>
      </w:r>
    </w:p>
    <w:p w14:paraId="45EF1723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04FCCE5" w14:textId="36E495A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0135D6">
        <w:rPr>
          <w:rFonts w:ascii="Arial" w:hAnsi="Arial" w:cs="Arial"/>
          <w:sz w:val="20"/>
          <w:szCs w:val="20"/>
        </w:rPr>
        <w:t>- para afastamento superior a 2,00m, a altura máxima do painel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poderá ser acrescida de 0,50m para cada 1,00m de afastamento adicional;</w:t>
      </w:r>
    </w:p>
    <w:p w14:paraId="1EA52C64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07470FE" w14:textId="7A4E0866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0135D6">
        <w:rPr>
          <w:rFonts w:ascii="Arial" w:hAnsi="Arial" w:cs="Arial"/>
          <w:sz w:val="20"/>
          <w:szCs w:val="20"/>
        </w:rPr>
        <w:t>- altura máxima de 12 metros em relação ao nível do solo;</w:t>
      </w:r>
    </w:p>
    <w:p w14:paraId="6548D08A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A93BCCC" w14:textId="6D050500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0135D6">
        <w:rPr>
          <w:rFonts w:ascii="Arial" w:hAnsi="Arial" w:cs="Arial"/>
          <w:sz w:val="20"/>
          <w:szCs w:val="20"/>
        </w:rPr>
        <w:t>- proibição de efeitos estroboscópicos, piscantes ou de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iluminação intermitente;</w:t>
      </w:r>
    </w:p>
    <w:p w14:paraId="61CC338A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EECA64" w14:textId="06F70BC6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0135D6">
        <w:rPr>
          <w:rFonts w:ascii="Arial" w:hAnsi="Arial" w:cs="Arial"/>
          <w:sz w:val="20"/>
          <w:szCs w:val="20"/>
        </w:rPr>
        <w:t>- intensidade luminosa ajustável, compatível com normas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técnicas, de modo a não gerar ofuscamento, desconforto visual ou risco ao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trânsito e vizinhança;</w:t>
      </w:r>
    </w:p>
    <w:p w14:paraId="56AE420C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7DBA4F" w14:textId="0E51C4D1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0135D6">
        <w:rPr>
          <w:rFonts w:ascii="Arial" w:hAnsi="Arial" w:cs="Arial"/>
          <w:sz w:val="20"/>
          <w:szCs w:val="20"/>
        </w:rPr>
        <w:t>- intervalo mínimo de 8 segundos entre a troca de imagens,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com transições suaves;</w:t>
      </w:r>
    </w:p>
    <w:p w14:paraId="5B7CAD8E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D97AAD" w14:textId="7A707FFE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 </w:t>
      </w:r>
      <w:r w:rsidRPr="000135D6">
        <w:rPr>
          <w:rFonts w:ascii="Arial" w:hAnsi="Arial" w:cs="Arial"/>
          <w:sz w:val="20"/>
          <w:szCs w:val="20"/>
        </w:rPr>
        <w:t>- distância mínima de 30 metros entre painéis instalados em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uma mesma via, podendo ser reduzida mediante análise da Prefeitura;</w:t>
      </w:r>
    </w:p>
    <w:p w14:paraId="7FAFFD42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9443C61" w14:textId="47D4AAAC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0135D6">
        <w:rPr>
          <w:rFonts w:ascii="Arial" w:hAnsi="Arial" w:cs="Arial"/>
          <w:sz w:val="20"/>
          <w:szCs w:val="20"/>
        </w:rPr>
        <w:t>- possibilidade de instalação de múltiplos painéis em imóveis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com testada superior a 50 metros, mediante licenciamento específico.</w:t>
      </w:r>
    </w:p>
    <w:p w14:paraId="6F6012B6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80CBD2" w14:textId="44702BC5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Art. 21. </w:t>
      </w:r>
      <w:r w:rsidRPr="000135D6">
        <w:rPr>
          <w:rFonts w:ascii="Arial" w:hAnsi="Arial" w:cs="Arial"/>
          <w:sz w:val="20"/>
          <w:szCs w:val="20"/>
        </w:rPr>
        <w:t>Será permitida a veiculação de publicidade comercial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ampla, inclusive de produtos, serviços, promoções e campanhas institucionais,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desde que os respectivos conteúdos não contrariem legislação federal ou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estadual específica sobre publicidade, comunicação ou defesa do consumidor.</w:t>
      </w:r>
    </w:p>
    <w:p w14:paraId="662EF926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180E96" w14:textId="1E4C0A2C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Art. 22. </w:t>
      </w:r>
      <w:r w:rsidRPr="000135D6">
        <w:rPr>
          <w:rFonts w:ascii="Arial" w:hAnsi="Arial" w:cs="Arial"/>
          <w:sz w:val="20"/>
          <w:szCs w:val="20"/>
        </w:rPr>
        <w:t>É vedada a instalação de anúncios publicitários:</w:t>
      </w:r>
    </w:p>
    <w:p w14:paraId="61EFA377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44C81" w14:textId="71F1E398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>I</w:t>
      </w:r>
      <w:r w:rsidRPr="000135D6">
        <w:rPr>
          <w:rFonts w:ascii="Arial" w:hAnsi="Arial" w:cs="Arial"/>
          <w:sz w:val="20"/>
          <w:szCs w:val="20"/>
        </w:rPr>
        <w:t xml:space="preserve"> - em áreas de preservação permanente ou ambientalmente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protegidas;</w:t>
      </w:r>
    </w:p>
    <w:p w14:paraId="2E4B3104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4946F64" w14:textId="571887E0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0135D6">
        <w:rPr>
          <w:rFonts w:ascii="Arial" w:hAnsi="Arial" w:cs="Arial"/>
          <w:sz w:val="20"/>
          <w:szCs w:val="20"/>
        </w:rPr>
        <w:t>- em imóveis tombados ou de interesse histórico-cultural, salvo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autorização específica do órgão competente;</w:t>
      </w:r>
    </w:p>
    <w:p w14:paraId="19E59DEF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FF2D77" w14:textId="2E841D7F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135D6">
        <w:rPr>
          <w:rFonts w:ascii="Arial" w:hAnsi="Arial" w:cs="Arial"/>
          <w:sz w:val="20"/>
          <w:szCs w:val="20"/>
        </w:rPr>
        <w:t>- com conteúdo que veicule produtos ou serviços restritos a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maiores de idade, tais como bebidas alcoólicas, cigarros e apostas;</w:t>
      </w:r>
    </w:p>
    <w:p w14:paraId="61EF3A66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801302" w14:textId="1D6C61C3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135D6">
        <w:rPr>
          <w:rFonts w:ascii="Arial" w:hAnsi="Arial" w:cs="Arial"/>
          <w:sz w:val="20"/>
          <w:szCs w:val="20"/>
        </w:rPr>
        <w:t>- com conteúdo sexual explícito ou pornografia;</w:t>
      </w:r>
    </w:p>
    <w:p w14:paraId="6B42198A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FE6910B" w14:textId="201470F6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V </w:t>
      </w:r>
      <w:r w:rsidRPr="000135D6">
        <w:rPr>
          <w:rFonts w:ascii="Arial" w:hAnsi="Arial" w:cs="Arial"/>
          <w:sz w:val="20"/>
          <w:szCs w:val="20"/>
        </w:rPr>
        <w:t>- com conteúdo de caráter discriminatório, ofensivo, que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estimule violência ou contrarie direitos fundamentais;</w:t>
      </w:r>
    </w:p>
    <w:p w14:paraId="2F500460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14F745" w14:textId="2F35C246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0135D6">
        <w:rPr>
          <w:rFonts w:ascii="Arial" w:hAnsi="Arial" w:cs="Arial"/>
          <w:sz w:val="20"/>
          <w:szCs w:val="20"/>
        </w:rPr>
        <w:t>- em desacordo com as normas pertinentes previstas nos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artigos 8°, 9º e 10 desta Lei.</w:t>
      </w:r>
    </w:p>
    <w:p w14:paraId="64C66575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507C26" w14:textId="11732966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Art. 23. </w:t>
      </w:r>
      <w:r w:rsidRPr="000135D6">
        <w:rPr>
          <w:rFonts w:ascii="Arial" w:hAnsi="Arial" w:cs="Arial"/>
          <w:sz w:val="20"/>
          <w:szCs w:val="20"/>
        </w:rPr>
        <w:t>Dentro de cada hora de funcionamento de anúncios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publicitários, deverão ser disponibilizados 5 (cinco) minutos de veiculação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gratuita para mensagens de utilidade pública, campanhas educativas,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informativas ou institucionais do Município, mediante</w:t>
      </w:r>
      <w:r>
        <w:rPr>
          <w:rFonts w:ascii="Arial" w:hAnsi="Arial" w:cs="Arial"/>
          <w:sz w:val="20"/>
          <w:szCs w:val="20"/>
        </w:rPr>
        <w:t xml:space="preserve"> solicitação do Poder Público.</w:t>
      </w:r>
    </w:p>
    <w:p w14:paraId="6CCB3FE9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FB4B60" w14:textId="4C81EADF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0135D6">
        <w:rPr>
          <w:rFonts w:ascii="Arial" w:hAnsi="Arial" w:cs="Arial"/>
          <w:sz w:val="20"/>
          <w:szCs w:val="20"/>
        </w:rPr>
        <w:t>A utilização do tempo previsto no caput não poderá ser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objeto de cobrança, patrocínio ou contraprestação de qualquer natureza.</w:t>
      </w:r>
    </w:p>
    <w:p w14:paraId="68CEA246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179C6B" w14:textId="21CE3929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0135D6">
        <w:rPr>
          <w:rFonts w:ascii="Arial" w:hAnsi="Arial" w:cs="Arial"/>
          <w:sz w:val="20"/>
          <w:szCs w:val="20"/>
        </w:rPr>
        <w:t>O Poder Executivo regulamentará critérios e procedimentos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para a veiculação das mensagens previstas no caput.</w:t>
      </w:r>
    </w:p>
    <w:p w14:paraId="107056C3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555C26C" w14:textId="360CE014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Art. 24. </w:t>
      </w:r>
      <w:r w:rsidRPr="000135D6">
        <w:rPr>
          <w:rFonts w:ascii="Arial" w:hAnsi="Arial" w:cs="Arial"/>
          <w:sz w:val="20"/>
          <w:szCs w:val="20"/>
        </w:rPr>
        <w:t>Compete à Prefeitura Municipal, por meio dos órgãos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competentes:</w:t>
      </w:r>
    </w:p>
    <w:p w14:paraId="5AC11B46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9B63EB" w14:textId="65AACBAD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>I -</w:t>
      </w:r>
      <w:r w:rsidRPr="000135D6">
        <w:rPr>
          <w:rFonts w:ascii="Arial" w:hAnsi="Arial" w:cs="Arial"/>
          <w:sz w:val="20"/>
          <w:szCs w:val="20"/>
        </w:rPr>
        <w:t xml:space="preserve"> analisar e conceder licenças dos anúncios previstos nesta</w:t>
      </w:r>
      <w:r>
        <w:rPr>
          <w:rFonts w:ascii="Arial" w:hAnsi="Arial" w:cs="Arial"/>
          <w:sz w:val="20"/>
          <w:szCs w:val="20"/>
        </w:rPr>
        <w:t xml:space="preserve"> subseção;</w:t>
      </w:r>
    </w:p>
    <w:p w14:paraId="1E0066EB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55104E" w14:textId="2780C41D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0135D6">
        <w:rPr>
          <w:rFonts w:ascii="Arial" w:hAnsi="Arial" w:cs="Arial"/>
          <w:sz w:val="20"/>
          <w:szCs w:val="20"/>
        </w:rPr>
        <w:t>- fiscalizar a correta instalação e manutenção dos</w:t>
      </w:r>
      <w:r w:rsidR="00394DE4"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anúncios</w:t>
      </w:r>
      <w:r>
        <w:rPr>
          <w:rFonts w:ascii="Arial" w:hAnsi="Arial" w:cs="Arial"/>
          <w:sz w:val="20"/>
          <w:szCs w:val="20"/>
        </w:rPr>
        <w:t xml:space="preserve"> publicitário;</w:t>
      </w:r>
    </w:p>
    <w:p w14:paraId="0FA123F5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5F4353" w14:textId="10791180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135D6">
        <w:rPr>
          <w:rFonts w:ascii="Arial" w:hAnsi="Arial" w:cs="Arial"/>
          <w:sz w:val="20"/>
          <w:szCs w:val="20"/>
        </w:rPr>
        <w:t>- aplicar penalidades previstas nesta lei em caso de infração.</w:t>
      </w:r>
    </w:p>
    <w:p w14:paraId="36009302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37B54D" w14:textId="3C76AD11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Art. 25. </w:t>
      </w:r>
      <w:r w:rsidRPr="000135D6">
        <w:rPr>
          <w:rFonts w:ascii="Arial" w:hAnsi="Arial" w:cs="Arial"/>
          <w:sz w:val="20"/>
          <w:szCs w:val="20"/>
        </w:rPr>
        <w:t>A instalação de telões, painéis de LED ou similares para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veiculação de anúncios publicitários dependerá de licença expedida pela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Prefeitura, observadas as normas pertinentes constantes desta Lei, devendo 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requerimento ser instruído com projeto técnico contendo localização, dimensões,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características e plano de manutenção.</w:t>
      </w:r>
    </w:p>
    <w:p w14:paraId="639363E8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CE8D64" w14:textId="6A779F5B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0135D6">
        <w:rPr>
          <w:rFonts w:ascii="Arial" w:hAnsi="Arial" w:cs="Arial"/>
          <w:sz w:val="20"/>
          <w:szCs w:val="20"/>
        </w:rPr>
        <w:t>Os telões, paine</w:t>
      </w:r>
      <w:r w:rsidR="00333491">
        <w:rPr>
          <w:rFonts w:ascii="Arial" w:hAnsi="Arial" w:cs="Arial"/>
          <w:sz w:val="20"/>
          <w:szCs w:val="20"/>
        </w:rPr>
        <w:t>i</w:t>
      </w:r>
      <w:r w:rsidRPr="000135D6">
        <w:rPr>
          <w:rFonts w:ascii="Arial" w:hAnsi="Arial" w:cs="Arial"/>
          <w:sz w:val="20"/>
          <w:szCs w:val="20"/>
        </w:rPr>
        <w:t>s de LED ou similares já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instalados no Município na data de entrada em vigor desta Lei poderão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permanecer em funcionamento até a regularização perante a Prefeitura, desde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que observadas as diretrizes desta Lei e que seja protocolado o requerimento de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licença no prazo de 30 (trinta) dias contados da data de sua publicação.</w:t>
      </w:r>
    </w:p>
    <w:p w14:paraId="0014534E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1335FC" w14:textId="26042066" w:rsidR="000135D6" w:rsidRDefault="000135D6" w:rsidP="000135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>Subseção IV</w:t>
      </w:r>
    </w:p>
    <w:p w14:paraId="4E8A79FB" w14:textId="77777777" w:rsidR="000135D6" w:rsidRPr="000135D6" w:rsidRDefault="000135D6" w:rsidP="000135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0AB360" w14:textId="77777777" w:rsidR="000135D6" w:rsidRDefault="000135D6" w:rsidP="000135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>Dos Anúncios Especiais</w:t>
      </w:r>
    </w:p>
    <w:p w14:paraId="11A26BF8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287D25C" w14:textId="22A704A3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Art. 26. </w:t>
      </w:r>
      <w:r w:rsidRPr="000135D6">
        <w:rPr>
          <w:rFonts w:ascii="Arial" w:hAnsi="Arial" w:cs="Arial"/>
          <w:sz w:val="20"/>
          <w:szCs w:val="20"/>
        </w:rPr>
        <w:t xml:space="preserve">Para os efeitos desta Lei, os anúncios especiais </w:t>
      </w:r>
      <w:r>
        <w:rPr>
          <w:rFonts w:ascii="Arial" w:hAnsi="Arial" w:cs="Arial"/>
          <w:sz w:val="20"/>
          <w:szCs w:val="20"/>
        </w:rPr>
        <w:t xml:space="preserve">são </w:t>
      </w:r>
      <w:r w:rsidRPr="000135D6">
        <w:rPr>
          <w:rFonts w:ascii="Arial" w:hAnsi="Arial" w:cs="Arial"/>
          <w:sz w:val="20"/>
          <w:szCs w:val="20"/>
        </w:rPr>
        <w:t>classificados em:</w:t>
      </w:r>
    </w:p>
    <w:p w14:paraId="7C0C5E5B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082B09" w14:textId="684146C5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>I -</w:t>
      </w:r>
      <w:r w:rsidRPr="000135D6">
        <w:rPr>
          <w:rFonts w:ascii="Arial" w:hAnsi="Arial" w:cs="Arial"/>
          <w:sz w:val="20"/>
          <w:szCs w:val="20"/>
        </w:rPr>
        <w:t xml:space="preserve"> de finalidade cultural: quando for integrante de programa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cultural, de plano de embelezamento da cidade ou alusivo a data de valor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histórico, não podendo sua veiculação ser superior a 30 (trinta) dias, conforme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decreto específico do Executivo, que definirá o projeto urbanístico próprio;</w:t>
      </w:r>
    </w:p>
    <w:p w14:paraId="0B604B3F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F0BFF1" w14:textId="59195AF1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0135D6">
        <w:rPr>
          <w:rFonts w:ascii="Arial" w:hAnsi="Arial" w:cs="Arial"/>
          <w:sz w:val="20"/>
          <w:szCs w:val="20"/>
        </w:rPr>
        <w:t>- de finalidade educativa, informativa ou de orientação social,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religiosa, de programas políticos ou ideológicos, em caso de plebiscitos ou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referendos populares;</w:t>
      </w:r>
    </w:p>
    <w:p w14:paraId="1402FD55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FE93FBE" w14:textId="41F819B2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135D6">
        <w:rPr>
          <w:rFonts w:ascii="Arial" w:hAnsi="Arial" w:cs="Arial"/>
          <w:sz w:val="20"/>
          <w:szCs w:val="20"/>
        </w:rPr>
        <w:t>- de finalidade eleitoral: quando destinado à propaganda de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partidos políticos ou de seus candidatos, na forma prevista na legislação federal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eleitoral;</w:t>
      </w:r>
    </w:p>
    <w:p w14:paraId="7410907D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E20CC1" w14:textId="4246FB61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135D6">
        <w:rPr>
          <w:rFonts w:ascii="Arial" w:hAnsi="Arial" w:cs="Arial"/>
          <w:sz w:val="20"/>
          <w:szCs w:val="20"/>
        </w:rPr>
        <w:t>- de finalidade imobiliária, quando for destinado à informação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do público para aluguel ou venda de imóvel, não podendo sua área ultrapassar</w:t>
      </w:r>
      <w:r>
        <w:rPr>
          <w:rFonts w:ascii="Arial" w:hAnsi="Arial" w:cs="Arial"/>
          <w:sz w:val="20"/>
          <w:szCs w:val="20"/>
        </w:rPr>
        <w:t xml:space="preserve"> 1,00m² (um metro quadrado) e devendo estar contido dentro do lote.</w:t>
      </w:r>
    </w:p>
    <w:p w14:paraId="3BA7B076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35AF9D" w14:textId="1D39C3AA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§ 1º </w:t>
      </w:r>
      <w:r w:rsidRPr="000135D6">
        <w:rPr>
          <w:rFonts w:ascii="Arial" w:hAnsi="Arial" w:cs="Arial"/>
          <w:sz w:val="20"/>
          <w:szCs w:val="20"/>
        </w:rPr>
        <w:t>Nos anúncios de finalidade cultural e educativa, o espaço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reservado para o patrocinador será determinado pelos órgãos municipais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competentes.</w:t>
      </w:r>
    </w:p>
    <w:p w14:paraId="3A06E009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2B3229" w14:textId="193B8CEB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0135D6">
        <w:rPr>
          <w:rFonts w:ascii="Arial" w:hAnsi="Arial" w:cs="Arial"/>
          <w:sz w:val="20"/>
          <w:szCs w:val="20"/>
        </w:rPr>
        <w:t>Os anúncios referentes à propaganda eleitoral deverão ser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retirados no prazo máximo de 15 (quinze) dias, a contar da data da realização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das eleições ou plebiscitos.</w:t>
      </w:r>
    </w:p>
    <w:p w14:paraId="55AA1F42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304E6D" w14:textId="077E8541" w:rsidR="000135D6" w:rsidRDefault="000135D6" w:rsidP="000135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>Seção II</w:t>
      </w:r>
    </w:p>
    <w:p w14:paraId="29484064" w14:textId="77777777" w:rsidR="000135D6" w:rsidRPr="000135D6" w:rsidRDefault="000135D6" w:rsidP="000135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3D64EB" w14:textId="77777777" w:rsidR="000135D6" w:rsidRDefault="000135D6" w:rsidP="000135D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>Do Anúncio Publicitário no Mobiliário Urbano</w:t>
      </w:r>
    </w:p>
    <w:p w14:paraId="4F3CE03C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2D67D44" w14:textId="4B796A0E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Art. 27. </w:t>
      </w:r>
      <w:r w:rsidRPr="000135D6">
        <w:rPr>
          <w:rFonts w:ascii="Arial" w:hAnsi="Arial" w:cs="Arial"/>
          <w:sz w:val="20"/>
          <w:szCs w:val="20"/>
        </w:rPr>
        <w:t>A veiculação de anúncios publicitários no mobiliário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urbano será feita nos termos estabelecidos em lei.</w:t>
      </w:r>
    </w:p>
    <w:p w14:paraId="2300DB32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29130FD" w14:textId="33F68D46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Art. 28. </w:t>
      </w:r>
      <w:r w:rsidRPr="000135D6">
        <w:rPr>
          <w:rFonts w:ascii="Arial" w:hAnsi="Arial" w:cs="Arial"/>
          <w:sz w:val="20"/>
          <w:szCs w:val="20"/>
        </w:rPr>
        <w:t>São considerados como mobiliário urbano de uso 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utilidade pública os seguintes elementos, dentre outros:</w:t>
      </w:r>
    </w:p>
    <w:p w14:paraId="155333CA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424D25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>I -</w:t>
      </w:r>
      <w:r w:rsidRPr="000135D6">
        <w:rPr>
          <w:rFonts w:ascii="Arial" w:hAnsi="Arial" w:cs="Arial"/>
          <w:sz w:val="20"/>
          <w:szCs w:val="20"/>
        </w:rPr>
        <w:t xml:space="preserve"> abrigo de parada de transporte público de passageiro;</w:t>
      </w:r>
    </w:p>
    <w:p w14:paraId="6B246709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9686F7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0135D6">
        <w:rPr>
          <w:rFonts w:ascii="Arial" w:hAnsi="Arial" w:cs="Arial"/>
          <w:sz w:val="20"/>
          <w:szCs w:val="20"/>
        </w:rPr>
        <w:t>- totem indicativo de parada de ônibus;</w:t>
      </w:r>
    </w:p>
    <w:p w14:paraId="65FACC6E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C49BC1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0135D6">
        <w:rPr>
          <w:rFonts w:ascii="Arial" w:hAnsi="Arial" w:cs="Arial"/>
          <w:sz w:val="20"/>
          <w:szCs w:val="20"/>
        </w:rPr>
        <w:t>- sanitário público "standard";</w:t>
      </w:r>
    </w:p>
    <w:p w14:paraId="41DFEA24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9815C7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0135D6">
        <w:rPr>
          <w:rFonts w:ascii="Arial" w:hAnsi="Arial" w:cs="Arial"/>
          <w:sz w:val="20"/>
          <w:szCs w:val="20"/>
        </w:rPr>
        <w:t>- sanitário público com acesso universal;</w:t>
      </w:r>
    </w:p>
    <w:p w14:paraId="4250A32B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8844E4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lastRenderedPageBreak/>
        <w:t xml:space="preserve">V </w:t>
      </w:r>
      <w:r w:rsidRPr="000135D6">
        <w:rPr>
          <w:rFonts w:ascii="Arial" w:hAnsi="Arial" w:cs="Arial"/>
          <w:sz w:val="20"/>
          <w:szCs w:val="20"/>
        </w:rPr>
        <w:t>- sanitário público móvel (para feiras livres e eventos);</w:t>
      </w:r>
    </w:p>
    <w:p w14:paraId="031DCF3C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C7B140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0135D6">
        <w:rPr>
          <w:rFonts w:ascii="Arial" w:hAnsi="Arial" w:cs="Arial"/>
          <w:sz w:val="20"/>
          <w:szCs w:val="20"/>
        </w:rPr>
        <w:t>- painel publicitário/ informativo;</w:t>
      </w:r>
    </w:p>
    <w:p w14:paraId="107BD778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E7B698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0135D6">
        <w:rPr>
          <w:rFonts w:ascii="Arial" w:hAnsi="Arial" w:cs="Arial"/>
          <w:sz w:val="20"/>
          <w:szCs w:val="20"/>
        </w:rPr>
        <w:t>- painel eletrônico para texto informativo;</w:t>
      </w:r>
    </w:p>
    <w:p w14:paraId="4AB00B83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54D6F6" w14:textId="065CE2C8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0135D6">
        <w:rPr>
          <w:rFonts w:ascii="Arial" w:hAnsi="Arial" w:cs="Arial"/>
          <w:sz w:val="20"/>
          <w:szCs w:val="20"/>
        </w:rPr>
        <w:t>- pl</w:t>
      </w:r>
      <w:r>
        <w:rPr>
          <w:rFonts w:ascii="Arial" w:hAnsi="Arial" w:cs="Arial"/>
          <w:sz w:val="20"/>
          <w:szCs w:val="20"/>
        </w:rPr>
        <w:t>a</w:t>
      </w:r>
      <w:r w:rsidRPr="000135D6">
        <w:rPr>
          <w:rFonts w:ascii="Arial" w:hAnsi="Arial" w:cs="Arial"/>
          <w:sz w:val="20"/>
          <w:szCs w:val="20"/>
        </w:rPr>
        <w:t>cas e unidades identificadoras de vias e logradouros</w:t>
      </w:r>
      <w:r>
        <w:rPr>
          <w:rFonts w:ascii="Arial" w:hAnsi="Arial" w:cs="Arial"/>
          <w:sz w:val="20"/>
          <w:szCs w:val="20"/>
        </w:rPr>
        <w:t xml:space="preserve"> públicos;</w:t>
      </w:r>
    </w:p>
    <w:p w14:paraId="3C24B925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C76ADE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IX </w:t>
      </w:r>
      <w:r w:rsidRPr="000135D6">
        <w:rPr>
          <w:rFonts w:ascii="Arial" w:hAnsi="Arial" w:cs="Arial"/>
          <w:sz w:val="20"/>
          <w:szCs w:val="20"/>
        </w:rPr>
        <w:t>- totem de identificação de espaços e edifícios públicos;</w:t>
      </w:r>
    </w:p>
    <w:p w14:paraId="0120BE2A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5B95C6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 </w:t>
      </w:r>
      <w:r w:rsidRPr="000135D6">
        <w:rPr>
          <w:rFonts w:ascii="Arial" w:hAnsi="Arial" w:cs="Arial"/>
          <w:sz w:val="20"/>
          <w:szCs w:val="20"/>
        </w:rPr>
        <w:t>- cabine de segurança;</w:t>
      </w:r>
    </w:p>
    <w:p w14:paraId="10E452D2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8D9F93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XI </w:t>
      </w:r>
      <w:r w:rsidRPr="000135D6">
        <w:rPr>
          <w:rFonts w:ascii="Arial" w:hAnsi="Arial" w:cs="Arial"/>
          <w:sz w:val="20"/>
          <w:szCs w:val="20"/>
        </w:rPr>
        <w:t>- quiosque para informações culturais;</w:t>
      </w:r>
    </w:p>
    <w:p w14:paraId="0DB06BFC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2FB1A8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XII </w:t>
      </w:r>
      <w:r w:rsidRPr="000135D6">
        <w:rPr>
          <w:rFonts w:ascii="Arial" w:hAnsi="Arial" w:cs="Arial"/>
          <w:sz w:val="20"/>
          <w:szCs w:val="20"/>
        </w:rPr>
        <w:t>- bancas de jornais e revistas;</w:t>
      </w:r>
    </w:p>
    <w:p w14:paraId="5083F3D7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BF390B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XIII </w:t>
      </w:r>
      <w:r w:rsidRPr="000135D6">
        <w:rPr>
          <w:rFonts w:ascii="Arial" w:hAnsi="Arial" w:cs="Arial"/>
          <w:sz w:val="20"/>
          <w:szCs w:val="20"/>
        </w:rPr>
        <w:t>- bicicletário;</w:t>
      </w:r>
    </w:p>
    <w:p w14:paraId="1892FF0C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E1F51B" w14:textId="2BCC9CD3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XIV </w:t>
      </w:r>
      <w:r w:rsidRPr="000135D6">
        <w:rPr>
          <w:rFonts w:ascii="Arial" w:hAnsi="Arial" w:cs="Arial"/>
          <w:sz w:val="20"/>
          <w:szCs w:val="20"/>
        </w:rPr>
        <w:t>- estrutura para disposição de sacos plásticos de lixo 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destinada a reciclagem;</w:t>
      </w:r>
    </w:p>
    <w:p w14:paraId="6A710CE0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84EE5D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XV </w:t>
      </w:r>
      <w:r w:rsidRPr="000135D6">
        <w:rPr>
          <w:rFonts w:ascii="Arial" w:hAnsi="Arial" w:cs="Arial"/>
          <w:sz w:val="20"/>
          <w:szCs w:val="20"/>
        </w:rPr>
        <w:t>- grade de proteção de terra ao pé de árvores;</w:t>
      </w:r>
    </w:p>
    <w:p w14:paraId="5E52398B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B952A9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XVI </w:t>
      </w:r>
      <w:r w:rsidRPr="000135D6">
        <w:rPr>
          <w:rFonts w:ascii="Arial" w:hAnsi="Arial" w:cs="Arial"/>
          <w:sz w:val="20"/>
          <w:szCs w:val="20"/>
        </w:rPr>
        <w:t>- protetores de árvores;</w:t>
      </w:r>
    </w:p>
    <w:p w14:paraId="429C4B95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A4CE06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XVII </w:t>
      </w:r>
      <w:r w:rsidRPr="000135D6">
        <w:rPr>
          <w:rFonts w:ascii="Arial" w:hAnsi="Arial" w:cs="Arial"/>
          <w:sz w:val="20"/>
          <w:szCs w:val="20"/>
        </w:rPr>
        <w:t>- quiosque para venda de lanches e produtos em parques;</w:t>
      </w:r>
    </w:p>
    <w:p w14:paraId="5580AEF8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80919A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XVIII </w:t>
      </w:r>
      <w:r w:rsidRPr="000135D6">
        <w:rPr>
          <w:rFonts w:ascii="Arial" w:hAnsi="Arial" w:cs="Arial"/>
          <w:sz w:val="20"/>
          <w:szCs w:val="20"/>
        </w:rPr>
        <w:t>- lixeiras;</w:t>
      </w:r>
    </w:p>
    <w:p w14:paraId="613A75B2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5E771F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XIX </w:t>
      </w:r>
      <w:r w:rsidRPr="000135D6">
        <w:rPr>
          <w:rFonts w:ascii="Arial" w:hAnsi="Arial" w:cs="Arial"/>
          <w:sz w:val="20"/>
          <w:szCs w:val="20"/>
        </w:rPr>
        <w:t>- relógio (tempo, temperatura e poluição);</w:t>
      </w:r>
    </w:p>
    <w:p w14:paraId="21B20583" w14:textId="7777777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6C95BC" w14:textId="5FE04BFA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XX </w:t>
      </w:r>
      <w:r w:rsidRPr="000135D6">
        <w:rPr>
          <w:rFonts w:ascii="Arial" w:hAnsi="Arial" w:cs="Arial"/>
          <w:sz w:val="20"/>
          <w:szCs w:val="20"/>
        </w:rPr>
        <w:t>- estrutura de suporte para terminal de Rede Pública de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Informação e Comunicação;</w:t>
      </w:r>
    </w:p>
    <w:p w14:paraId="4853F1BB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7671828" w14:textId="1A5D6BD7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XXI </w:t>
      </w:r>
      <w:r w:rsidRPr="000135D6">
        <w:rPr>
          <w:rFonts w:ascii="Arial" w:hAnsi="Arial" w:cs="Arial"/>
          <w:sz w:val="20"/>
          <w:szCs w:val="20"/>
        </w:rPr>
        <w:t>- suportes para afixação gratuita de pôster para eventos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>culturais;</w:t>
      </w:r>
    </w:p>
    <w:p w14:paraId="2674DEE1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AB2C5B" w14:textId="0280C3BC" w:rsidR="000135D6" w:rsidRP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XXII </w:t>
      </w:r>
      <w:r w:rsidRPr="000135D6">
        <w:rPr>
          <w:rFonts w:ascii="Arial" w:hAnsi="Arial" w:cs="Arial"/>
          <w:sz w:val="20"/>
          <w:szCs w:val="20"/>
        </w:rPr>
        <w:t>- painéis de mensagens variáveis para uso</w:t>
      </w:r>
      <w:r w:rsidR="006C004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excl</w:t>
      </w:r>
      <w:r w:rsidRPr="000135D6">
        <w:rPr>
          <w:rFonts w:ascii="Arial" w:hAnsi="Arial" w:cs="Arial"/>
          <w:sz w:val="20"/>
          <w:szCs w:val="20"/>
        </w:rPr>
        <w:t>usivo de</w:t>
      </w:r>
      <w:r>
        <w:rPr>
          <w:rFonts w:ascii="Arial" w:hAnsi="Arial" w:cs="Arial"/>
          <w:sz w:val="20"/>
          <w:szCs w:val="20"/>
        </w:rPr>
        <w:t xml:space="preserve"> </w:t>
      </w:r>
      <w:r w:rsidRPr="000135D6">
        <w:rPr>
          <w:rFonts w:ascii="Arial" w:hAnsi="Arial" w:cs="Arial"/>
          <w:sz w:val="20"/>
          <w:szCs w:val="20"/>
        </w:rPr>
        <w:t xml:space="preserve">informações de trânsito; </w:t>
      </w:r>
    </w:p>
    <w:p w14:paraId="0BDBD571" w14:textId="77777777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D15F7E" w14:textId="1E53B1E1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XXIII </w:t>
      </w:r>
      <w:r w:rsidRPr="000135D6">
        <w:rPr>
          <w:rFonts w:ascii="Arial" w:hAnsi="Arial" w:cs="Arial"/>
          <w:sz w:val="20"/>
          <w:szCs w:val="20"/>
        </w:rPr>
        <w:t>- colunas multiuso;</w:t>
      </w:r>
    </w:p>
    <w:p w14:paraId="701A673A" w14:textId="77777777" w:rsidR="006C0044" w:rsidRPr="000135D6" w:rsidRDefault="006C0044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F1669" w14:textId="4D496D11" w:rsidR="000135D6" w:rsidRDefault="000135D6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35D6">
        <w:rPr>
          <w:rFonts w:ascii="Arial" w:hAnsi="Arial" w:cs="Arial"/>
          <w:b/>
          <w:bCs/>
          <w:sz w:val="20"/>
          <w:szCs w:val="20"/>
        </w:rPr>
        <w:t xml:space="preserve">XXIV </w:t>
      </w:r>
      <w:r w:rsidRPr="000135D6">
        <w:rPr>
          <w:rFonts w:ascii="Arial" w:hAnsi="Arial" w:cs="Arial"/>
          <w:sz w:val="20"/>
          <w:szCs w:val="20"/>
        </w:rPr>
        <w:t>- estações de transferência;</w:t>
      </w:r>
    </w:p>
    <w:p w14:paraId="0E083D4A" w14:textId="77777777" w:rsidR="006C0044" w:rsidRPr="006C0044" w:rsidRDefault="006C0044" w:rsidP="000135D6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24E322" w14:textId="4D809194" w:rsidR="006C0044" w:rsidRDefault="006C0044" w:rsidP="000135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>XXV</w:t>
      </w:r>
      <w:r>
        <w:rPr>
          <w:rFonts w:ascii="Arial" w:hAnsi="Arial" w:cs="Arial"/>
          <w:sz w:val="20"/>
          <w:szCs w:val="20"/>
        </w:rPr>
        <w:t xml:space="preserve"> – abrigos para pontos de táxi;</w:t>
      </w:r>
    </w:p>
    <w:p w14:paraId="52D3506D" w14:textId="77777777" w:rsidR="001D2697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773D29" w14:textId="7AA4A589" w:rsidR="001D2697" w:rsidRDefault="006C0044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>XXVI</w:t>
      </w:r>
      <w:r>
        <w:rPr>
          <w:rFonts w:ascii="Arial" w:hAnsi="Arial" w:cs="Arial"/>
          <w:sz w:val="20"/>
          <w:szCs w:val="20"/>
        </w:rPr>
        <w:t xml:space="preserve"> – totens inteligentes.</w:t>
      </w:r>
    </w:p>
    <w:p w14:paraId="5D0CFB46" w14:textId="77777777" w:rsidR="001D2697" w:rsidRPr="006C0044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92A49AA" w14:textId="2EE4DEA8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>§ 1°</w:t>
      </w:r>
      <w:r w:rsidRPr="006C0044">
        <w:rPr>
          <w:rFonts w:ascii="Arial" w:hAnsi="Arial" w:cs="Arial"/>
          <w:sz w:val="20"/>
          <w:szCs w:val="20"/>
        </w:rPr>
        <w:t xml:space="preserve"> Abrigos de parada de transporte público de passageiros são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instalações de proteção contra as intempéries, destinados aos usuários do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sistema de transporte público, instalados nos pontos da parada e terminais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devendo, em sua concepção, ter definidos os locais para veiculação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publicidade e os painéis informativos referentes ao sistema de transporte e sua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integração com o metropolitano.</w:t>
      </w:r>
    </w:p>
    <w:p w14:paraId="5CA7DD62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CDDEC9" w14:textId="50D8B519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lastRenderedPageBreak/>
        <w:t xml:space="preserve">§ 2° </w:t>
      </w:r>
      <w:r w:rsidRPr="006C0044">
        <w:rPr>
          <w:rFonts w:ascii="Arial" w:hAnsi="Arial" w:cs="Arial"/>
          <w:sz w:val="20"/>
          <w:szCs w:val="20"/>
        </w:rPr>
        <w:t>Totem indicativo de parada de ônibus é o elemento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comunicação visual destinado à identificação da parada de ônibus, quando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houver impedimento para instalação de abrigos.</w:t>
      </w:r>
    </w:p>
    <w:p w14:paraId="6A12BE74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530962" w14:textId="14E914B6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3° </w:t>
      </w:r>
      <w:r w:rsidRPr="006C0044">
        <w:rPr>
          <w:rFonts w:ascii="Arial" w:hAnsi="Arial" w:cs="Arial"/>
          <w:sz w:val="20"/>
          <w:szCs w:val="20"/>
        </w:rPr>
        <w:t>Sanitários "standards" e com acesso universal são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instalações higiênicas destinadas ao uso comum, sendo implantados em praças 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rios terminais de transporte de uso coletivo, e os chamados sanitários públicos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móveis instalados em feiras livres e eventos.</w:t>
      </w:r>
    </w:p>
    <w:p w14:paraId="546C0A7B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C24EFF" w14:textId="63CB45D3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4° </w:t>
      </w:r>
      <w:r w:rsidRPr="006C0044">
        <w:rPr>
          <w:rFonts w:ascii="Arial" w:hAnsi="Arial" w:cs="Arial"/>
          <w:sz w:val="20"/>
          <w:szCs w:val="20"/>
        </w:rPr>
        <w:t>Painel publicitário informativo é o painel luminoso para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informações a transeuntes, consistindo num sistema de sinalização global para 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cidade, que identificará mapas de áreas, marcação dos pontos de interesse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turístico, histórico e de mensagens de caráter educativo.</w:t>
      </w:r>
    </w:p>
    <w:p w14:paraId="7FA68A25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4D902B" w14:textId="6D9D10A0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5° </w:t>
      </w:r>
      <w:r w:rsidRPr="006C0044">
        <w:rPr>
          <w:rFonts w:ascii="Arial" w:hAnsi="Arial" w:cs="Arial"/>
          <w:sz w:val="20"/>
          <w:szCs w:val="20"/>
        </w:rPr>
        <w:t>Painel eletrônico para texto informativo consiste em painéis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luminosos ou totens orientadores do público em geral, em· relação aos imóveis,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paisagens e bens de valor histórico, cultural, de memória popular, artístico,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localizados no entorno e ainda com a mesma função relativamente a casas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espetáculos, teatros e auditórios.</w:t>
      </w:r>
    </w:p>
    <w:p w14:paraId="693EB043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B96971" w14:textId="7615AC2A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6° </w:t>
      </w:r>
      <w:r w:rsidRPr="006C0044">
        <w:rPr>
          <w:rFonts w:ascii="Arial" w:hAnsi="Arial" w:cs="Arial"/>
          <w:sz w:val="20"/>
          <w:szCs w:val="20"/>
        </w:rPr>
        <w:t>Placas e unidades identificadoras de vias e logradouros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públicos são aquelas que identificam as vias e logradouros públicos, instaladas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nas respectivas confluências.</w:t>
      </w:r>
    </w:p>
    <w:p w14:paraId="58A1D2DB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48352C" w14:textId="09F779DC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7° </w:t>
      </w:r>
      <w:r w:rsidRPr="006C0044">
        <w:rPr>
          <w:rFonts w:ascii="Arial" w:hAnsi="Arial" w:cs="Arial"/>
          <w:sz w:val="20"/>
          <w:szCs w:val="20"/>
        </w:rPr>
        <w:t>Totens de identificação de espaços e edifícios públicos são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elementos de comunicação visual destinados à identificação dos espaços 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edifícios públicos.</w:t>
      </w:r>
    </w:p>
    <w:p w14:paraId="1261A797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710365" w14:textId="589EC6B0" w:rsidR="001D2697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8° </w:t>
      </w:r>
      <w:r w:rsidRPr="006C0044">
        <w:rPr>
          <w:rFonts w:ascii="Arial" w:hAnsi="Arial" w:cs="Arial"/>
          <w:sz w:val="20"/>
          <w:szCs w:val="20"/>
        </w:rPr>
        <w:t>Cabine de segurança é o equipamento destinado a abrigar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policiais durante 24 horas por dia, com acesso externo tipo balcão para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atendimento dos transeuntes, com capacidade para prestação de primeiros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socorros, contendo pequeno sanitário, além de espaço para detenção provisória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de, pelo menos, 1 (uma) pessoa.</w:t>
      </w:r>
    </w:p>
    <w:p w14:paraId="51A0D000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00F8DD" w14:textId="6B257D0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9° </w:t>
      </w:r>
      <w:r w:rsidRPr="006C0044">
        <w:rPr>
          <w:rFonts w:ascii="Arial" w:hAnsi="Arial" w:cs="Arial"/>
          <w:sz w:val="20"/>
          <w:szCs w:val="20"/>
        </w:rPr>
        <w:t>Quiosques são equipamentos destinados a comercialização 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prestação de serviços diversos, implantados em praças e logradouros públicos,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em locais e quantidades a serem estipuladas pelo Poder Público Municipal, sem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prejuízo do comércio local regularmente</w:t>
      </w:r>
      <w:r>
        <w:rPr>
          <w:rFonts w:ascii="Arial" w:hAnsi="Arial" w:cs="Arial"/>
          <w:sz w:val="20"/>
          <w:szCs w:val="20"/>
        </w:rPr>
        <w:t xml:space="preserve"> estabelecido e o trânsito de pedestre.</w:t>
      </w:r>
    </w:p>
    <w:p w14:paraId="7C7CB398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848EA8" w14:textId="62C74D42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10. </w:t>
      </w:r>
      <w:r w:rsidRPr="006C0044">
        <w:rPr>
          <w:rFonts w:ascii="Arial" w:hAnsi="Arial" w:cs="Arial"/>
          <w:sz w:val="20"/>
          <w:szCs w:val="20"/>
        </w:rPr>
        <w:t>As bancas para comercialização de jornais e revistas,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instaladas em espaços públicos, obedecerão a um cronograma de instalação,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decorrente da aprovação do desenho do mobiliário em relação ao desenho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urbano e da aprovação de sua instalação naquele espaço específico.</w:t>
      </w:r>
    </w:p>
    <w:p w14:paraId="7A5244C1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115E323" w14:textId="5FF7F8A1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11. </w:t>
      </w:r>
      <w:r w:rsidRPr="006C0044">
        <w:rPr>
          <w:rFonts w:ascii="Arial" w:hAnsi="Arial" w:cs="Arial"/>
          <w:sz w:val="20"/>
          <w:szCs w:val="20"/>
        </w:rPr>
        <w:t>Bicicletário é o equipamento destinado a abrigar bicicletas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do público em geral, adaptável a estações de metrô, ônibus e trens, escolas 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instituições.</w:t>
      </w:r>
    </w:p>
    <w:p w14:paraId="68D84D66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D98805" w14:textId="40B27852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12. </w:t>
      </w:r>
      <w:r w:rsidRPr="006C0044">
        <w:rPr>
          <w:rFonts w:ascii="Arial" w:hAnsi="Arial" w:cs="Arial"/>
          <w:sz w:val="20"/>
          <w:szCs w:val="20"/>
        </w:rPr>
        <w:t>Grade de proteção de terra ao pé de árvores é aquela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elaborada em forma de gradil, destinada à proteção das bases de árvores em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calçadas, podendo servir de piso no mesmo nível do pavimento das referidas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calçadas.</w:t>
      </w:r>
    </w:p>
    <w:p w14:paraId="4798057C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C94FED" w14:textId="1B0F7808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13. </w:t>
      </w:r>
      <w:r w:rsidRPr="006C0044">
        <w:rPr>
          <w:rFonts w:ascii="Arial" w:hAnsi="Arial" w:cs="Arial"/>
          <w:sz w:val="20"/>
          <w:szCs w:val="20"/>
        </w:rPr>
        <w:t>Protetores de árvore são aqueles elaborados em forma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gradil protetor da muda ou arbusto, instalados em vias, logradouros ou outros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espaços públicos, tais como praças, jardins e parques, de acordo com projetos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paisagísticos elaborados pelo Poder Público Municipal ou pelo concessionário, em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material de qualidade não agressivo ao meio ambiente.</w:t>
      </w:r>
    </w:p>
    <w:p w14:paraId="31684E84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EEB09CC" w14:textId="1DB90CC2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14. </w:t>
      </w:r>
      <w:r w:rsidRPr="006C0044">
        <w:rPr>
          <w:rFonts w:ascii="Arial" w:hAnsi="Arial" w:cs="Arial"/>
          <w:sz w:val="20"/>
          <w:szCs w:val="20"/>
        </w:rPr>
        <w:t>As lixeiras, destinadas ao descarte de material inservível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pouco volume, serão instaladas nas calçadas, em pontos e intervalos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estratégicos, sem prejuízo do tráfego de pedestres ou de pessoas com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deficiência ou mobilidade reduzida.</w:t>
      </w:r>
    </w:p>
    <w:p w14:paraId="15075C36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37C34C" w14:textId="0F6C78A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15. </w:t>
      </w:r>
      <w:r w:rsidRPr="006C0044">
        <w:rPr>
          <w:rFonts w:ascii="Arial" w:hAnsi="Arial" w:cs="Arial"/>
          <w:sz w:val="20"/>
          <w:szCs w:val="20"/>
        </w:rPr>
        <w:t>Relógios/termômetros são equipamentos com iluminação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interna, destinados à orientação do público em geral quanto ao horário,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temperatura e poluição do local, podendo ser instalados nas vias públicas, nos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canteiros centrais e nas ilhas de travessia de avenidas.</w:t>
      </w:r>
    </w:p>
    <w:p w14:paraId="4DB45E1E" w14:textId="77777777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279264" w14:textId="326B562E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16. </w:t>
      </w:r>
      <w:r w:rsidRPr="006C0044">
        <w:rPr>
          <w:rFonts w:ascii="Arial" w:hAnsi="Arial" w:cs="Arial"/>
          <w:sz w:val="20"/>
          <w:szCs w:val="20"/>
        </w:rPr>
        <w:t>Estrutura de suporte para terminal da Rede Pública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Informação e Comunicação são estruturas destinadas a conter equipamentos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informática, compondo terminais integrados ao "hardware" da Rede Pública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Interativa de Informação e Comunicação, a serem instalados em locais públicos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abrigados, de intenso trânsito de pedestres.</w:t>
      </w:r>
    </w:p>
    <w:p w14:paraId="5D0A4D1E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CFB5BF" w14:textId="560150E0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17. </w:t>
      </w:r>
      <w:r w:rsidRPr="006C0044">
        <w:rPr>
          <w:rFonts w:ascii="Arial" w:hAnsi="Arial" w:cs="Arial"/>
          <w:sz w:val="20"/>
          <w:szCs w:val="20"/>
        </w:rPr>
        <w:t>Suportes para afixação gratuita de pôsteres são elementos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estruturados para receber a aplicação de pequenos pôsteres do tipo "lambe</w:t>
      </w:r>
      <w:r>
        <w:rPr>
          <w:rFonts w:ascii="Arial" w:hAnsi="Arial" w:cs="Arial"/>
          <w:sz w:val="20"/>
          <w:szCs w:val="20"/>
        </w:rPr>
        <w:t>-</w:t>
      </w:r>
      <w:r w:rsidRPr="006C0044">
        <w:rPr>
          <w:rFonts w:ascii="Arial" w:hAnsi="Arial" w:cs="Arial"/>
          <w:sz w:val="20"/>
          <w:szCs w:val="20"/>
        </w:rPr>
        <w:t>lambe",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que promovem eventos culturais, sem espaço para publi</w:t>
      </w:r>
      <w:r>
        <w:rPr>
          <w:rFonts w:ascii="Arial" w:hAnsi="Arial" w:cs="Arial"/>
          <w:sz w:val="20"/>
          <w:szCs w:val="20"/>
        </w:rPr>
        <w:t>ci</w:t>
      </w:r>
      <w:r w:rsidRPr="006C0044">
        <w:rPr>
          <w:rFonts w:ascii="Arial" w:hAnsi="Arial" w:cs="Arial"/>
          <w:sz w:val="20"/>
          <w:szCs w:val="20"/>
        </w:rPr>
        <w:t>dade.</w:t>
      </w:r>
    </w:p>
    <w:p w14:paraId="11867524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9D2372" w14:textId="054423F3" w:rsidR="001D2697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18. </w:t>
      </w:r>
      <w:r w:rsidRPr="006C0044">
        <w:rPr>
          <w:rFonts w:ascii="Arial" w:hAnsi="Arial" w:cs="Arial"/>
          <w:sz w:val="20"/>
          <w:szCs w:val="20"/>
        </w:rPr>
        <w:t>Painéis de mensagens variáveis para uso exclusivo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informações de trânsito são, equipamentos eletrônicos destinados a veicular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mensagens de caráter exclusivamente informativo e</w:t>
      </w:r>
      <w:r>
        <w:rPr>
          <w:rFonts w:ascii="Arial" w:hAnsi="Arial" w:cs="Arial"/>
          <w:sz w:val="20"/>
          <w:szCs w:val="20"/>
        </w:rPr>
        <w:t xml:space="preserve"> de utilidade no que se refere ao sistema viário e de trânsito da cidade.</w:t>
      </w:r>
    </w:p>
    <w:p w14:paraId="5180C5FC" w14:textId="77777777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B965BE" w14:textId="476A3E68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19. </w:t>
      </w:r>
      <w:r w:rsidRPr="006C0044">
        <w:rPr>
          <w:rFonts w:ascii="Arial" w:hAnsi="Arial" w:cs="Arial"/>
          <w:sz w:val="20"/>
          <w:szCs w:val="20"/>
        </w:rPr>
        <w:t>Colunas multiuso são aquelas destinadas à fixação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publicidade, cujo desenho deve ser compatível com o seu entorno, podendo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abrigar funções para suporte de equipamentos de serviços, tais como quiosques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de informação e venda de ingressos.</w:t>
      </w:r>
    </w:p>
    <w:p w14:paraId="6F9CB805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2DE198" w14:textId="0F6CFBD2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20. </w:t>
      </w:r>
      <w:r w:rsidRPr="006C0044">
        <w:rPr>
          <w:rFonts w:ascii="Arial" w:hAnsi="Arial" w:cs="Arial"/>
          <w:sz w:val="20"/>
          <w:szCs w:val="20"/>
        </w:rPr>
        <w:t>Estações de transferência são locais protegidos para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passageiros de ônibus em operações de transbordo.</w:t>
      </w:r>
    </w:p>
    <w:p w14:paraId="62A55E46" w14:textId="77777777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6E6495" w14:textId="6175CC4B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21. </w:t>
      </w:r>
      <w:r w:rsidRPr="006C0044">
        <w:rPr>
          <w:rFonts w:ascii="Arial" w:hAnsi="Arial" w:cs="Arial"/>
          <w:sz w:val="20"/>
          <w:szCs w:val="20"/>
        </w:rPr>
        <w:t>Abrigos para pontos de táxi são instalações de proteção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contra as intempéries, destinadas à proteção dos usuários do sistema regular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táxis, devendo, em sua concepção, definir os locais para veiculação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publicidade e painéis informativos referentes ao sistema de transporte e sua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integração com o metropolitano.</w:t>
      </w:r>
    </w:p>
    <w:p w14:paraId="15F8D099" w14:textId="77777777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3A62BF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22. </w:t>
      </w:r>
      <w:r w:rsidRPr="006C0044">
        <w:rPr>
          <w:rFonts w:ascii="Arial" w:hAnsi="Arial" w:cs="Arial"/>
          <w:sz w:val="20"/>
          <w:szCs w:val="20"/>
        </w:rPr>
        <w:t>Os elementos do mobiliário urbano não poderão:</w:t>
      </w:r>
    </w:p>
    <w:p w14:paraId="66DCAF90" w14:textId="77777777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EB02F7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I </w:t>
      </w:r>
      <w:r w:rsidRPr="006C0044">
        <w:rPr>
          <w:rFonts w:ascii="Arial" w:hAnsi="Arial" w:cs="Arial"/>
          <w:sz w:val="20"/>
          <w:szCs w:val="20"/>
        </w:rPr>
        <w:t>- ocupar ou estar projetado sobre o leito carroçável das vias;</w:t>
      </w:r>
    </w:p>
    <w:p w14:paraId="5632B1E3" w14:textId="77777777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2EB523" w14:textId="1CEB7A36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6C0044">
        <w:rPr>
          <w:rFonts w:ascii="Arial" w:hAnsi="Arial" w:cs="Arial"/>
          <w:sz w:val="20"/>
          <w:szCs w:val="20"/>
        </w:rPr>
        <w:t>- obstruir a circulação de pedestres ou configurar perigo ou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impedimento à locomoção de pessoas com deficiência e mobilidade reduzida;</w:t>
      </w:r>
    </w:p>
    <w:p w14:paraId="201BC0B2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5DB82E0" w14:textId="3BC6F78C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6C0044">
        <w:rPr>
          <w:rFonts w:ascii="Arial" w:hAnsi="Arial" w:cs="Arial"/>
          <w:sz w:val="20"/>
          <w:szCs w:val="20"/>
        </w:rPr>
        <w:t>- obstruir o acesso a faixas de travessias de pedestres,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escadas rolantes ou entradas e saídas de público, sobretudo as de emergência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ou para pessoas com deficiência e mobilidade reduzida;</w:t>
      </w:r>
    </w:p>
    <w:p w14:paraId="1A59C23C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22A630E" w14:textId="11F05764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6C0044">
        <w:rPr>
          <w:rFonts w:ascii="Arial" w:hAnsi="Arial" w:cs="Arial"/>
          <w:sz w:val="20"/>
          <w:szCs w:val="20"/>
        </w:rPr>
        <w:t>- estar localizado em ilhas de travessia, exceto pontos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ônibus e relógios/termômetros digitais;</w:t>
      </w:r>
    </w:p>
    <w:p w14:paraId="12A8E695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14C8972" w14:textId="40C797B3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V </w:t>
      </w:r>
      <w:r w:rsidRPr="006C0044">
        <w:rPr>
          <w:rFonts w:ascii="Arial" w:hAnsi="Arial" w:cs="Arial"/>
          <w:sz w:val="20"/>
          <w:szCs w:val="20"/>
        </w:rPr>
        <w:t>- estar localizado em esquinas, viadutos, pontes e belvederes,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salvo os equipamentos de informação básica ao pedestre ou de denominação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logradouro público.</w:t>
      </w:r>
    </w:p>
    <w:p w14:paraId="3EA046AE" w14:textId="77777777" w:rsidR="006C0044" w:rsidRPr="00333491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81A3213" w14:textId="07309D09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3491">
        <w:rPr>
          <w:rFonts w:ascii="Arial" w:hAnsi="Arial" w:cs="Arial"/>
          <w:b/>
          <w:bCs/>
          <w:sz w:val="20"/>
          <w:szCs w:val="20"/>
        </w:rPr>
        <w:t>§ 23.</w:t>
      </w:r>
      <w:r w:rsidRPr="006C00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A instalação do mobiliário urbano nos passeios públicos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deverá necessariamente observar uma faixa de circulação de, no m</w:t>
      </w:r>
      <w:r>
        <w:rPr>
          <w:rFonts w:ascii="Arial" w:hAnsi="Arial" w:cs="Arial"/>
          <w:sz w:val="20"/>
          <w:szCs w:val="20"/>
        </w:rPr>
        <w:t>íni</w:t>
      </w:r>
      <w:r w:rsidRPr="006C0044">
        <w:rPr>
          <w:rFonts w:ascii="Arial" w:hAnsi="Arial" w:cs="Arial"/>
          <w:sz w:val="20"/>
          <w:szCs w:val="20"/>
        </w:rPr>
        <w:t>mo,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metade de sua largura nunca inferior a 1,50m (um metro e cinquenta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centímetros); nos calçadões, a faixa de circulação terá 4,50m (quatro metros 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cinquenta centímetros) de largura.</w:t>
      </w:r>
    </w:p>
    <w:p w14:paraId="317C0DEC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8DE23B" w14:textId="56FC2A08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§ 24. </w:t>
      </w:r>
      <w:r w:rsidRPr="006C0044">
        <w:rPr>
          <w:rFonts w:ascii="Arial" w:hAnsi="Arial" w:cs="Arial"/>
          <w:sz w:val="20"/>
          <w:szCs w:val="20"/>
        </w:rPr>
        <w:t>Totens inteligentes são estruturas tecnológicas instaladas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em espaço público, equipadas com câmeras de vigilância, dispositivos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comunicação imediata com os serviços públicos de segurança, urgência 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emergência, e podendo servir de ponto de acesso a serviços digitais, dentre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outras finalidades previstas em normas específicas.</w:t>
      </w:r>
    </w:p>
    <w:p w14:paraId="3BBEB0BE" w14:textId="77777777" w:rsidR="001D2697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D6A853" w14:textId="77777777" w:rsidR="006C0044" w:rsidRPr="006C0044" w:rsidRDefault="006C0044" w:rsidP="006C00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sz w:val="20"/>
          <w:szCs w:val="20"/>
        </w:rPr>
        <w:t>CAPÍTULO IV</w:t>
      </w:r>
    </w:p>
    <w:p w14:paraId="4BC77C9C" w14:textId="77777777" w:rsidR="006C0044" w:rsidRPr="006C0044" w:rsidRDefault="006C0044" w:rsidP="006C00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8046DC9" w14:textId="2073F3E3" w:rsidR="006C0044" w:rsidRDefault="006C0044" w:rsidP="006C00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sz w:val="20"/>
          <w:szCs w:val="20"/>
        </w:rPr>
        <w:t>DO PROCEDIMENTO ADMINISTRATIVO</w:t>
      </w:r>
    </w:p>
    <w:p w14:paraId="578361EC" w14:textId="77777777" w:rsidR="006C0044" w:rsidRPr="006C0044" w:rsidRDefault="006C0044" w:rsidP="006C004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F4BEF7" w14:textId="16EB44CD" w:rsidR="006C0044" w:rsidRDefault="006C0044" w:rsidP="006C004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eção</w:t>
      </w:r>
      <w:r w:rsidRPr="006C0044">
        <w:rPr>
          <w:rFonts w:ascii="Arial" w:hAnsi="Arial" w:cs="Arial"/>
          <w:b/>
          <w:bCs/>
          <w:sz w:val="20"/>
          <w:szCs w:val="20"/>
        </w:rPr>
        <w:t xml:space="preserve"> I</w:t>
      </w:r>
    </w:p>
    <w:p w14:paraId="3A387EAF" w14:textId="77777777" w:rsidR="006C0044" w:rsidRPr="006C0044" w:rsidRDefault="006C0044" w:rsidP="006C004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27AE204" w14:textId="344EE8D1" w:rsidR="006C0044" w:rsidRDefault="006C0044" w:rsidP="006C004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>Do Licenciamento</w:t>
      </w:r>
    </w:p>
    <w:p w14:paraId="3108FA1F" w14:textId="77777777" w:rsidR="006C0044" w:rsidRDefault="006C0044" w:rsidP="006C004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D401C" w14:textId="653DCE6E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29. </w:t>
      </w:r>
      <w:r w:rsidRPr="006C0044">
        <w:rPr>
          <w:rFonts w:ascii="Arial" w:hAnsi="Arial" w:cs="Arial"/>
          <w:sz w:val="20"/>
          <w:szCs w:val="20"/>
        </w:rPr>
        <w:t>Os anúncios previstos nesta lei somente poderão ser instalados após devida emissão da licença.</w:t>
      </w:r>
    </w:p>
    <w:p w14:paraId="77F9C7A4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0CE8C5" w14:textId="01C7141F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Art. 30. </w:t>
      </w:r>
      <w:r w:rsidRPr="006C0044">
        <w:rPr>
          <w:rFonts w:ascii="Arial" w:hAnsi="Arial" w:cs="Arial"/>
          <w:sz w:val="20"/>
          <w:szCs w:val="20"/>
        </w:rPr>
        <w:t>O licenciamento do anúncio será promovido através da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Secretaria de Planejamento, conforme regulamentação específica, não sendo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 xml:space="preserve">necessária </w:t>
      </w:r>
      <w:r w:rsidR="00394DE4" w:rsidRPr="006C0044">
        <w:rPr>
          <w:rFonts w:ascii="Arial" w:hAnsi="Arial" w:cs="Arial"/>
          <w:sz w:val="20"/>
          <w:szCs w:val="20"/>
        </w:rPr>
        <w:t>à</w:t>
      </w:r>
      <w:r w:rsidRPr="006C0044">
        <w:rPr>
          <w:rFonts w:ascii="Arial" w:hAnsi="Arial" w:cs="Arial"/>
          <w:sz w:val="20"/>
          <w:szCs w:val="20"/>
        </w:rPr>
        <w:t xml:space="preserve"> sua renovação, desde que </w:t>
      </w:r>
      <w:r w:rsidR="00A06C1E" w:rsidRPr="006C0044">
        <w:rPr>
          <w:rFonts w:ascii="Arial" w:hAnsi="Arial" w:cs="Arial"/>
          <w:sz w:val="20"/>
          <w:szCs w:val="20"/>
        </w:rPr>
        <w:t>não</w:t>
      </w:r>
      <w:r w:rsidRPr="006C0044">
        <w:rPr>
          <w:rFonts w:ascii="Arial" w:hAnsi="Arial" w:cs="Arial"/>
          <w:sz w:val="20"/>
          <w:szCs w:val="20"/>
        </w:rPr>
        <w:t xml:space="preserve"> haja alteração em suas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características.</w:t>
      </w:r>
    </w:p>
    <w:p w14:paraId="4FA195E3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021FE7" w14:textId="0B50391B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6C0044">
        <w:rPr>
          <w:rFonts w:ascii="Arial" w:hAnsi="Arial" w:cs="Arial"/>
          <w:sz w:val="20"/>
          <w:szCs w:val="20"/>
        </w:rPr>
        <w:t>Qualquer alteração na característica, dimensão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ou estrutura de sustentação do anúncio implica a exigência de imediata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solicitação de nova licença.</w:t>
      </w:r>
    </w:p>
    <w:p w14:paraId="0DBE9B89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42E938" w14:textId="01311907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Art. 31. </w:t>
      </w:r>
      <w:r w:rsidRPr="006C0044">
        <w:rPr>
          <w:rFonts w:ascii="Arial" w:hAnsi="Arial" w:cs="Arial"/>
          <w:sz w:val="20"/>
          <w:szCs w:val="20"/>
        </w:rPr>
        <w:t>A colocação de anúncio de finalidade cultural ficará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sujeita à autorização da Secretaria Municipal de Cultura e Turismo - SMCT,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dispensando-se seu licenciamento.</w:t>
      </w:r>
    </w:p>
    <w:p w14:paraId="5048CA15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9092E5" w14:textId="242EC294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Art. 32. </w:t>
      </w:r>
      <w:r w:rsidRPr="006C0044">
        <w:rPr>
          <w:rFonts w:ascii="Arial" w:hAnsi="Arial" w:cs="Arial"/>
          <w:sz w:val="20"/>
          <w:szCs w:val="20"/>
        </w:rPr>
        <w:t>Ficam dispensados de licenciamento os anúncios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instalados em mobiliários e equipamentos urbanos, inclusive quanto ao seu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cadastramento no órgão competente estabelecido no respectivo contrato.</w:t>
      </w:r>
    </w:p>
    <w:p w14:paraId="51E41681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38B26C8" w14:textId="55DA9441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Art. 33. </w:t>
      </w:r>
      <w:r w:rsidRPr="006C0044">
        <w:rPr>
          <w:rFonts w:ascii="Arial" w:hAnsi="Arial" w:cs="Arial"/>
          <w:sz w:val="20"/>
          <w:szCs w:val="20"/>
        </w:rPr>
        <w:t>O despacho de indeferimento de pedido da licença de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anúncio será devidamente fundamentado.</w:t>
      </w:r>
    </w:p>
    <w:p w14:paraId="004EC670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287D58B" w14:textId="7532DF30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6C0044">
        <w:rPr>
          <w:rFonts w:ascii="Arial" w:hAnsi="Arial" w:cs="Arial"/>
          <w:sz w:val="20"/>
          <w:szCs w:val="20"/>
        </w:rPr>
        <w:t>O indeferimento do pedido não dá ao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requerente o direito à devolução de eventuais taxas ou emolumentos pagos.</w:t>
      </w:r>
    </w:p>
    <w:p w14:paraId="62E86542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D14990" w14:textId="377A8469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Art. 34. </w:t>
      </w:r>
      <w:r w:rsidRPr="006C0044">
        <w:rPr>
          <w:rFonts w:ascii="Arial" w:hAnsi="Arial" w:cs="Arial"/>
          <w:sz w:val="20"/>
          <w:szCs w:val="20"/>
        </w:rPr>
        <w:t>O prazo para pedido de reconsideração de despacho ou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de recurso é de 30 (trinta) dias corridos, contados a partir da data da publicação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do mesmo.</w:t>
      </w:r>
    </w:p>
    <w:p w14:paraId="31EAF3A0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545A62E" w14:textId="5FF5A7BB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6C0044">
        <w:rPr>
          <w:rFonts w:ascii="Arial" w:hAnsi="Arial" w:cs="Arial"/>
          <w:sz w:val="20"/>
          <w:szCs w:val="20"/>
        </w:rPr>
        <w:t>Os pedidos de reconsideração de despacho ou</w:t>
      </w:r>
      <w:r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de recurso não terão efeito suspensivo.</w:t>
      </w:r>
    </w:p>
    <w:p w14:paraId="5C2267BB" w14:textId="77777777" w:rsidR="006C0044" w:rsidRP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C050189" w14:textId="3E858680" w:rsidR="006C0044" w:rsidRDefault="006C0044" w:rsidP="00394D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>S</w:t>
      </w:r>
      <w:r w:rsidR="00394DE4">
        <w:rPr>
          <w:rFonts w:ascii="Arial" w:hAnsi="Arial" w:cs="Arial"/>
          <w:b/>
          <w:bCs/>
          <w:sz w:val="20"/>
          <w:szCs w:val="20"/>
        </w:rPr>
        <w:t>eção</w:t>
      </w:r>
      <w:r w:rsidRPr="006C0044">
        <w:rPr>
          <w:rFonts w:ascii="Arial" w:hAnsi="Arial" w:cs="Arial"/>
          <w:b/>
          <w:bCs/>
          <w:sz w:val="20"/>
          <w:szCs w:val="20"/>
        </w:rPr>
        <w:t xml:space="preserve"> II</w:t>
      </w:r>
    </w:p>
    <w:p w14:paraId="5A272AFE" w14:textId="77777777" w:rsidR="00394DE4" w:rsidRPr="006C0044" w:rsidRDefault="00394DE4" w:rsidP="00394D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18C1E8" w14:textId="77777777" w:rsidR="006C0044" w:rsidRDefault="006C0044" w:rsidP="00394DE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>Do Cancelamento da Licença do Anúncio</w:t>
      </w:r>
    </w:p>
    <w:p w14:paraId="135CE6E8" w14:textId="77777777" w:rsidR="00A06C1E" w:rsidRPr="006C0044" w:rsidRDefault="00A06C1E" w:rsidP="006C004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379948C" w14:textId="6DB373E9" w:rsidR="006C0044" w:rsidRPr="006C0044" w:rsidRDefault="006C0044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Art. 35. </w:t>
      </w:r>
      <w:r w:rsidRPr="006C0044">
        <w:rPr>
          <w:rFonts w:ascii="Arial" w:hAnsi="Arial" w:cs="Arial"/>
          <w:sz w:val="20"/>
          <w:szCs w:val="20"/>
        </w:rPr>
        <w:t>A licença do anúncio será automaticamente extinta nos</w:t>
      </w:r>
      <w:r w:rsidR="00A06C1E"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seguintes casos:</w:t>
      </w:r>
    </w:p>
    <w:p w14:paraId="7F914C71" w14:textId="77777777" w:rsidR="00A06C1E" w:rsidRDefault="00A06C1E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60942B" w14:textId="12101CBB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I </w:t>
      </w:r>
      <w:r w:rsidRPr="006C0044">
        <w:rPr>
          <w:rFonts w:ascii="Arial" w:hAnsi="Arial" w:cs="Arial"/>
          <w:sz w:val="20"/>
          <w:szCs w:val="20"/>
        </w:rPr>
        <w:t>- por solicitação do interessado, mediante requerimento</w:t>
      </w:r>
      <w:r w:rsidR="00A06C1E">
        <w:rPr>
          <w:rFonts w:ascii="Arial" w:hAnsi="Arial" w:cs="Arial"/>
          <w:sz w:val="20"/>
          <w:szCs w:val="20"/>
        </w:rPr>
        <w:t xml:space="preserve"> padronizado;</w:t>
      </w:r>
    </w:p>
    <w:p w14:paraId="7F44B58F" w14:textId="77777777" w:rsidR="00A06C1E" w:rsidRPr="006C0044" w:rsidRDefault="00A06C1E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20E534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6C0044">
        <w:rPr>
          <w:rFonts w:ascii="Arial" w:hAnsi="Arial" w:cs="Arial"/>
          <w:sz w:val="20"/>
          <w:szCs w:val="20"/>
        </w:rPr>
        <w:t>- se forem alteradas as características do anúncio;</w:t>
      </w:r>
    </w:p>
    <w:p w14:paraId="42E0AF55" w14:textId="77777777" w:rsidR="00A06C1E" w:rsidRPr="006C0044" w:rsidRDefault="00A06C1E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05BC7B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6C0044">
        <w:rPr>
          <w:rFonts w:ascii="Arial" w:hAnsi="Arial" w:cs="Arial"/>
          <w:sz w:val="20"/>
          <w:szCs w:val="20"/>
        </w:rPr>
        <w:t>- quando ocorrer mudança de local de instalação de anúncio;</w:t>
      </w:r>
    </w:p>
    <w:p w14:paraId="3656D25E" w14:textId="77777777" w:rsidR="00A06C1E" w:rsidRPr="006C0044" w:rsidRDefault="00A06C1E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1C8430" w14:textId="77777777" w:rsidR="006C0044" w:rsidRDefault="006C0044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6C0044">
        <w:rPr>
          <w:rFonts w:ascii="Arial" w:hAnsi="Arial" w:cs="Arial"/>
          <w:sz w:val="20"/>
          <w:szCs w:val="20"/>
        </w:rPr>
        <w:t>- se forem modificadas características do imóvel;</w:t>
      </w:r>
    </w:p>
    <w:p w14:paraId="6348E07D" w14:textId="77777777" w:rsidR="00A06C1E" w:rsidRPr="006C0044" w:rsidRDefault="00A06C1E" w:rsidP="006C00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49E03D" w14:textId="086D7C9B" w:rsidR="006C0044" w:rsidRPr="006C0044" w:rsidRDefault="006C0044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C0044">
        <w:rPr>
          <w:rFonts w:ascii="Arial" w:hAnsi="Arial" w:cs="Arial"/>
          <w:b/>
          <w:bCs/>
          <w:sz w:val="20"/>
          <w:szCs w:val="20"/>
        </w:rPr>
        <w:t xml:space="preserve">V </w:t>
      </w:r>
      <w:r w:rsidRPr="006C0044">
        <w:rPr>
          <w:rFonts w:ascii="Arial" w:hAnsi="Arial" w:cs="Arial"/>
          <w:sz w:val="20"/>
          <w:szCs w:val="20"/>
        </w:rPr>
        <w:t>- quando ocorrer alteração no Cadastro de Contribuintes</w:t>
      </w:r>
      <w:r w:rsidR="00A06C1E">
        <w:rPr>
          <w:rFonts w:ascii="Arial" w:hAnsi="Arial" w:cs="Arial"/>
          <w:sz w:val="20"/>
          <w:szCs w:val="20"/>
        </w:rPr>
        <w:t xml:space="preserve"> </w:t>
      </w:r>
      <w:r w:rsidRPr="006C0044">
        <w:rPr>
          <w:rFonts w:ascii="Arial" w:hAnsi="Arial" w:cs="Arial"/>
          <w:sz w:val="20"/>
          <w:szCs w:val="20"/>
        </w:rPr>
        <w:t>Mobiliários;</w:t>
      </w:r>
    </w:p>
    <w:p w14:paraId="1989A68A" w14:textId="77777777" w:rsidR="001D2697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7B2A9B" w14:textId="4D661E90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A06C1E">
        <w:rPr>
          <w:rFonts w:ascii="Arial" w:hAnsi="Arial" w:cs="Arial"/>
          <w:sz w:val="20"/>
          <w:szCs w:val="20"/>
        </w:rPr>
        <w:t>- por infringência a qualquer das disposições desta lei ou de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seu decreto regulamentar, caso não sejam sanadas</w:t>
      </w:r>
      <w:r>
        <w:rPr>
          <w:rFonts w:ascii="Arial" w:hAnsi="Arial" w:cs="Arial"/>
          <w:sz w:val="20"/>
          <w:szCs w:val="20"/>
        </w:rPr>
        <w:t xml:space="preserve"> as irregularidades dentro dos prazos previstos;</w:t>
      </w:r>
    </w:p>
    <w:p w14:paraId="1E8F8A17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226E3E" w14:textId="3420C10F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lastRenderedPageBreak/>
        <w:t>VII</w:t>
      </w:r>
      <w:r>
        <w:rPr>
          <w:rFonts w:ascii="Arial" w:hAnsi="Arial" w:cs="Arial"/>
          <w:sz w:val="20"/>
          <w:szCs w:val="20"/>
        </w:rPr>
        <w:t xml:space="preserve"> - pelo não atendimento a eventuais exigências dos órgãos competentes;</w:t>
      </w:r>
    </w:p>
    <w:p w14:paraId="4459D647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4B8A48" w14:textId="3328182F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A06C1E">
        <w:rPr>
          <w:rFonts w:ascii="Arial" w:hAnsi="Arial" w:cs="Arial"/>
          <w:sz w:val="20"/>
          <w:szCs w:val="20"/>
        </w:rPr>
        <w:t>- pela ocorrência da hipótese prevista no parágrafo único do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art. 30 desta lei.</w:t>
      </w:r>
    </w:p>
    <w:p w14:paraId="108BB929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2C07CA" w14:textId="3DB78BD5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Art. 36. </w:t>
      </w:r>
      <w:r w:rsidRPr="00A06C1E">
        <w:rPr>
          <w:rFonts w:ascii="Arial" w:hAnsi="Arial" w:cs="Arial"/>
          <w:sz w:val="20"/>
          <w:szCs w:val="20"/>
        </w:rPr>
        <w:t>Os responsáveis pelo anúncio, nos termos do art. 37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desta lei, deverão manter o número da licença de anúncio de forma visível e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legível do logradouro público, sob pena de aplicação das sanções estabelecidas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nos arts. 42 e seguintes desta Lei.</w:t>
      </w:r>
    </w:p>
    <w:p w14:paraId="47FC3BE4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8AA233" w14:textId="010D5519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A06C1E">
        <w:rPr>
          <w:rFonts w:ascii="Arial" w:hAnsi="Arial" w:cs="Arial"/>
          <w:sz w:val="20"/>
          <w:szCs w:val="20"/>
        </w:rPr>
        <w:t>Os responsáveis pelo anúncio deverão manter,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no imóvel onde está instalado, à disposição da fiscalização, toda a documentação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comprobatória da regularidade junto a Secretaria de Planejamento.</w:t>
      </w:r>
    </w:p>
    <w:p w14:paraId="74664778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7D791C" w14:textId="733378FA" w:rsidR="00A06C1E" w:rsidRDefault="00A06C1E" w:rsidP="00A06C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Seção III</w:t>
      </w:r>
    </w:p>
    <w:p w14:paraId="798CEC87" w14:textId="77777777" w:rsidR="00A06C1E" w:rsidRPr="00A06C1E" w:rsidRDefault="00A06C1E" w:rsidP="00A06C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9C074F" w14:textId="77777777" w:rsidR="00A06C1E" w:rsidRDefault="00A06C1E" w:rsidP="00A06C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Dos Responsáveis pelo Anúncio</w:t>
      </w:r>
    </w:p>
    <w:p w14:paraId="6BF4AE0C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786E9B1" w14:textId="64D5ADA1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Art. 37. </w:t>
      </w:r>
      <w:r w:rsidRPr="00A06C1E">
        <w:rPr>
          <w:rFonts w:ascii="Arial" w:hAnsi="Arial" w:cs="Arial"/>
          <w:sz w:val="20"/>
          <w:szCs w:val="20"/>
        </w:rPr>
        <w:t>Para efeitos desta lei, são solidariamente responsáveis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pelo anuncio o proprietário e o possuidor do imóvel onde o anúncio estiver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instalado.</w:t>
      </w:r>
    </w:p>
    <w:p w14:paraId="7424EF0E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3F9EAA" w14:textId="634D5A59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§ 1°</w:t>
      </w:r>
      <w:r w:rsidRPr="00A06C1E">
        <w:rPr>
          <w:rFonts w:ascii="Arial" w:hAnsi="Arial" w:cs="Arial"/>
          <w:sz w:val="20"/>
          <w:szCs w:val="20"/>
        </w:rPr>
        <w:t xml:space="preserve"> A empresa instaladora é também solidariamente responsável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pelos aspectos técnicos e de segurança de instalação do anúncio, bem como de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sua remoção.</w:t>
      </w:r>
    </w:p>
    <w:p w14:paraId="13489C9A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43BD5F" w14:textId="5033958F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A06C1E">
        <w:rPr>
          <w:rFonts w:ascii="Arial" w:hAnsi="Arial" w:cs="Arial"/>
          <w:sz w:val="20"/>
          <w:szCs w:val="20"/>
        </w:rPr>
        <w:t>Quanto à segurança e aos aspectos técnicos referentes à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parte estrutural e elétrica, também são solidariamente responsáveis os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respectivos profissionais.</w:t>
      </w:r>
    </w:p>
    <w:p w14:paraId="464DB7AF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410D9E" w14:textId="6079F31A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§ 3º </w:t>
      </w:r>
      <w:r w:rsidRPr="00A06C1E">
        <w:rPr>
          <w:rFonts w:ascii="Arial" w:hAnsi="Arial" w:cs="Arial"/>
          <w:sz w:val="20"/>
          <w:szCs w:val="20"/>
        </w:rPr>
        <w:t>Quanto à segurança e aos aspectos técnicos referentes à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manutenção, também é solidariamente responsável a empresa de manutenção.</w:t>
      </w:r>
    </w:p>
    <w:p w14:paraId="03FB35AF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565E3D" w14:textId="608D9C9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§ 4° </w:t>
      </w:r>
      <w:r w:rsidRPr="00A06C1E">
        <w:rPr>
          <w:rFonts w:ascii="Arial" w:hAnsi="Arial" w:cs="Arial"/>
          <w:sz w:val="20"/>
          <w:szCs w:val="20"/>
        </w:rPr>
        <w:t>Os responsáveis pelo anúncio responderão administrativa,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civil e criminalmente pela veracidade das informações prestadas.</w:t>
      </w:r>
    </w:p>
    <w:p w14:paraId="7F30F667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6A22E0" w14:textId="73FBCD60" w:rsidR="00A06C1E" w:rsidRDefault="00A06C1E" w:rsidP="00A06C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Seção IV</w:t>
      </w:r>
    </w:p>
    <w:p w14:paraId="6C5D78A2" w14:textId="77777777" w:rsidR="00A06C1E" w:rsidRPr="00A06C1E" w:rsidRDefault="00A06C1E" w:rsidP="00A06C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4C8C79C" w14:textId="77777777" w:rsidR="00A06C1E" w:rsidRDefault="00A06C1E" w:rsidP="00A06C1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Das Instâncias Administrativas e Competências</w:t>
      </w:r>
    </w:p>
    <w:p w14:paraId="3B1EB1C8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E73C8F" w14:textId="1AB540BC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Art. 38. </w:t>
      </w:r>
      <w:r w:rsidRPr="00A06C1E">
        <w:rPr>
          <w:rFonts w:ascii="Arial" w:hAnsi="Arial" w:cs="Arial"/>
          <w:sz w:val="20"/>
          <w:szCs w:val="20"/>
        </w:rPr>
        <w:t>A apreciação e a decisão da matéria tratada nesta lei,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ficarão a cargo da Secretaria Municipal de Planejamento.</w:t>
      </w:r>
    </w:p>
    <w:p w14:paraId="15F13AF8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0B142A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Art. 39. </w:t>
      </w:r>
      <w:r w:rsidRPr="00A06C1E">
        <w:rPr>
          <w:rFonts w:ascii="Arial" w:hAnsi="Arial" w:cs="Arial"/>
          <w:sz w:val="20"/>
          <w:szCs w:val="20"/>
        </w:rPr>
        <w:t>Compete à Secretaria Municipal de Planejamento:</w:t>
      </w:r>
    </w:p>
    <w:p w14:paraId="7F76B578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9D803A" w14:textId="510DD53C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 </w:t>
      </w:r>
      <w:r w:rsidRPr="00A06C1E">
        <w:rPr>
          <w:rFonts w:ascii="Arial" w:hAnsi="Arial" w:cs="Arial"/>
          <w:sz w:val="20"/>
          <w:szCs w:val="20"/>
        </w:rPr>
        <w:t>- licenciar e cadastrar os anúncios, inclusive os que já foram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protocolados anteriormente à data da publicação desta lei;</w:t>
      </w:r>
    </w:p>
    <w:p w14:paraId="73B4470D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258571" w14:textId="68FDE22F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II </w:t>
      </w:r>
      <w:r>
        <w:rPr>
          <w:rFonts w:ascii="Arial" w:hAnsi="Arial" w:cs="Arial"/>
          <w:sz w:val="20"/>
          <w:szCs w:val="20"/>
        </w:rPr>
        <w:t>- fiscalizar o cumprimento desta lei e punir os infratores e responsáveis, aplicando as penalidades cabíveis.</w:t>
      </w:r>
    </w:p>
    <w:p w14:paraId="757BF51A" w14:textId="77777777" w:rsidR="001D2697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F80C6F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Art. 40. </w:t>
      </w:r>
      <w:r w:rsidRPr="00A06C1E">
        <w:rPr>
          <w:rFonts w:ascii="Arial" w:hAnsi="Arial" w:cs="Arial"/>
          <w:sz w:val="20"/>
          <w:szCs w:val="20"/>
        </w:rPr>
        <w:t>Compete à Secretaria Municipal de Cultura e Turismo:</w:t>
      </w:r>
    </w:p>
    <w:p w14:paraId="181BD786" w14:textId="77777777" w:rsidR="00394DE4" w:rsidRPr="00A06C1E" w:rsidRDefault="00394DE4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776AB3" w14:textId="764C50F2" w:rsidR="00A06C1E" w:rsidRDefault="00A06C1E" w:rsidP="00394D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sz w:val="20"/>
          <w:szCs w:val="20"/>
        </w:rPr>
        <w:t>I - expedir atos normativos quanto à classificação dos anúncios de</w:t>
      </w:r>
      <w:r w:rsidR="00394DE4"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finalidade cultural e quanto às características e parâmetros para anúncios em</w:t>
      </w:r>
      <w:r w:rsidR="00394DE4"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bens de valor cultural, conforme definido no inciso VI do art. 6º desta lei;</w:t>
      </w:r>
    </w:p>
    <w:p w14:paraId="3354E84E" w14:textId="29891B42" w:rsidR="00394DE4" w:rsidRPr="00A06C1E" w:rsidRDefault="00394DE4" w:rsidP="00394D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903951" w14:textId="4ABEFA5E" w:rsidR="00A06C1E" w:rsidRDefault="00A06C1E" w:rsidP="00394D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A06C1E">
        <w:rPr>
          <w:rFonts w:ascii="Arial" w:hAnsi="Arial" w:cs="Arial"/>
          <w:sz w:val="20"/>
          <w:szCs w:val="20"/>
        </w:rPr>
        <w:t>- emitir parecer no âmbito de suas atribuições, quanto ao</w:t>
      </w:r>
      <w:r w:rsidR="00394DE4"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enquadramento das situações não previstas ou passíveis de dúvidas.</w:t>
      </w:r>
    </w:p>
    <w:p w14:paraId="294469B6" w14:textId="77777777" w:rsidR="00394DE4" w:rsidRPr="00A06C1E" w:rsidRDefault="00394DE4" w:rsidP="00394D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F3D496" w14:textId="604850B8" w:rsidR="00A06C1E" w:rsidRPr="00394DE4" w:rsidRDefault="00394DE4" w:rsidP="00394D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94DE4">
        <w:rPr>
          <w:rFonts w:ascii="Arial" w:hAnsi="Arial" w:cs="Arial"/>
          <w:sz w:val="20"/>
          <w:szCs w:val="20"/>
        </w:rPr>
        <w:t>CAPÍTULO V</w:t>
      </w:r>
    </w:p>
    <w:p w14:paraId="11D264AE" w14:textId="77777777" w:rsidR="00394DE4" w:rsidRPr="00A06C1E" w:rsidRDefault="00394DE4" w:rsidP="00394D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2F3138" w14:textId="269241C8" w:rsidR="00A06C1E" w:rsidRPr="00394DE4" w:rsidRDefault="00394DE4" w:rsidP="00394D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94DE4">
        <w:rPr>
          <w:rFonts w:ascii="Arial" w:hAnsi="Arial" w:cs="Arial"/>
          <w:sz w:val="20"/>
          <w:szCs w:val="20"/>
        </w:rPr>
        <w:t>DAS INFRAÇÕES E PENALIDADES</w:t>
      </w:r>
    </w:p>
    <w:p w14:paraId="73849B82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8800A0E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Art. 41. </w:t>
      </w:r>
      <w:r w:rsidRPr="00A06C1E">
        <w:rPr>
          <w:rFonts w:ascii="Arial" w:hAnsi="Arial" w:cs="Arial"/>
          <w:sz w:val="20"/>
          <w:szCs w:val="20"/>
        </w:rPr>
        <w:t>Para os fins desta lei, consideram-se infrações:</w:t>
      </w:r>
    </w:p>
    <w:p w14:paraId="0748693F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EBDAF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 </w:t>
      </w:r>
      <w:r w:rsidRPr="00A06C1E">
        <w:rPr>
          <w:rFonts w:ascii="Arial" w:hAnsi="Arial" w:cs="Arial"/>
          <w:sz w:val="20"/>
          <w:szCs w:val="20"/>
        </w:rPr>
        <w:t>- exibir anúncio:</w:t>
      </w:r>
    </w:p>
    <w:p w14:paraId="3EB533C7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3B15858" w14:textId="5F56ED6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a)</w:t>
      </w:r>
      <w:r w:rsidRPr="00A06C1E">
        <w:rPr>
          <w:rFonts w:ascii="Arial" w:hAnsi="Arial" w:cs="Arial"/>
          <w:sz w:val="20"/>
          <w:szCs w:val="20"/>
        </w:rPr>
        <w:t xml:space="preserve"> sem a necessária licença de anúncio indicativo ou publicitário,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ou sem a autorização do anúncio especial, quando for o caso;</w:t>
      </w:r>
    </w:p>
    <w:p w14:paraId="024F90F2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97246C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b)</w:t>
      </w:r>
      <w:r w:rsidRPr="00A06C1E">
        <w:rPr>
          <w:rFonts w:ascii="Arial" w:hAnsi="Arial" w:cs="Arial"/>
          <w:sz w:val="20"/>
          <w:szCs w:val="20"/>
        </w:rPr>
        <w:t xml:space="preserve"> com dimensões diferentes das aprovadas;</w:t>
      </w:r>
    </w:p>
    <w:p w14:paraId="3EB394DD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41C4D6" w14:textId="09B53F58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c)</w:t>
      </w:r>
      <w:r w:rsidRPr="00A06C1E">
        <w:rPr>
          <w:rFonts w:ascii="Arial" w:hAnsi="Arial" w:cs="Arial"/>
          <w:sz w:val="20"/>
          <w:szCs w:val="20"/>
        </w:rPr>
        <w:t xml:space="preserve"> fora do prazo constante da licença de anúncio indicativo ou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publicitário, ou da autorização do anúncio especial;</w:t>
      </w:r>
    </w:p>
    <w:p w14:paraId="396807D7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8E7843" w14:textId="416DBE6D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d)</w:t>
      </w:r>
      <w:r w:rsidRPr="00A06C1E">
        <w:rPr>
          <w:rFonts w:ascii="Arial" w:hAnsi="Arial" w:cs="Arial"/>
          <w:sz w:val="20"/>
          <w:szCs w:val="20"/>
        </w:rPr>
        <w:t xml:space="preserve"> sem constar de forma legível e visível do logradouro público, o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número da licença de anúncio.</w:t>
      </w:r>
    </w:p>
    <w:p w14:paraId="6FCE7F1B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BA88BFE" w14:textId="2A2F3344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A06C1E">
        <w:rPr>
          <w:rFonts w:ascii="Arial" w:hAnsi="Arial" w:cs="Arial"/>
          <w:sz w:val="20"/>
          <w:szCs w:val="20"/>
        </w:rPr>
        <w:t>- Manter o anúncio em mau estado de conservação;</w:t>
      </w:r>
    </w:p>
    <w:p w14:paraId="7683B0E8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2749EB" w14:textId="24D9198F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A06C1E">
        <w:rPr>
          <w:rFonts w:ascii="Arial" w:hAnsi="Arial" w:cs="Arial"/>
          <w:sz w:val="20"/>
          <w:szCs w:val="20"/>
        </w:rPr>
        <w:t>- não atender a intimação do órgão competente para a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regularização ou a remoção do anúncio;</w:t>
      </w:r>
    </w:p>
    <w:p w14:paraId="65135C9A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29B51C" w14:textId="1C117151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A06C1E">
        <w:rPr>
          <w:rFonts w:ascii="Arial" w:hAnsi="Arial" w:cs="Arial"/>
          <w:sz w:val="20"/>
          <w:szCs w:val="20"/>
        </w:rPr>
        <w:t>- veicular qualquer tipo de anúncio em desacordo com o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disposto nesta lei e nas demais leis municipais, estaduais e federais pertinentes;</w:t>
      </w:r>
    </w:p>
    <w:p w14:paraId="5EDDE6A5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22CE954" w14:textId="77488931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V </w:t>
      </w:r>
      <w:r w:rsidRPr="00A06C1E">
        <w:rPr>
          <w:rFonts w:ascii="Arial" w:hAnsi="Arial" w:cs="Arial"/>
          <w:sz w:val="20"/>
          <w:szCs w:val="20"/>
        </w:rPr>
        <w:t>- praticar qualquer outra violação às normas previstas nesta lei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ou em seu decreto regulamentar.</w:t>
      </w:r>
    </w:p>
    <w:p w14:paraId="625D3AD4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DC1CF98" w14:textId="3D052BB2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A06C1E">
        <w:rPr>
          <w:rFonts w:ascii="Arial" w:hAnsi="Arial" w:cs="Arial"/>
          <w:sz w:val="20"/>
          <w:szCs w:val="20"/>
        </w:rPr>
        <w:t>Para todos os efeitos desta lei, respondem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solidariamente pela infração praticada os responsáveis pelo anúncio nos termos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do art. 37.</w:t>
      </w:r>
    </w:p>
    <w:p w14:paraId="25B4B175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70E9E1" w14:textId="07E278A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Art. 42. </w:t>
      </w:r>
      <w:r w:rsidRPr="00A06C1E">
        <w:rPr>
          <w:rFonts w:ascii="Arial" w:hAnsi="Arial" w:cs="Arial"/>
          <w:sz w:val="20"/>
          <w:szCs w:val="20"/>
        </w:rPr>
        <w:t>A inobservância das disposições desta lei sujeitará os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infratores, nos termos de seu art. 37, às seguintes penalidades:</w:t>
      </w:r>
    </w:p>
    <w:p w14:paraId="7E9FB208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C905A7" w14:textId="163B5E5C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I -</w:t>
      </w:r>
      <w:r w:rsidRPr="00A06C1E">
        <w:rPr>
          <w:rFonts w:ascii="Arial" w:hAnsi="Arial" w:cs="Arial"/>
          <w:sz w:val="20"/>
          <w:szCs w:val="20"/>
        </w:rPr>
        <w:t xml:space="preserve"> multa;</w:t>
      </w:r>
    </w:p>
    <w:p w14:paraId="2798CF60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EB9079" w14:textId="55DCC702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A06C1E">
        <w:rPr>
          <w:rFonts w:ascii="Arial" w:hAnsi="Arial" w:cs="Arial"/>
          <w:sz w:val="20"/>
          <w:szCs w:val="20"/>
        </w:rPr>
        <w:t>- cancelamento imediato da licença do anúncio ou da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autorização especial;</w:t>
      </w:r>
    </w:p>
    <w:p w14:paraId="77259A3B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8125816" w14:textId="03ABF6BE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A06C1E">
        <w:rPr>
          <w:rFonts w:ascii="Arial" w:hAnsi="Arial" w:cs="Arial"/>
          <w:sz w:val="20"/>
          <w:szCs w:val="20"/>
        </w:rPr>
        <w:t>- remoção do anúncio.</w:t>
      </w:r>
    </w:p>
    <w:p w14:paraId="45A26FE8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05656D" w14:textId="019DE108" w:rsidR="001D2697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Art. 43. </w:t>
      </w:r>
      <w:r w:rsidRPr="00A06C1E">
        <w:rPr>
          <w:rFonts w:ascii="Arial" w:hAnsi="Arial" w:cs="Arial"/>
          <w:sz w:val="20"/>
          <w:szCs w:val="20"/>
        </w:rPr>
        <w:t>Na aplicação o da primeira multa, sem prejuízo das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demais penalidades cabíveis, os responsáveis serão i</w:t>
      </w:r>
      <w:r w:rsidR="00F669DC">
        <w:rPr>
          <w:rFonts w:ascii="Arial" w:hAnsi="Arial" w:cs="Arial"/>
          <w:sz w:val="20"/>
          <w:szCs w:val="20"/>
        </w:rPr>
        <w:t>ntimados</w:t>
      </w:r>
      <w:r w:rsidRPr="00A06C1E">
        <w:rPr>
          <w:rFonts w:ascii="Arial" w:hAnsi="Arial" w:cs="Arial"/>
          <w:sz w:val="20"/>
          <w:szCs w:val="20"/>
        </w:rPr>
        <w:t xml:space="preserve"> a regularizar o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anúncio ou a removê-lo, quando for o caso,</w:t>
      </w:r>
      <w:r>
        <w:rPr>
          <w:rFonts w:ascii="Arial" w:hAnsi="Arial" w:cs="Arial"/>
          <w:sz w:val="20"/>
          <w:szCs w:val="20"/>
        </w:rPr>
        <w:t xml:space="preserve"> observados os seguintes prazos:</w:t>
      </w:r>
    </w:p>
    <w:p w14:paraId="572E2814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E9ECA0" w14:textId="71E59260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 </w:t>
      </w:r>
      <w:r w:rsidRPr="00A06C1E">
        <w:rPr>
          <w:rFonts w:ascii="Arial" w:hAnsi="Arial" w:cs="Arial"/>
          <w:sz w:val="20"/>
          <w:szCs w:val="20"/>
        </w:rPr>
        <w:t>- 5 (cinco) dias, no caso de anúncio indicativo, publicitário ou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especial;</w:t>
      </w:r>
    </w:p>
    <w:p w14:paraId="43EE4634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647E3" w14:textId="5D2BA519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A06C1E">
        <w:rPr>
          <w:rFonts w:ascii="Arial" w:hAnsi="Arial" w:cs="Arial"/>
          <w:sz w:val="20"/>
          <w:szCs w:val="20"/>
        </w:rPr>
        <w:t>- 24 (vinte e quatro) horas, no caso de anúncio que apresente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risco iminente.</w:t>
      </w:r>
    </w:p>
    <w:p w14:paraId="625E4E96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D51A7DA" w14:textId="1CE0B596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Art. 44. </w:t>
      </w:r>
      <w:r w:rsidRPr="00A06C1E">
        <w:rPr>
          <w:rFonts w:ascii="Arial" w:hAnsi="Arial" w:cs="Arial"/>
          <w:sz w:val="20"/>
          <w:szCs w:val="20"/>
        </w:rPr>
        <w:t>Na hipótese de o infrator não proceder à regularização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ou remoção do anúncio instalado irregularmente, a Municipalidade adotará as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 xml:space="preserve">medidas para sua retirada, ainda que </w:t>
      </w:r>
      <w:r w:rsidRPr="00A06C1E">
        <w:rPr>
          <w:rFonts w:ascii="Arial" w:hAnsi="Arial" w:cs="Arial"/>
          <w:sz w:val="20"/>
          <w:szCs w:val="20"/>
        </w:rPr>
        <w:lastRenderedPageBreak/>
        <w:t>esteja instalado em imóvel privado,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cobrando os respectivos custos de seus responsáveis independentemente da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aplicação das multas e demais sanções cabíveis.</w:t>
      </w:r>
    </w:p>
    <w:p w14:paraId="4BFE7A0B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EC70D3" w14:textId="3DB6E3B0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A06C1E">
        <w:rPr>
          <w:rFonts w:ascii="Arial" w:hAnsi="Arial" w:cs="Arial"/>
          <w:sz w:val="20"/>
          <w:szCs w:val="20"/>
        </w:rPr>
        <w:t>O Poder Público Municipal poderá ainda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interditar e providenciar a remoção imediata do anúncio, ainda que esteja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instalado em imóvel privado, em caso de risco iminente de segurança ou da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reincidência na prática de infração, cobrando os custos de seus responsáveis,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não respondendo por quaisquer danos causados ao anúncio quando de sua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remoção.</w:t>
      </w:r>
    </w:p>
    <w:p w14:paraId="2043A8A9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DB13C33" w14:textId="2C49A4CA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Art. 45. </w:t>
      </w:r>
      <w:r w:rsidRPr="00A06C1E">
        <w:rPr>
          <w:rFonts w:ascii="Arial" w:hAnsi="Arial" w:cs="Arial"/>
          <w:sz w:val="20"/>
          <w:szCs w:val="20"/>
        </w:rPr>
        <w:t>As multas serão aplicadas da seguinte forma:</w:t>
      </w:r>
    </w:p>
    <w:p w14:paraId="3E0C070B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2B270C" w14:textId="69BEF034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 </w:t>
      </w:r>
      <w:r w:rsidRPr="00A06C1E">
        <w:rPr>
          <w:rFonts w:ascii="Arial" w:hAnsi="Arial" w:cs="Arial"/>
          <w:sz w:val="20"/>
          <w:szCs w:val="20"/>
        </w:rPr>
        <w:t>- primeira multa no valor equivalente a 03 (três) UFM's -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Unidades Fiscais do Município, por anúncio irregular;</w:t>
      </w:r>
    </w:p>
    <w:p w14:paraId="1242C2C7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33E519D" w14:textId="194E070F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A06C1E">
        <w:rPr>
          <w:rFonts w:ascii="Arial" w:hAnsi="Arial" w:cs="Arial"/>
          <w:sz w:val="20"/>
          <w:szCs w:val="20"/>
        </w:rPr>
        <w:t>- acréscimo de 01 (uma) UFM - Unidade Fiscal do Município,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para cada metro quadrado que exceder os 4,00m</w:t>
      </w:r>
      <w:r>
        <w:rPr>
          <w:rFonts w:ascii="Arial" w:hAnsi="Arial" w:cs="Arial"/>
          <w:sz w:val="20"/>
          <w:szCs w:val="20"/>
        </w:rPr>
        <w:t>²</w:t>
      </w:r>
      <w:r w:rsidRPr="00A06C1E">
        <w:rPr>
          <w:rFonts w:ascii="Arial" w:hAnsi="Arial" w:cs="Arial"/>
          <w:sz w:val="20"/>
          <w:szCs w:val="20"/>
        </w:rPr>
        <w:t xml:space="preserve"> (quatro metros quadrados);</w:t>
      </w:r>
    </w:p>
    <w:p w14:paraId="7DE36829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19CFF49" w14:textId="62274DC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A06C1E">
        <w:rPr>
          <w:rFonts w:ascii="Arial" w:hAnsi="Arial" w:cs="Arial"/>
          <w:sz w:val="20"/>
          <w:szCs w:val="20"/>
        </w:rPr>
        <w:t>- persistindo a infração após a aplicação da primeira multa e a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intimação referidas no art. 43, sem que sejam respeitados os prazos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estabelecidos nos incisos I e II de tal artigo, será aplicada multa correspondente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ao dobro da primeira, reaplicada a cada 15 (quinze) dias a partir da lavratura da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anterior, até a efetiva regularização ou remoção do anúncio, sem prejuízo do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ressarcimento, pelos responsáveis, dos custos relativos à retirada do anúncio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irregular pela Prefeitura.</w:t>
      </w:r>
    </w:p>
    <w:p w14:paraId="584D29D2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87FF2C" w14:textId="11FA89AD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>§ 1°</w:t>
      </w:r>
      <w:r w:rsidRPr="00A06C1E">
        <w:rPr>
          <w:rFonts w:ascii="Arial" w:hAnsi="Arial" w:cs="Arial"/>
          <w:sz w:val="20"/>
          <w:szCs w:val="20"/>
        </w:rPr>
        <w:t xml:space="preserve"> No caso de o anúncio apresentar risco iminente, a segunda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multa, bem como as reaplicações subsequentes, ocorrerão a cada 24 (vinte e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quatro) horas a partir da lavratura multa anterior até a efetiva remoção do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anúncio.</w:t>
      </w:r>
    </w:p>
    <w:p w14:paraId="42856182" w14:textId="77777777" w:rsidR="00A06C1E" w:rsidRP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A8E864F" w14:textId="20CEACC0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C1E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A06C1E">
        <w:rPr>
          <w:rFonts w:ascii="Arial" w:hAnsi="Arial" w:cs="Arial"/>
          <w:sz w:val="20"/>
          <w:szCs w:val="20"/>
        </w:rPr>
        <w:t>Nos casos previstos nos arts. 9º e 10 desta lei, em que não é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permitida a veiculação de anúncios publicitários por meio de " banners", "lambe</w:t>
      </w:r>
      <w:r w:rsidR="00F669DC">
        <w:rPr>
          <w:rFonts w:ascii="Arial" w:hAnsi="Arial" w:cs="Arial"/>
          <w:sz w:val="20"/>
          <w:szCs w:val="20"/>
        </w:rPr>
        <w:t>-</w:t>
      </w:r>
      <w:r w:rsidRPr="00A06C1E">
        <w:rPr>
          <w:rFonts w:ascii="Arial" w:hAnsi="Arial" w:cs="Arial"/>
          <w:sz w:val="20"/>
          <w:szCs w:val="20"/>
        </w:rPr>
        <w:t>lambe", faixas, pinturas ou qualquer outra atividade nas vias e equipamentos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públicos, as sanções estipuladas neste artigo · serão também aplicadas aos</w:t>
      </w:r>
      <w:r>
        <w:rPr>
          <w:rFonts w:ascii="Arial" w:hAnsi="Arial" w:cs="Arial"/>
          <w:sz w:val="20"/>
          <w:szCs w:val="20"/>
        </w:rPr>
        <w:t xml:space="preserve"> </w:t>
      </w:r>
      <w:r w:rsidRPr="00A06C1E">
        <w:rPr>
          <w:rFonts w:ascii="Arial" w:hAnsi="Arial" w:cs="Arial"/>
          <w:sz w:val="20"/>
          <w:szCs w:val="20"/>
        </w:rPr>
        <w:t>respectivos responsáveis.</w:t>
      </w:r>
    </w:p>
    <w:p w14:paraId="1B659004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2CFEB1" w14:textId="4D5E41C9" w:rsidR="00A06C1E" w:rsidRDefault="00A06C1E" w:rsidP="00A06C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CAPÍTULO VI</w:t>
      </w:r>
    </w:p>
    <w:p w14:paraId="2C75C32B" w14:textId="77777777" w:rsidR="00A06C1E" w:rsidRDefault="00A06C1E" w:rsidP="00A06C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3A8260" w14:textId="74B9CFB6" w:rsidR="00A06C1E" w:rsidRDefault="00A06C1E" w:rsidP="00A06C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DISPOSIÇÕES FINAIS E TRANSITÓRIAS</w:t>
      </w:r>
    </w:p>
    <w:p w14:paraId="342086C1" w14:textId="77777777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BA6458" w14:textId="3994593E" w:rsidR="00A06C1E" w:rsidRDefault="00A06C1E" w:rsidP="00A06C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>Art. 46.</w:t>
      </w:r>
      <w:r>
        <w:rPr>
          <w:rFonts w:ascii="Arial" w:hAnsi="Arial" w:cs="Arial"/>
          <w:sz w:val="20"/>
          <w:szCs w:val="20"/>
        </w:rPr>
        <w:t xml:space="preserve"> Todos os anúncios já licenciados passam a ser regidos pelas normas previstas nesta lei.</w:t>
      </w:r>
    </w:p>
    <w:p w14:paraId="5FD76875" w14:textId="77777777" w:rsidR="001D2697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7CD962" w14:textId="5195DC0A" w:rsidR="00B04C41" w:rsidRP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 xml:space="preserve">Art. 47. </w:t>
      </w:r>
      <w:r w:rsidRPr="00B04C41">
        <w:rPr>
          <w:rFonts w:ascii="Arial" w:hAnsi="Arial" w:cs="Arial"/>
          <w:sz w:val="20"/>
          <w:szCs w:val="20"/>
        </w:rPr>
        <w:t>Novas tecnologias e meios de veiculação de anúncios,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bem como projetos diferenciados não previstos nesta lei, serão enquadrados e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terão seus parâmetros estabelecidos pela Secretaria Municipal de Planejamento.</w:t>
      </w:r>
    </w:p>
    <w:p w14:paraId="69B4A131" w14:textId="77777777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5FFA7B" w14:textId="1F299607" w:rsidR="00B04C41" w:rsidRP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 xml:space="preserve">Art. 48. </w:t>
      </w:r>
      <w:r w:rsidRPr="00B04C41">
        <w:rPr>
          <w:rFonts w:ascii="Arial" w:hAnsi="Arial" w:cs="Arial"/>
          <w:sz w:val="20"/>
          <w:szCs w:val="20"/>
        </w:rPr>
        <w:t>O Poder Executivo promoverá as medidas necessárias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para viabilizar a aplicação das normas previstas nesta lei, estabelecendo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inclusive a padronização de requerimentos e demais documentos necessários ao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seu cumprimento.</w:t>
      </w:r>
    </w:p>
    <w:p w14:paraId="106556BE" w14:textId="77777777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030C724" w14:textId="2D2AE422" w:rsidR="00B04C41" w:rsidRP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 xml:space="preserve">Art. 49. </w:t>
      </w:r>
      <w:r w:rsidRPr="00B04C41">
        <w:rPr>
          <w:rFonts w:ascii="Arial" w:hAnsi="Arial" w:cs="Arial"/>
          <w:sz w:val="20"/>
          <w:szCs w:val="20"/>
        </w:rPr>
        <w:t>Os pedidos de licença e de autorização pendentes de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apreciação na data da entrada em vigor desta lei deverão adequar-se às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exigências e condições por ela instituídas.</w:t>
      </w:r>
    </w:p>
    <w:p w14:paraId="53644710" w14:textId="77777777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BCF471C" w14:textId="0376FABA" w:rsidR="00B04C41" w:rsidRP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 xml:space="preserve">Art. 50. </w:t>
      </w:r>
      <w:r w:rsidRPr="00B04C41">
        <w:rPr>
          <w:rFonts w:ascii="Arial" w:hAnsi="Arial" w:cs="Arial"/>
          <w:sz w:val="20"/>
          <w:szCs w:val="20"/>
        </w:rPr>
        <w:t>O Poder Executivo poderá celebrar termo de cooperação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com a iniciativa privada visando à execução e manutenção de melhorias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urbanas, ambientais e paisagísticas, bem como à conservação de áreas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municipais, atendido o interesse público.</w:t>
      </w:r>
    </w:p>
    <w:p w14:paraId="149743A7" w14:textId="77777777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C863BE" w14:textId="21D142F7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>§ 1°</w:t>
      </w:r>
      <w:r w:rsidRPr="00B04C41">
        <w:rPr>
          <w:rFonts w:ascii="Arial" w:hAnsi="Arial" w:cs="Arial"/>
          <w:sz w:val="20"/>
          <w:szCs w:val="20"/>
        </w:rPr>
        <w:t xml:space="preserve"> O Poder Executivo estabelecerá critérios para determinar a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proporção entre o valor financeiro dos serviços e obras contratadas e as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dimensões da placa indicativa do termo de cooperação, bem como a forma de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inserção dessas placas na paisagem.</w:t>
      </w:r>
    </w:p>
    <w:p w14:paraId="2704680A" w14:textId="77777777" w:rsidR="00B04C41" w:rsidRP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DA9C3A" w14:textId="25E93F5E" w:rsidR="00B04C41" w:rsidRP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 xml:space="preserve">§ 2º </w:t>
      </w:r>
      <w:r w:rsidRPr="00B04C41">
        <w:rPr>
          <w:rFonts w:ascii="Arial" w:hAnsi="Arial" w:cs="Arial"/>
          <w:sz w:val="20"/>
          <w:szCs w:val="20"/>
        </w:rPr>
        <w:t>Os termos de cooperação terão prazo de validade de, no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máximo, 3 (três) anos e deverão ser publicados na íntegra no Boletim Oficial do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Município, no prazo máximo de 30 (trinta) dias contados da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assinatura, observadas as normas constantes desta lei e as 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estabelecidas em decreto.</w:t>
      </w:r>
    </w:p>
    <w:p w14:paraId="69D93F93" w14:textId="77777777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D123D1C" w14:textId="66FBF80A" w:rsidR="00B04C41" w:rsidRP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 xml:space="preserve">Art. 51. </w:t>
      </w:r>
      <w:r w:rsidRPr="00B04C41">
        <w:rPr>
          <w:rFonts w:ascii="Arial" w:hAnsi="Arial" w:cs="Arial"/>
          <w:sz w:val="20"/>
          <w:szCs w:val="20"/>
        </w:rPr>
        <w:t>O Poder Executivo poderá celebrar contratos com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empresas privadas, visando à prestação de serviços de apoio operacional para a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fiscalização, bem como de remoção de anúncios.</w:t>
      </w:r>
    </w:p>
    <w:p w14:paraId="7BE05076" w14:textId="77777777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38A72F" w14:textId="0EDA0442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 xml:space="preserve">Art. 52. </w:t>
      </w:r>
      <w:r w:rsidRPr="00B04C41">
        <w:rPr>
          <w:rFonts w:ascii="Arial" w:hAnsi="Arial" w:cs="Arial"/>
          <w:sz w:val="20"/>
          <w:szCs w:val="20"/>
        </w:rPr>
        <w:t>O Poder Executivo regulamentará a presente Lei por meio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de Decreto.</w:t>
      </w:r>
    </w:p>
    <w:p w14:paraId="49E6A732" w14:textId="77777777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13300A" w14:textId="5C754B19" w:rsidR="001D2697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 xml:space="preserve">Art. 53. </w:t>
      </w:r>
      <w:r w:rsidRPr="00B04C41">
        <w:rPr>
          <w:rFonts w:ascii="Arial" w:hAnsi="Arial" w:cs="Arial"/>
          <w:sz w:val="20"/>
          <w:szCs w:val="20"/>
        </w:rPr>
        <w:t>As despesas com a execução desta Lei correrão por conta</w:t>
      </w:r>
      <w:r>
        <w:rPr>
          <w:rFonts w:ascii="Arial" w:hAnsi="Arial" w:cs="Arial"/>
          <w:sz w:val="20"/>
          <w:szCs w:val="20"/>
        </w:rPr>
        <w:t xml:space="preserve"> </w:t>
      </w:r>
      <w:r w:rsidRPr="00B04C41">
        <w:rPr>
          <w:rFonts w:ascii="Arial" w:hAnsi="Arial" w:cs="Arial"/>
          <w:sz w:val="20"/>
          <w:szCs w:val="20"/>
        </w:rPr>
        <w:t>das dotações orçamentárias próprias, suplementadas se necessário.</w:t>
      </w:r>
    </w:p>
    <w:p w14:paraId="0DF6169F" w14:textId="77777777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07C23B" w14:textId="5389707C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4C41">
        <w:rPr>
          <w:rFonts w:ascii="Arial" w:hAnsi="Arial" w:cs="Arial"/>
          <w:b/>
          <w:bCs/>
          <w:sz w:val="20"/>
          <w:szCs w:val="20"/>
        </w:rPr>
        <w:t>Art. 54.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revogando a Lei Municipal nº 2.889, de 14 de abril de 2009.</w:t>
      </w:r>
    </w:p>
    <w:p w14:paraId="41721A83" w14:textId="77777777" w:rsidR="00B04C41" w:rsidRDefault="00B04C41" w:rsidP="00B04C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C6D039" w14:textId="77777777" w:rsidR="001D2697" w:rsidRDefault="001D269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6726CE57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A61122">
        <w:rPr>
          <w:rFonts w:ascii="Arial" w:hAnsi="Arial" w:cs="Arial"/>
          <w:sz w:val="20"/>
          <w:szCs w:val="20"/>
        </w:rPr>
        <w:t>20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16232B">
        <w:rPr>
          <w:rFonts w:ascii="Arial" w:hAnsi="Arial" w:cs="Arial"/>
          <w:sz w:val="20"/>
          <w:szCs w:val="20"/>
        </w:rPr>
        <w:t>outubro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1A40761B" w14:textId="77777777" w:rsidR="0051079A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6ADAF465" w:rsidR="00951EE5" w:rsidRDefault="0016232B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EE6613">
        <w:rPr>
          <w:rFonts w:ascii="Arial" w:eastAsia="Times New Roman" w:hAnsi="Arial" w:cs="Arial"/>
          <w:sz w:val="20"/>
          <w:szCs w:val="20"/>
          <w:lang w:eastAsia="pt-BR"/>
        </w:rPr>
        <w:t>Hodirlei Martins Pereira - MDB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35D6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631C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5932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1122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587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6929</Words>
  <Characters>37419</Characters>
  <Application>Microsoft Office Word</Application>
  <DocSecurity>0</DocSecurity>
  <Lines>311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5</cp:revision>
  <dcterms:created xsi:type="dcterms:W3CDTF">2025-10-22T17:51:00Z</dcterms:created>
  <dcterms:modified xsi:type="dcterms:W3CDTF">2025-10-22T19:34:00Z</dcterms:modified>
</cp:coreProperties>
</file>