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002F2A9A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091B6E">
        <w:rPr>
          <w:rFonts w:ascii="Arial" w:hAnsi="Arial" w:cs="Arial"/>
          <w:b/>
          <w:sz w:val="20"/>
          <w:szCs w:val="20"/>
        </w:rPr>
        <w:t>4</w:t>
      </w:r>
      <w:r w:rsidR="001717F2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17F2">
        <w:rPr>
          <w:rFonts w:ascii="Arial" w:hAnsi="Arial" w:cs="Arial"/>
          <w:b/>
          <w:sz w:val="20"/>
          <w:szCs w:val="20"/>
        </w:rPr>
        <w:t>24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A007D">
        <w:rPr>
          <w:rFonts w:ascii="Arial" w:hAnsi="Arial" w:cs="Arial"/>
          <w:b/>
          <w:sz w:val="20"/>
          <w:szCs w:val="20"/>
        </w:rPr>
        <w:t>FEVEREIRO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BA007D">
        <w:rPr>
          <w:rFonts w:ascii="Arial" w:hAnsi="Arial" w:cs="Arial"/>
          <w:b/>
          <w:sz w:val="20"/>
          <w:szCs w:val="20"/>
        </w:rPr>
        <w:t>6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C98337" w14:textId="3045B450" w:rsidR="001717F2" w:rsidRDefault="001717F2" w:rsidP="001717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Resolução nº 306, de 03 de outubro de 1991, que dispõe sobre o Regimento Interno da Câmara Municipal de Ferraz de Vasconcelos e dá outras providências.</w:t>
      </w:r>
    </w:p>
    <w:p w14:paraId="7F32D54B" w14:textId="77777777" w:rsidR="00BA007D" w:rsidRDefault="00BA007D" w:rsidP="00BA007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FB34AAD" w14:textId="2606C314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727DF177" w14:textId="77777777" w:rsidR="009A39A2" w:rsidRDefault="009A39A2" w:rsidP="00D06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D06E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0573CC3" w14:textId="7810B46D" w:rsidR="001717F2" w:rsidRPr="001717F2" w:rsidRDefault="009A39A2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D06EE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1717F2" w:rsidRPr="001717F2">
        <w:rPr>
          <w:rFonts w:ascii="Arial" w:hAnsi="Arial" w:cs="Arial"/>
          <w:sz w:val="20"/>
          <w:szCs w:val="20"/>
        </w:rPr>
        <w:t xml:space="preserve">O </w:t>
      </w:r>
      <w:r w:rsidR="001717F2" w:rsidRPr="00237538">
        <w:rPr>
          <w:rFonts w:ascii="Arial" w:hAnsi="Arial" w:cs="Arial"/>
          <w:sz w:val="20"/>
          <w:szCs w:val="20"/>
        </w:rPr>
        <w:t>caput</w:t>
      </w:r>
      <w:r w:rsidR="001717F2" w:rsidRPr="001717F2">
        <w:rPr>
          <w:rFonts w:ascii="Arial" w:hAnsi="Arial" w:cs="Arial"/>
          <w:i/>
          <w:iCs/>
          <w:sz w:val="20"/>
          <w:szCs w:val="20"/>
        </w:rPr>
        <w:t xml:space="preserve"> </w:t>
      </w:r>
      <w:r w:rsidR="001717F2" w:rsidRPr="001717F2">
        <w:rPr>
          <w:rFonts w:ascii="Arial" w:hAnsi="Arial" w:cs="Arial"/>
          <w:sz w:val="20"/>
          <w:szCs w:val="20"/>
        </w:rPr>
        <w:t>do artigo 2° da Resolução nº 306, de 03 de outubro de</w:t>
      </w:r>
      <w:r w:rsidR="001717F2">
        <w:rPr>
          <w:rFonts w:ascii="Arial" w:hAnsi="Arial" w:cs="Arial"/>
          <w:sz w:val="20"/>
          <w:szCs w:val="20"/>
        </w:rPr>
        <w:t xml:space="preserve"> </w:t>
      </w:r>
      <w:r w:rsidR="001717F2" w:rsidRPr="001717F2">
        <w:rPr>
          <w:rFonts w:ascii="Arial" w:hAnsi="Arial" w:cs="Arial"/>
          <w:sz w:val="20"/>
          <w:szCs w:val="20"/>
        </w:rPr>
        <w:t>1991, que dispõe sobre o Regimento Interno da Câmara Municipal de Ferraz de Vasconcelos,</w:t>
      </w:r>
      <w:r w:rsidR="001717F2">
        <w:rPr>
          <w:rFonts w:ascii="Arial" w:hAnsi="Arial" w:cs="Arial"/>
          <w:sz w:val="20"/>
          <w:szCs w:val="20"/>
        </w:rPr>
        <w:t xml:space="preserve"> </w:t>
      </w:r>
      <w:r w:rsidR="001717F2" w:rsidRPr="001717F2">
        <w:rPr>
          <w:rFonts w:ascii="Arial" w:hAnsi="Arial" w:cs="Arial"/>
          <w:sz w:val="20"/>
          <w:szCs w:val="20"/>
        </w:rPr>
        <w:t>passa a vigorar com a seguinte redação:</w:t>
      </w:r>
    </w:p>
    <w:p w14:paraId="3284810D" w14:textId="77777777" w:rsidR="001717F2" w:rsidRDefault="001717F2" w:rsidP="001717F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CC766B4" w14:textId="208254A1" w:rsidR="00BA007D" w:rsidRDefault="001717F2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66CA">
        <w:rPr>
          <w:rFonts w:ascii="Arial" w:hAnsi="Arial" w:cs="Arial"/>
          <w:sz w:val="20"/>
          <w:szCs w:val="20"/>
        </w:rPr>
        <w:t>"Art. 2°</w:t>
      </w:r>
      <w:r w:rsidRPr="001717F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17F2">
        <w:rPr>
          <w:rFonts w:ascii="Arial" w:hAnsi="Arial" w:cs="Arial"/>
          <w:sz w:val="20"/>
          <w:szCs w:val="20"/>
        </w:rPr>
        <w:t>A Câmara Municipal compõe-se de Vereadores eleitos nas</w:t>
      </w:r>
      <w:r>
        <w:rPr>
          <w:rFonts w:ascii="Arial" w:hAnsi="Arial" w:cs="Arial"/>
          <w:sz w:val="20"/>
          <w:szCs w:val="20"/>
        </w:rPr>
        <w:t xml:space="preserve"> </w:t>
      </w:r>
      <w:r w:rsidRPr="001717F2">
        <w:rPr>
          <w:rFonts w:ascii="Arial" w:hAnsi="Arial" w:cs="Arial"/>
          <w:sz w:val="20"/>
          <w:szCs w:val="20"/>
        </w:rPr>
        <w:t>condições e termos da legislação vigente e tem sua sede na Rua Deputado</w:t>
      </w:r>
      <w:r>
        <w:rPr>
          <w:rFonts w:ascii="Arial" w:hAnsi="Arial" w:cs="Arial"/>
          <w:sz w:val="20"/>
          <w:szCs w:val="20"/>
        </w:rPr>
        <w:t xml:space="preserve"> </w:t>
      </w:r>
      <w:r w:rsidRPr="001717F2">
        <w:rPr>
          <w:rFonts w:ascii="Arial" w:hAnsi="Arial" w:cs="Arial"/>
          <w:sz w:val="20"/>
          <w:szCs w:val="20"/>
        </w:rPr>
        <w:t xml:space="preserve">Queiroz Teles, nº 235 - Vila </w:t>
      </w:r>
      <w:proofErr w:type="spellStart"/>
      <w:r w:rsidRPr="001717F2">
        <w:rPr>
          <w:rFonts w:ascii="Arial" w:hAnsi="Arial" w:cs="Arial"/>
          <w:sz w:val="20"/>
          <w:szCs w:val="20"/>
        </w:rPr>
        <w:t>Romanópolis</w:t>
      </w:r>
      <w:proofErr w:type="spellEnd"/>
      <w:r w:rsidRPr="001717F2">
        <w:rPr>
          <w:rFonts w:ascii="Arial" w:hAnsi="Arial" w:cs="Arial"/>
          <w:sz w:val="20"/>
          <w:szCs w:val="20"/>
        </w:rPr>
        <w:t>.</w:t>
      </w:r>
      <w:r w:rsidR="00BA6B97">
        <w:rPr>
          <w:rFonts w:ascii="Arial" w:hAnsi="Arial" w:cs="Arial"/>
          <w:sz w:val="20"/>
          <w:szCs w:val="20"/>
        </w:rPr>
        <w:t xml:space="preserve"> </w:t>
      </w:r>
    </w:p>
    <w:p w14:paraId="79E4C18B" w14:textId="77777777" w:rsidR="001717F2" w:rsidRDefault="001717F2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DCD389" w14:textId="744AD292" w:rsidR="001717F2" w:rsidRDefault="001717F2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7F2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1717F2">
        <w:rPr>
          <w:rFonts w:ascii="Arial" w:hAnsi="Arial" w:cs="Arial"/>
          <w:sz w:val="20"/>
          <w:szCs w:val="20"/>
        </w:rPr>
        <w:t>Esta Resolução entra em vigor em 1º de março de 2026.</w:t>
      </w:r>
    </w:p>
    <w:p w14:paraId="03B5B2AA" w14:textId="77777777" w:rsidR="00091B6E" w:rsidRDefault="00091B6E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29DC2" w14:textId="77777777" w:rsidR="00A87B58" w:rsidRDefault="00A87B5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33DD1B4A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1717F2">
        <w:rPr>
          <w:rFonts w:ascii="Arial" w:hAnsi="Arial" w:cs="Arial"/>
          <w:sz w:val="20"/>
          <w:szCs w:val="20"/>
        </w:rPr>
        <w:t>24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BA007D">
        <w:rPr>
          <w:rFonts w:ascii="Arial" w:hAnsi="Arial" w:cs="Arial"/>
          <w:sz w:val="20"/>
          <w:szCs w:val="20"/>
        </w:rPr>
        <w:t>fevereiro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BA007D">
        <w:rPr>
          <w:rFonts w:ascii="Arial" w:hAnsi="Arial" w:cs="Arial"/>
          <w:sz w:val="20"/>
          <w:szCs w:val="20"/>
        </w:rPr>
        <w:t>6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4A519545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392511">
        <w:rPr>
          <w:rFonts w:ascii="Arial" w:hAnsi="Arial" w:cs="Arial"/>
          <w:sz w:val="20"/>
          <w:szCs w:val="20"/>
        </w:rPr>
        <w:t>1</w:t>
      </w:r>
      <w:r w:rsidR="001717F2">
        <w:rPr>
          <w:rFonts w:ascii="Arial" w:hAnsi="Arial" w:cs="Arial"/>
          <w:sz w:val="20"/>
          <w:szCs w:val="20"/>
        </w:rPr>
        <w:t>9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04C35A1D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8FC522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7E5CD7" w14:textId="3838EF14" w:rsidR="00701D79" w:rsidRDefault="00A76279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279">
        <w:rPr>
          <w:rFonts w:ascii="Arial" w:hAnsi="Arial" w:cs="Arial"/>
          <w:sz w:val="20"/>
          <w:szCs w:val="20"/>
        </w:rPr>
        <w:t xml:space="preserve">Autores do Projeto de Resolução: </w:t>
      </w:r>
      <w:r w:rsidR="001717F2" w:rsidRPr="001717F2">
        <w:rPr>
          <w:rFonts w:ascii="Arial" w:hAnsi="Arial" w:cs="Arial"/>
          <w:sz w:val="20"/>
          <w:szCs w:val="20"/>
        </w:rPr>
        <w:t xml:space="preserve">Mesa Diretora - Vereadores: </w:t>
      </w:r>
      <w:proofErr w:type="spellStart"/>
      <w:r w:rsidR="001717F2" w:rsidRPr="001717F2">
        <w:rPr>
          <w:rFonts w:ascii="Arial" w:hAnsi="Arial" w:cs="Arial"/>
          <w:sz w:val="20"/>
          <w:szCs w:val="20"/>
        </w:rPr>
        <w:t>Hodirlei</w:t>
      </w:r>
      <w:proofErr w:type="spellEnd"/>
      <w:r w:rsidR="001717F2" w:rsidRPr="001717F2">
        <w:rPr>
          <w:rFonts w:ascii="Arial" w:hAnsi="Arial" w:cs="Arial"/>
          <w:sz w:val="20"/>
          <w:szCs w:val="20"/>
        </w:rPr>
        <w:t xml:space="preserve"> Martins Pereira - MDB, Alexandro Santos Alves Silva - MDB, Claudio Ramos Moreira - PT, Marcos Antônio Castello - PL e Eliel de Souza </w:t>
      </w:r>
      <w:r w:rsidR="001717F2">
        <w:rPr>
          <w:rFonts w:ascii="Arial" w:hAnsi="Arial" w:cs="Arial"/>
          <w:sz w:val="20"/>
          <w:szCs w:val="20"/>
        </w:rPr>
        <w:t>–</w:t>
      </w:r>
      <w:r w:rsidR="001717F2" w:rsidRPr="001717F2">
        <w:rPr>
          <w:rFonts w:ascii="Arial" w:hAnsi="Arial" w:cs="Arial"/>
          <w:sz w:val="20"/>
          <w:szCs w:val="20"/>
        </w:rPr>
        <w:t xml:space="preserve"> Republicanos</w:t>
      </w:r>
    </w:p>
    <w:p w14:paraId="7F48D017" w14:textId="77777777" w:rsidR="001717F2" w:rsidRPr="001717F2" w:rsidRDefault="001717F2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1B6E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17F2"/>
    <w:rsid w:val="001746C7"/>
    <w:rsid w:val="001758A4"/>
    <w:rsid w:val="00182EB6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37538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511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664C9"/>
    <w:rsid w:val="00473237"/>
    <w:rsid w:val="00480506"/>
    <w:rsid w:val="00486E5D"/>
    <w:rsid w:val="00490752"/>
    <w:rsid w:val="0049423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09FE"/>
    <w:rsid w:val="005C27DE"/>
    <w:rsid w:val="005C3C78"/>
    <w:rsid w:val="005C638F"/>
    <w:rsid w:val="005D10C4"/>
    <w:rsid w:val="005F6919"/>
    <w:rsid w:val="006022FE"/>
    <w:rsid w:val="006057C7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423AD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1956"/>
    <w:rsid w:val="00784529"/>
    <w:rsid w:val="007916F1"/>
    <w:rsid w:val="00794339"/>
    <w:rsid w:val="00796F7A"/>
    <w:rsid w:val="007A5A89"/>
    <w:rsid w:val="007B070D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E2052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39A2"/>
    <w:rsid w:val="009A4CE2"/>
    <w:rsid w:val="009A659E"/>
    <w:rsid w:val="009B56DB"/>
    <w:rsid w:val="009C4E89"/>
    <w:rsid w:val="009D28AB"/>
    <w:rsid w:val="009D3C93"/>
    <w:rsid w:val="009D768B"/>
    <w:rsid w:val="009E5397"/>
    <w:rsid w:val="009F750E"/>
    <w:rsid w:val="00A037FD"/>
    <w:rsid w:val="00A05E50"/>
    <w:rsid w:val="00A175B8"/>
    <w:rsid w:val="00A2235D"/>
    <w:rsid w:val="00A32191"/>
    <w:rsid w:val="00A45E72"/>
    <w:rsid w:val="00A5271B"/>
    <w:rsid w:val="00A63847"/>
    <w:rsid w:val="00A759E2"/>
    <w:rsid w:val="00A76279"/>
    <w:rsid w:val="00A872DE"/>
    <w:rsid w:val="00A87B58"/>
    <w:rsid w:val="00A9397E"/>
    <w:rsid w:val="00A96254"/>
    <w:rsid w:val="00A97FC1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A007D"/>
    <w:rsid w:val="00BA6B97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47373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66CA"/>
    <w:rsid w:val="00E87942"/>
    <w:rsid w:val="00E92BF1"/>
    <w:rsid w:val="00E9328E"/>
    <w:rsid w:val="00EA2E96"/>
    <w:rsid w:val="00EA2EDE"/>
    <w:rsid w:val="00EB06CF"/>
    <w:rsid w:val="00EB1022"/>
    <w:rsid w:val="00EB7F6C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5383E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6</cp:revision>
  <dcterms:created xsi:type="dcterms:W3CDTF">2026-02-24T17:24:00Z</dcterms:created>
  <dcterms:modified xsi:type="dcterms:W3CDTF">2026-02-26T18:54:00Z</dcterms:modified>
</cp:coreProperties>
</file>