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01698" w14:textId="77777777" w:rsidR="00385DD8" w:rsidRDefault="00285F07" w:rsidP="00FB64E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FB512E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5CCF8654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0613ECD" w14:textId="77777777" w:rsidR="00C507C3" w:rsidRDefault="00FB512E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“Dia Municipal de Apoio às Mulheres Vítimas de Câncer de Mama”, no âmbito do Município de Ferraz de Vasconcelos.</w:t>
      </w:r>
    </w:p>
    <w:p w14:paraId="4DB302BB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E95FC90" w14:textId="77777777" w:rsidR="00C3191C" w:rsidRPr="00EA7AD1" w:rsidRDefault="00C3191C" w:rsidP="00C319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5B070E02" w14:textId="77777777" w:rsidR="00C3191C" w:rsidRPr="00EA7AD1" w:rsidRDefault="00C3191C" w:rsidP="00C319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13992" w14:textId="77777777" w:rsidR="00C3191C" w:rsidRPr="00EA7AD1" w:rsidRDefault="00C3191C" w:rsidP="00C319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5B610DBD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58F203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493B93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8F0449">
        <w:rPr>
          <w:rFonts w:ascii="Arial" w:hAnsi="Arial" w:cs="Arial"/>
          <w:sz w:val="20"/>
          <w:szCs w:val="20"/>
        </w:rPr>
        <w:t>Fic</w:t>
      </w:r>
      <w:r w:rsidR="00296C43">
        <w:rPr>
          <w:rFonts w:ascii="Arial" w:hAnsi="Arial" w:cs="Arial"/>
          <w:sz w:val="20"/>
          <w:szCs w:val="20"/>
        </w:rPr>
        <w:t>a</w:t>
      </w:r>
      <w:r w:rsidR="00127B49">
        <w:rPr>
          <w:rFonts w:ascii="Arial" w:hAnsi="Arial" w:cs="Arial"/>
          <w:sz w:val="20"/>
          <w:szCs w:val="20"/>
        </w:rPr>
        <w:t xml:space="preserve"> </w:t>
      </w:r>
      <w:r w:rsidR="00FB512E">
        <w:rPr>
          <w:rFonts w:ascii="Arial" w:hAnsi="Arial" w:cs="Arial"/>
          <w:sz w:val="20"/>
          <w:szCs w:val="20"/>
        </w:rPr>
        <w:t>instituído no âmbito do Município de Ferraz de Vasconcelos o “Dia Municipal de Apoio as Mulheres Vítimas de Câncer</w:t>
      </w:r>
      <w:r w:rsidR="00E30528">
        <w:rPr>
          <w:rFonts w:ascii="Arial" w:hAnsi="Arial" w:cs="Arial"/>
          <w:sz w:val="20"/>
          <w:szCs w:val="20"/>
        </w:rPr>
        <w:t xml:space="preserve"> de Mama”, a ser realizado anualmente no dia 29 de abril.</w:t>
      </w:r>
    </w:p>
    <w:p w14:paraId="047F521E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7E08F7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 “Dia Municipal de Apoio</w:t>
      </w:r>
      <w:r w:rsidR="00CA2B72">
        <w:rPr>
          <w:rFonts w:ascii="Arial" w:hAnsi="Arial" w:cs="Arial"/>
          <w:sz w:val="20"/>
          <w:szCs w:val="20"/>
        </w:rPr>
        <w:t xml:space="preserve"> à</w:t>
      </w:r>
      <w:r>
        <w:rPr>
          <w:rFonts w:ascii="Arial" w:hAnsi="Arial" w:cs="Arial"/>
          <w:sz w:val="20"/>
          <w:szCs w:val="20"/>
        </w:rPr>
        <w:t>s</w:t>
      </w:r>
      <w:r w:rsidR="00CA2B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Mulheres</w:t>
      </w:r>
      <w:r w:rsidR="00CA2B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Vítimas</w:t>
      </w:r>
      <w:r w:rsidR="00CA2B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</w:t>
      </w:r>
      <w:r w:rsidR="00CA2B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Câncer de Mama</w:t>
      </w:r>
      <w:r w:rsidR="00CA2B72">
        <w:rPr>
          <w:rFonts w:ascii="Arial" w:hAnsi="Arial" w:cs="Arial"/>
          <w:sz w:val="20"/>
          <w:szCs w:val="20"/>
        </w:rPr>
        <w:t>” passará a constar do calendário oficial de eventos do Município.</w:t>
      </w:r>
    </w:p>
    <w:p w14:paraId="352AAAD2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E811E1" w14:textId="77777777" w:rsidR="00CA2B72" w:rsidRDefault="00CA2B7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A data ora instituída tem como objetivo ajudar, orientar e permitir que as pacientes e familiares participem ativamente do tratamento, a fim de alcançar a recuperação física e emocional plenas.</w:t>
      </w:r>
    </w:p>
    <w:p w14:paraId="2202CB8B" w14:textId="77777777" w:rsidR="00127B49" w:rsidRDefault="00127B4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74F10" w14:textId="77777777" w:rsidR="00CA2B72" w:rsidRPr="00CA2B72" w:rsidRDefault="00CA2B7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A2B72">
        <w:rPr>
          <w:rFonts w:ascii="Arial" w:hAnsi="Arial" w:cs="Arial"/>
          <w:sz w:val="20"/>
          <w:szCs w:val="20"/>
        </w:rPr>
        <w:t>O Executivo Municipal firmará parcerias com instituições estaduais, federais ou privadas, com intuito de realizar palestras, simpósios</w:t>
      </w:r>
      <w:r>
        <w:rPr>
          <w:rFonts w:ascii="Arial" w:hAnsi="Arial" w:cs="Arial"/>
          <w:sz w:val="20"/>
          <w:szCs w:val="20"/>
        </w:rPr>
        <w:t xml:space="preserve">, informativos, encontros temáticos, para que as vítimas </w:t>
      </w:r>
      <w:r w:rsidR="007B6E37">
        <w:rPr>
          <w:rFonts w:ascii="Arial" w:hAnsi="Arial" w:cs="Arial"/>
          <w:sz w:val="20"/>
          <w:szCs w:val="20"/>
        </w:rPr>
        <w:t xml:space="preserve">possam </w:t>
      </w:r>
      <w:r>
        <w:rPr>
          <w:rFonts w:ascii="Arial" w:hAnsi="Arial" w:cs="Arial"/>
          <w:sz w:val="20"/>
          <w:szCs w:val="20"/>
        </w:rPr>
        <w:t xml:space="preserve">conviver melhor </w:t>
      </w:r>
      <w:r w:rsidR="007B6E37">
        <w:rPr>
          <w:rFonts w:ascii="Arial" w:hAnsi="Arial" w:cs="Arial"/>
          <w:sz w:val="20"/>
          <w:szCs w:val="20"/>
        </w:rPr>
        <w:t>com essa nova realidade.</w:t>
      </w:r>
      <w:r w:rsidRPr="00CA2B72">
        <w:rPr>
          <w:rFonts w:ascii="Arial" w:hAnsi="Arial" w:cs="Arial"/>
          <w:sz w:val="20"/>
          <w:szCs w:val="20"/>
        </w:rPr>
        <w:t xml:space="preserve"> </w:t>
      </w:r>
    </w:p>
    <w:p w14:paraId="2AB1022A" w14:textId="77777777" w:rsidR="00CA2B72" w:rsidRPr="00CA2B72" w:rsidRDefault="00CA2B7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ACC791" w14:textId="77777777" w:rsidR="002001CC" w:rsidRPr="00306BAD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A2B72">
        <w:rPr>
          <w:rFonts w:ascii="Arial" w:hAnsi="Arial" w:cs="Arial"/>
          <w:b/>
          <w:sz w:val="20"/>
          <w:szCs w:val="20"/>
        </w:rPr>
        <w:t>3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06BAD">
        <w:rPr>
          <w:rFonts w:ascii="Arial" w:hAnsi="Arial" w:cs="Arial"/>
          <w:sz w:val="20"/>
          <w:szCs w:val="20"/>
        </w:rPr>
        <w:t xml:space="preserve">As despesas decorrentes com </w:t>
      </w:r>
      <w:r w:rsidR="007B6E37">
        <w:rPr>
          <w:rFonts w:ascii="Arial" w:hAnsi="Arial" w:cs="Arial"/>
          <w:sz w:val="20"/>
          <w:szCs w:val="20"/>
        </w:rPr>
        <w:t>a</w:t>
      </w:r>
      <w:r w:rsidRPr="00306BAD">
        <w:rPr>
          <w:rFonts w:ascii="Arial" w:hAnsi="Arial" w:cs="Arial"/>
          <w:sz w:val="20"/>
          <w:szCs w:val="20"/>
        </w:rPr>
        <w:t xml:space="preserve"> </w:t>
      </w:r>
      <w:r w:rsidR="007B6E37">
        <w:rPr>
          <w:rFonts w:ascii="Arial" w:hAnsi="Arial" w:cs="Arial"/>
          <w:sz w:val="20"/>
          <w:szCs w:val="20"/>
        </w:rPr>
        <w:t xml:space="preserve">execução </w:t>
      </w:r>
      <w:r w:rsidRPr="00306BAD">
        <w:rPr>
          <w:rFonts w:ascii="Arial" w:hAnsi="Arial" w:cs="Arial"/>
          <w:sz w:val="20"/>
          <w:szCs w:val="20"/>
        </w:rPr>
        <w:t xml:space="preserve">da presente Lei, correrão </w:t>
      </w:r>
      <w:r w:rsidR="00127B49">
        <w:rPr>
          <w:rFonts w:ascii="Arial" w:hAnsi="Arial" w:cs="Arial"/>
          <w:sz w:val="20"/>
          <w:szCs w:val="20"/>
        </w:rPr>
        <w:t>a</w:t>
      </w:r>
      <w:r w:rsidRPr="00306BAD">
        <w:rPr>
          <w:rFonts w:ascii="Arial" w:hAnsi="Arial" w:cs="Arial"/>
          <w:sz w:val="20"/>
          <w:szCs w:val="20"/>
        </w:rPr>
        <w:t xml:space="preserve"> conta de dotações próprias do orçamento.</w:t>
      </w:r>
      <w:r w:rsidR="002001CC" w:rsidRPr="00306BAD">
        <w:rPr>
          <w:rFonts w:ascii="Arial" w:hAnsi="Arial" w:cs="Arial"/>
          <w:sz w:val="20"/>
          <w:szCs w:val="20"/>
        </w:rPr>
        <w:t xml:space="preserve"> </w:t>
      </w:r>
    </w:p>
    <w:p w14:paraId="7670FC5C" w14:textId="77777777" w:rsidR="00937A14" w:rsidRPr="00306BAD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8E4AD5" w14:textId="77777777" w:rsidR="00D9443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 xml:space="preserve">Art. </w:t>
      </w:r>
      <w:r w:rsidR="00CA2B72">
        <w:rPr>
          <w:rFonts w:ascii="Arial" w:hAnsi="Arial" w:cs="Arial"/>
          <w:b/>
          <w:sz w:val="20"/>
          <w:szCs w:val="20"/>
        </w:rPr>
        <w:t>4</w:t>
      </w:r>
      <w:r w:rsidRPr="00CB20BA">
        <w:rPr>
          <w:rFonts w:ascii="Arial" w:hAnsi="Arial" w:cs="Arial"/>
          <w:b/>
          <w:sz w:val="20"/>
          <w:szCs w:val="20"/>
        </w:rPr>
        <w:t>°</w:t>
      </w:r>
      <w:r w:rsidR="00306BAD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58D9BF7E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94371D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13346B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3CCEC164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2DDEEF8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7259188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74D0EC1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23C0829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11E516" w14:textId="77777777" w:rsidR="00E55BF2" w:rsidRDefault="00E55BF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8E4ED1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RAUL NICOLINO PENNA CUNHA</w:t>
      </w:r>
    </w:p>
    <w:p w14:paraId="477268E3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Saúde</w:t>
      </w:r>
    </w:p>
    <w:p w14:paraId="0B2EB8D1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74D011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5EE11D" w14:textId="77777777" w:rsidR="008A0E10" w:rsidRDefault="00563207" w:rsidP="004975C8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68EECD3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C43428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B5BC11C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A0C0C03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3B35BBD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772E39F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BC2D53C" w14:textId="2294FB31" w:rsidR="009243B3" w:rsidRPr="00FC030F" w:rsidRDefault="009243B3" w:rsidP="00C3191C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C7B4C30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BFD9" w14:textId="77777777" w:rsidR="00C31CC1" w:rsidRDefault="00C31CC1" w:rsidP="009243B3">
      <w:pPr>
        <w:spacing w:after="0" w:line="240" w:lineRule="auto"/>
      </w:pPr>
      <w:r>
        <w:separator/>
      </w:r>
    </w:p>
  </w:endnote>
  <w:endnote w:type="continuationSeparator" w:id="0">
    <w:p w14:paraId="6EC8F452" w14:textId="77777777" w:rsidR="00C31CC1" w:rsidRDefault="00C31CC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B5164" w14:textId="77777777" w:rsidR="00C31CC1" w:rsidRDefault="00C31CC1" w:rsidP="009243B3">
      <w:pPr>
        <w:spacing w:after="0" w:line="240" w:lineRule="auto"/>
      </w:pPr>
      <w:r>
        <w:separator/>
      </w:r>
    </w:p>
  </w:footnote>
  <w:footnote w:type="continuationSeparator" w:id="0">
    <w:p w14:paraId="32D91DF9" w14:textId="77777777" w:rsidR="00C31CC1" w:rsidRDefault="00C31CC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E318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523CCD1" wp14:editId="59755A0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86098851">
    <w:abstractNumId w:val="5"/>
  </w:num>
  <w:num w:numId="2" w16cid:durableId="489370614">
    <w:abstractNumId w:val="8"/>
  </w:num>
  <w:num w:numId="3" w16cid:durableId="292369417">
    <w:abstractNumId w:val="10"/>
  </w:num>
  <w:num w:numId="4" w16cid:durableId="1684628855">
    <w:abstractNumId w:val="11"/>
  </w:num>
  <w:num w:numId="5" w16cid:durableId="250164061">
    <w:abstractNumId w:val="2"/>
  </w:num>
  <w:num w:numId="6" w16cid:durableId="1001660837">
    <w:abstractNumId w:val="6"/>
  </w:num>
  <w:num w:numId="7" w16cid:durableId="1234117876">
    <w:abstractNumId w:val="7"/>
  </w:num>
  <w:num w:numId="8" w16cid:durableId="1669868801">
    <w:abstractNumId w:val="13"/>
  </w:num>
  <w:num w:numId="9" w16cid:durableId="141893565">
    <w:abstractNumId w:val="3"/>
  </w:num>
  <w:num w:numId="10" w16cid:durableId="1353721259">
    <w:abstractNumId w:val="9"/>
  </w:num>
  <w:num w:numId="11" w16cid:durableId="90129062">
    <w:abstractNumId w:val="12"/>
  </w:num>
  <w:num w:numId="12" w16cid:durableId="182745559">
    <w:abstractNumId w:val="1"/>
  </w:num>
  <w:num w:numId="13" w16cid:durableId="1704941605">
    <w:abstractNumId w:val="0"/>
  </w:num>
  <w:num w:numId="14" w16cid:durableId="1352030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5C8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191C"/>
    <w:rsid w:val="00C31CC1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5CB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64E1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666E4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4ACAC-EA2A-42CC-BFAD-204BBA16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5</cp:revision>
  <dcterms:created xsi:type="dcterms:W3CDTF">2019-04-12T21:36:00Z</dcterms:created>
  <dcterms:modified xsi:type="dcterms:W3CDTF">2026-10-20T12:25:00Z</dcterms:modified>
</cp:coreProperties>
</file>