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73D8B" w14:textId="5F08A95E" w:rsidR="00724F8A" w:rsidRPr="00FC030F" w:rsidRDefault="00314F77" w:rsidP="00724F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724F8A">
        <w:rPr>
          <w:rFonts w:ascii="Arial" w:hAnsi="Arial" w:cs="Arial"/>
          <w:b/>
          <w:sz w:val="20"/>
          <w:szCs w:val="20"/>
        </w:rPr>
        <w:t>LEI Nº 3.25</w:t>
      </w:r>
      <w:r w:rsidR="00724F8A">
        <w:rPr>
          <w:rFonts w:ascii="Arial" w:hAnsi="Arial" w:cs="Arial"/>
          <w:b/>
          <w:sz w:val="20"/>
          <w:szCs w:val="20"/>
        </w:rPr>
        <w:t>8</w:t>
      </w:r>
      <w:r w:rsidR="00724F8A">
        <w:rPr>
          <w:rFonts w:ascii="Arial" w:hAnsi="Arial" w:cs="Arial"/>
          <w:b/>
          <w:sz w:val="20"/>
          <w:szCs w:val="20"/>
        </w:rPr>
        <w:t>, DE 1</w:t>
      </w:r>
      <w:r w:rsidR="00724F8A">
        <w:rPr>
          <w:rFonts w:ascii="Arial" w:hAnsi="Arial" w:cs="Arial"/>
          <w:b/>
          <w:sz w:val="20"/>
          <w:szCs w:val="20"/>
        </w:rPr>
        <w:t>6</w:t>
      </w:r>
      <w:r w:rsidR="00724F8A">
        <w:rPr>
          <w:rFonts w:ascii="Arial" w:hAnsi="Arial" w:cs="Arial"/>
          <w:b/>
          <w:sz w:val="20"/>
          <w:szCs w:val="20"/>
        </w:rPr>
        <w:t xml:space="preserve"> DE </w:t>
      </w:r>
      <w:r w:rsidR="00724F8A">
        <w:rPr>
          <w:rFonts w:ascii="Arial" w:hAnsi="Arial" w:cs="Arial"/>
          <w:b/>
          <w:sz w:val="20"/>
          <w:szCs w:val="20"/>
        </w:rPr>
        <w:t>OUTUBRO</w:t>
      </w:r>
      <w:r w:rsidR="00724F8A">
        <w:rPr>
          <w:rFonts w:ascii="Arial" w:hAnsi="Arial" w:cs="Arial"/>
          <w:b/>
          <w:sz w:val="20"/>
          <w:szCs w:val="20"/>
        </w:rPr>
        <w:t xml:space="preserve"> DE 2015</w:t>
      </w:r>
    </w:p>
    <w:p w14:paraId="5080CF3E" w14:textId="77777777" w:rsidR="00724F8A" w:rsidRDefault="00724F8A" w:rsidP="00724F8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89B5DE1" w14:textId="6503336D" w:rsidR="00724F8A" w:rsidRDefault="00724F8A" w:rsidP="00724F8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>
        <w:rPr>
          <w:rFonts w:ascii="Arial" w:hAnsi="Arial" w:cs="Arial"/>
          <w:sz w:val="20"/>
          <w:szCs w:val="20"/>
        </w:rPr>
        <w:t>.</w:t>
      </w:r>
    </w:p>
    <w:p w14:paraId="7B6D7134" w14:textId="77777777" w:rsidR="00724F8A" w:rsidRDefault="00724F8A" w:rsidP="00724F8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09CCA75" w14:textId="77777777" w:rsidR="00724F8A" w:rsidRPr="00FB553B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0A0FBA02" w14:textId="77777777" w:rsidR="00724F8A" w:rsidRPr="00FB553B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5F877E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>
        <w:rPr>
          <w:rFonts w:ascii="Arial" w:hAnsi="Arial" w:cs="Arial"/>
          <w:sz w:val="20"/>
          <w:szCs w:val="20"/>
        </w:rPr>
        <w:t>:</w:t>
      </w:r>
    </w:p>
    <w:p w14:paraId="23DD990F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459557" w14:textId="77777777" w:rsidR="00724F8A" w:rsidRDefault="00724F8A" w:rsidP="00724F8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7EE9A0" w14:textId="67438E23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atual via pública denominada Rua Pongai, bairro Tanquinho, passa a denominar-se “RUA NEUSA RODRIGUES RAMOS”</w:t>
      </w:r>
      <w:r>
        <w:rPr>
          <w:rFonts w:ascii="Arial" w:hAnsi="Arial" w:cs="Arial"/>
          <w:sz w:val="20"/>
          <w:szCs w:val="20"/>
        </w:rPr>
        <w:t>.</w:t>
      </w:r>
    </w:p>
    <w:p w14:paraId="06D54963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0C6015" w14:textId="465B032C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A746C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Esta </w:t>
      </w:r>
      <w:r>
        <w:rPr>
          <w:rFonts w:ascii="Arial" w:hAnsi="Arial" w:cs="Arial"/>
          <w:sz w:val="20"/>
          <w:szCs w:val="20"/>
        </w:rPr>
        <w:t xml:space="preserve">Lei </w:t>
      </w:r>
      <w:r>
        <w:rPr>
          <w:rFonts w:ascii="Arial" w:hAnsi="Arial" w:cs="Arial"/>
          <w:sz w:val="20"/>
          <w:szCs w:val="20"/>
        </w:rPr>
        <w:t xml:space="preserve">entra em vigor na data </w:t>
      </w:r>
      <w:r>
        <w:rPr>
          <w:rFonts w:ascii="Arial" w:hAnsi="Arial" w:cs="Arial"/>
          <w:sz w:val="20"/>
          <w:szCs w:val="20"/>
        </w:rPr>
        <w:t>de sua publicação</w:t>
      </w:r>
      <w:r>
        <w:rPr>
          <w:rFonts w:ascii="Arial" w:hAnsi="Arial" w:cs="Arial"/>
          <w:sz w:val="20"/>
          <w:szCs w:val="20"/>
        </w:rPr>
        <w:t>, revogando a Lei nº 957, de 14 de julho de 1976</w:t>
      </w:r>
      <w:r>
        <w:rPr>
          <w:rFonts w:ascii="Arial" w:hAnsi="Arial" w:cs="Arial"/>
          <w:sz w:val="20"/>
          <w:szCs w:val="20"/>
        </w:rPr>
        <w:t>.</w:t>
      </w:r>
    </w:p>
    <w:p w14:paraId="28CEE64A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656480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CD3E24" w14:textId="0F94C3AF" w:rsidR="00724F8A" w:rsidRDefault="00724F8A" w:rsidP="00724F8A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1</w:t>
      </w:r>
      <w:r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de </w:t>
      </w:r>
      <w:r>
        <w:rPr>
          <w:rFonts w:ascii="Arial" w:hAnsi="Arial" w:cs="Arial"/>
          <w:sz w:val="20"/>
          <w:szCs w:val="20"/>
        </w:rPr>
        <w:t>outubro</w:t>
      </w:r>
      <w:r>
        <w:rPr>
          <w:rFonts w:ascii="Arial" w:hAnsi="Arial" w:cs="Arial"/>
          <w:sz w:val="20"/>
          <w:szCs w:val="20"/>
        </w:rPr>
        <w:t xml:space="preserve"> de 2015.</w:t>
      </w:r>
    </w:p>
    <w:p w14:paraId="3CD5DB65" w14:textId="77777777" w:rsidR="00724F8A" w:rsidRDefault="00724F8A" w:rsidP="00724F8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4E963E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E6BF96" w14:textId="77777777" w:rsidR="00724F8A" w:rsidRDefault="00724F8A" w:rsidP="00724F8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3750A918" w14:textId="77777777" w:rsidR="00724F8A" w:rsidRDefault="00724F8A" w:rsidP="00724F8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C73E220" w14:textId="77777777" w:rsidR="00724F8A" w:rsidRDefault="00724F8A" w:rsidP="00724F8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B6A862" w14:textId="77777777" w:rsidR="00724F8A" w:rsidRDefault="00724F8A" w:rsidP="00724F8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66B1BD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- Divisão de Expediente e Documentação e publicada no Quadro de Editais do Paço Municipal na mesma data.</w:t>
      </w:r>
    </w:p>
    <w:p w14:paraId="64BD5622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9E3237" w14:textId="77777777" w:rsidR="00724F8A" w:rsidRDefault="00724F8A" w:rsidP="00724F8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F935FC" w14:textId="77777777" w:rsidR="00724F8A" w:rsidRDefault="00724F8A" w:rsidP="00724F8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498BB64" w14:textId="77777777" w:rsidR="00724F8A" w:rsidRDefault="00724F8A" w:rsidP="00724F8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259EA08" w14:textId="77777777" w:rsidR="00724F8A" w:rsidRDefault="00724F8A" w:rsidP="00724F8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7414AA" w14:textId="77777777" w:rsidR="00724F8A" w:rsidRDefault="00724F8A" w:rsidP="00724F8A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6499CD8" w14:textId="77777777" w:rsidR="00724F8A" w:rsidRPr="00104D08" w:rsidRDefault="00724F8A" w:rsidP="00724F8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112D133" w14:textId="77777777" w:rsidR="00724F8A" w:rsidRPr="00FC030F" w:rsidRDefault="00724F8A" w:rsidP="00724F8A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79F07D59" w14:textId="77777777" w:rsidR="00724F8A" w:rsidRDefault="00724F8A" w:rsidP="00724F8A"/>
    <w:p w14:paraId="20E4B551" w14:textId="1A05A7DC" w:rsidR="009243B3" w:rsidRPr="00FC030F" w:rsidRDefault="009243B3" w:rsidP="00724F8A">
      <w:pPr>
        <w:rPr>
          <w:rFonts w:ascii="Arial" w:hAnsi="Arial" w:cs="Arial"/>
          <w:sz w:val="20"/>
          <w:szCs w:val="20"/>
        </w:rPr>
      </w:pPr>
    </w:p>
    <w:p w14:paraId="010C97C1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56668" w14:textId="77777777" w:rsidR="00FA31D3" w:rsidRDefault="00FA31D3" w:rsidP="009243B3">
      <w:pPr>
        <w:spacing w:after="0" w:line="240" w:lineRule="auto"/>
      </w:pPr>
      <w:r>
        <w:separator/>
      </w:r>
    </w:p>
  </w:endnote>
  <w:endnote w:type="continuationSeparator" w:id="0">
    <w:p w14:paraId="1A753D2A" w14:textId="77777777" w:rsidR="00FA31D3" w:rsidRDefault="00FA31D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98876" w14:textId="77777777" w:rsidR="00FA31D3" w:rsidRDefault="00FA31D3" w:rsidP="009243B3">
      <w:pPr>
        <w:spacing w:after="0" w:line="240" w:lineRule="auto"/>
      </w:pPr>
      <w:r>
        <w:separator/>
      </w:r>
    </w:p>
  </w:footnote>
  <w:footnote w:type="continuationSeparator" w:id="0">
    <w:p w14:paraId="199060D7" w14:textId="77777777" w:rsidR="00FA31D3" w:rsidRDefault="00FA31D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244F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FA377A0" wp14:editId="0D30E82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1319487">
    <w:abstractNumId w:val="2"/>
  </w:num>
  <w:num w:numId="2" w16cid:durableId="149097019">
    <w:abstractNumId w:val="1"/>
  </w:num>
  <w:num w:numId="3" w16cid:durableId="1927960610">
    <w:abstractNumId w:val="5"/>
  </w:num>
  <w:num w:numId="4" w16cid:durableId="732315341">
    <w:abstractNumId w:val="3"/>
  </w:num>
  <w:num w:numId="5" w16cid:durableId="1825899584">
    <w:abstractNumId w:val="6"/>
  </w:num>
  <w:num w:numId="6" w16cid:durableId="300353734">
    <w:abstractNumId w:val="0"/>
  </w:num>
  <w:num w:numId="7" w16cid:durableId="872231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5C6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139CB"/>
    <w:rsid w:val="00314F77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E331C"/>
    <w:rsid w:val="006E4290"/>
    <w:rsid w:val="006F307D"/>
    <w:rsid w:val="00724F8A"/>
    <w:rsid w:val="0075782C"/>
    <w:rsid w:val="00761983"/>
    <w:rsid w:val="007D321A"/>
    <w:rsid w:val="007E6E5E"/>
    <w:rsid w:val="007F12F8"/>
    <w:rsid w:val="0082420A"/>
    <w:rsid w:val="008453AE"/>
    <w:rsid w:val="008A66DC"/>
    <w:rsid w:val="008C7623"/>
    <w:rsid w:val="008D7187"/>
    <w:rsid w:val="0090236D"/>
    <w:rsid w:val="00904ADE"/>
    <w:rsid w:val="00920F08"/>
    <w:rsid w:val="00923AB8"/>
    <w:rsid w:val="009243B3"/>
    <w:rsid w:val="0096648C"/>
    <w:rsid w:val="009B3F99"/>
    <w:rsid w:val="00A229B0"/>
    <w:rsid w:val="00A434CD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F3A95"/>
    <w:rsid w:val="00BF5E05"/>
    <w:rsid w:val="00C20961"/>
    <w:rsid w:val="00C4373B"/>
    <w:rsid w:val="00CB1B38"/>
    <w:rsid w:val="00CE307F"/>
    <w:rsid w:val="00D155C8"/>
    <w:rsid w:val="00D7651E"/>
    <w:rsid w:val="00D876EC"/>
    <w:rsid w:val="00DA2D04"/>
    <w:rsid w:val="00DB2CB1"/>
    <w:rsid w:val="00DC22C1"/>
    <w:rsid w:val="00DF462D"/>
    <w:rsid w:val="00EE2656"/>
    <w:rsid w:val="00F14C8B"/>
    <w:rsid w:val="00F231DE"/>
    <w:rsid w:val="00F943FE"/>
    <w:rsid w:val="00FA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434647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2019-03-23T00:02:00Z</dcterms:created>
  <dcterms:modified xsi:type="dcterms:W3CDTF">2026-10-15T19:58:00Z</dcterms:modified>
</cp:coreProperties>
</file>