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782F6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2A62E1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5D44E3">
        <w:rPr>
          <w:rFonts w:ascii="Arial" w:hAnsi="Arial" w:cs="Arial"/>
          <w:b/>
          <w:sz w:val="20"/>
          <w:szCs w:val="20"/>
        </w:rPr>
        <w:t>0</w:t>
      </w:r>
      <w:r w:rsidR="002A62E1">
        <w:rPr>
          <w:rFonts w:ascii="Arial" w:hAnsi="Arial" w:cs="Arial"/>
          <w:b/>
          <w:sz w:val="20"/>
          <w:szCs w:val="20"/>
        </w:rPr>
        <w:t>7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4B7DD5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CB39232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2A62E1">
        <w:rPr>
          <w:rFonts w:ascii="Arial" w:hAnsi="Arial" w:cs="Arial"/>
          <w:sz w:val="20"/>
          <w:szCs w:val="20"/>
        </w:rPr>
        <w:t>alteração do artigo 6º da Lei nº 3.057/2011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FFC737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349CD00" w14:textId="77777777" w:rsidR="00396B4E" w:rsidRPr="00956F9C" w:rsidRDefault="00396B4E" w:rsidP="00396B4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314A54B7" w14:textId="77777777" w:rsidR="00396B4E" w:rsidRPr="00956F9C" w:rsidRDefault="00396B4E" w:rsidP="00396B4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5F3ECDE" w14:textId="0BA0B08C" w:rsidR="00AD1C95" w:rsidRPr="00ED6CB0" w:rsidRDefault="00396B4E" w:rsidP="00396B4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19D2BD7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BC512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814E56" w14:textId="77777777" w:rsidR="002A62E1" w:rsidRDefault="00127A68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2A62E1">
        <w:rPr>
          <w:rFonts w:ascii="Arial" w:hAnsi="Arial" w:cs="Arial"/>
          <w:sz w:val="20"/>
          <w:szCs w:val="20"/>
        </w:rPr>
        <w:t>O artigo 6º da Lei nº 3.057, de 14 de julho de 2011, que trata da concessão de oportunidade de estágio a estudantes que especifica, passa a vigorar com a seguinte redação:</w:t>
      </w:r>
    </w:p>
    <w:p w14:paraId="06A6E993" w14:textId="77777777" w:rsidR="002A62E1" w:rsidRDefault="002A62E1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5B65F2" w14:textId="77777777" w:rsidR="00FC506F" w:rsidRDefault="002A62E1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6º O estagiário receberá bolsa-auxílio em dinheiro que poderá variar de 10% (dez por cento) a 50% (cinquenta por cento) do valor atribuído a referência de vencimento, praticada pela Prefeitura para o cargo correlato do estagiário, atendida as peculiaridades de cada função</w:t>
      </w:r>
      <w:r w:rsidR="00BB088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”</w:t>
      </w:r>
    </w:p>
    <w:p w14:paraId="6962E1EF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8272AE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2A62E1">
        <w:rPr>
          <w:rFonts w:ascii="Arial" w:hAnsi="Arial" w:cs="Arial"/>
          <w:sz w:val="20"/>
          <w:szCs w:val="20"/>
        </w:rPr>
        <w:t>, continuando em vigor e inalterada a Lei nº 3.057/2011</w:t>
      </w:r>
      <w:r w:rsidR="00FF4167">
        <w:rPr>
          <w:rFonts w:ascii="Arial" w:hAnsi="Arial" w:cs="Arial"/>
          <w:sz w:val="20"/>
          <w:szCs w:val="20"/>
        </w:rPr>
        <w:t>.</w:t>
      </w:r>
    </w:p>
    <w:p w14:paraId="5476436B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05414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61FB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5D44E3">
        <w:rPr>
          <w:rFonts w:ascii="Arial" w:hAnsi="Arial" w:cs="Arial"/>
          <w:sz w:val="20"/>
          <w:szCs w:val="20"/>
        </w:rPr>
        <w:t>0</w:t>
      </w:r>
      <w:r w:rsidR="0043246F">
        <w:rPr>
          <w:rFonts w:ascii="Arial" w:hAnsi="Arial" w:cs="Arial"/>
          <w:sz w:val="20"/>
          <w:szCs w:val="20"/>
        </w:rPr>
        <w:t>7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C1C01BA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7B30A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059EA0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0A34FE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43DC484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A89CC5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9320D5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MANOEL BERNARDO DE OLIVEIRA</w:t>
      </w:r>
    </w:p>
    <w:p w14:paraId="7A5F8176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Secretaria Municipal de Promoção e Desenvolvimento Social</w:t>
      </w:r>
    </w:p>
    <w:p w14:paraId="3CF69643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EF4EB2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AAF202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E130D6C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6A1C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A93C51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A7BADEB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35CBD69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F3CD2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F12EFEC" w14:textId="77777777" w:rsidR="009243B3" w:rsidRPr="00ED6CB0" w:rsidRDefault="009243B3" w:rsidP="00396B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9715A" w14:textId="77777777" w:rsidR="00495A30" w:rsidRDefault="00495A30" w:rsidP="009243B3">
      <w:pPr>
        <w:spacing w:after="0" w:line="240" w:lineRule="auto"/>
      </w:pPr>
      <w:r>
        <w:separator/>
      </w:r>
    </w:p>
  </w:endnote>
  <w:endnote w:type="continuationSeparator" w:id="0">
    <w:p w14:paraId="081A8561" w14:textId="77777777" w:rsidR="00495A30" w:rsidRDefault="00495A3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DD41B" w14:textId="77777777" w:rsidR="00495A30" w:rsidRDefault="00495A30" w:rsidP="009243B3">
      <w:pPr>
        <w:spacing w:after="0" w:line="240" w:lineRule="auto"/>
      </w:pPr>
      <w:r>
        <w:separator/>
      </w:r>
    </w:p>
  </w:footnote>
  <w:footnote w:type="continuationSeparator" w:id="0">
    <w:p w14:paraId="59DA1F0D" w14:textId="77777777" w:rsidR="00495A30" w:rsidRDefault="00495A3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88C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F9B6DF2" wp14:editId="08D5DE3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87536242">
    <w:abstractNumId w:val="6"/>
  </w:num>
  <w:num w:numId="2" w16cid:durableId="1374308567">
    <w:abstractNumId w:val="2"/>
  </w:num>
  <w:num w:numId="3" w16cid:durableId="979960532">
    <w:abstractNumId w:val="7"/>
  </w:num>
  <w:num w:numId="4" w16cid:durableId="439418922">
    <w:abstractNumId w:val="8"/>
  </w:num>
  <w:num w:numId="5" w16cid:durableId="2108841991">
    <w:abstractNumId w:val="4"/>
  </w:num>
  <w:num w:numId="6" w16cid:durableId="1221743785">
    <w:abstractNumId w:val="5"/>
  </w:num>
  <w:num w:numId="7" w16cid:durableId="982007997">
    <w:abstractNumId w:val="11"/>
  </w:num>
  <w:num w:numId="8" w16cid:durableId="774137885">
    <w:abstractNumId w:val="3"/>
  </w:num>
  <w:num w:numId="9" w16cid:durableId="610866723">
    <w:abstractNumId w:val="10"/>
  </w:num>
  <w:num w:numId="10" w16cid:durableId="1549612594">
    <w:abstractNumId w:val="1"/>
  </w:num>
  <w:num w:numId="11" w16cid:durableId="1540971846">
    <w:abstractNumId w:val="0"/>
  </w:num>
  <w:num w:numId="12" w16cid:durableId="7614103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21F29"/>
    <w:rsid w:val="00037409"/>
    <w:rsid w:val="000573EB"/>
    <w:rsid w:val="0008050C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45D20"/>
    <w:rsid w:val="00285F07"/>
    <w:rsid w:val="00287525"/>
    <w:rsid w:val="002A62E1"/>
    <w:rsid w:val="00300FD1"/>
    <w:rsid w:val="0035404A"/>
    <w:rsid w:val="00356250"/>
    <w:rsid w:val="00380C8E"/>
    <w:rsid w:val="00396B4E"/>
    <w:rsid w:val="003E0544"/>
    <w:rsid w:val="003E7122"/>
    <w:rsid w:val="00401E4D"/>
    <w:rsid w:val="00405771"/>
    <w:rsid w:val="0043246F"/>
    <w:rsid w:val="004455CB"/>
    <w:rsid w:val="00453747"/>
    <w:rsid w:val="00476C13"/>
    <w:rsid w:val="00495A30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44E3"/>
    <w:rsid w:val="005D73A7"/>
    <w:rsid w:val="00604FB9"/>
    <w:rsid w:val="00616CA4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86438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7</cp:revision>
  <dcterms:created xsi:type="dcterms:W3CDTF">2019-04-04T21:03:00Z</dcterms:created>
  <dcterms:modified xsi:type="dcterms:W3CDTF">2026-10-19T12:19:00Z</dcterms:modified>
</cp:coreProperties>
</file>