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04AFC614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1B473D">
        <w:rPr>
          <w:rFonts w:ascii="Arial" w:hAnsi="Arial" w:cs="Arial"/>
          <w:b/>
          <w:sz w:val="20"/>
          <w:szCs w:val="20"/>
        </w:rPr>
        <w:t>7</w:t>
      </w:r>
      <w:r w:rsidR="00CE0CC1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CE0CC1">
        <w:rPr>
          <w:rFonts w:ascii="Arial" w:hAnsi="Arial" w:cs="Arial"/>
          <w:b/>
          <w:sz w:val="20"/>
          <w:szCs w:val="20"/>
        </w:rPr>
        <w:t>26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B473D">
        <w:rPr>
          <w:rFonts w:ascii="Arial" w:hAnsi="Arial" w:cs="Arial"/>
          <w:b/>
          <w:sz w:val="20"/>
          <w:szCs w:val="20"/>
        </w:rPr>
        <w:t>NOVEMBRO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E3505B8" w14:textId="7F1B7286" w:rsidR="00CE0CC1" w:rsidRPr="00CE0CC1" w:rsidRDefault="00CE0CC1" w:rsidP="00CE0CC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§ 8º do art. 4º da Lei nº 2.544, de 3 de março de 2004, que cria o Conselho Municipal de Segurança Alimentar e Nutricional – COMSEA, do Município de Ferraz de Vasconcelos.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30933D" w14:textId="2591EB7D" w:rsidR="000F6F1D" w:rsidRDefault="007F34F0" w:rsidP="00CE0C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CE0CC1" w:rsidRPr="00CE0CC1">
        <w:rPr>
          <w:rFonts w:ascii="Arial" w:hAnsi="Arial" w:cs="Arial"/>
          <w:sz w:val="20"/>
          <w:szCs w:val="20"/>
        </w:rPr>
        <w:t>O</w:t>
      </w:r>
      <w:r w:rsidR="00264730">
        <w:rPr>
          <w:rFonts w:ascii="Arial" w:hAnsi="Arial" w:cs="Arial"/>
          <w:sz w:val="20"/>
          <w:szCs w:val="20"/>
        </w:rPr>
        <w:t xml:space="preserve"> </w:t>
      </w:r>
      <w:r w:rsidR="00CE0CC1" w:rsidRPr="00CE0CC1">
        <w:rPr>
          <w:rFonts w:ascii="Arial" w:hAnsi="Arial" w:cs="Arial"/>
          <w:sz w:val="20"/>
          <w:szCs w:val="20"/>
        </w:rPr>
        <w:t>§ 8º do art. 4° da Lei n° 2.544, de 3 de março de</w:t>
      </w:r>
      <w:r w:rsidR="00CE0CC1">
        <w:rPr>
          <w:rFonts w:ascii="Arial" w:hAnsi="Arial" w:cs="Arial"/>
          <w:sz w:val="20"/>
          <w:szCs w:val="20"/>
        </w:rPr>
        <w:t xml:space="preserve"> </w:t>
      </w:r>
      <w:r w:rsidR="00CE0CC1" w:rsidRPr="00CE0CC1">
        <w:rPr>
          <w:rFonts w:ascii="Arial" w:hAnsi="Arial" w:cs="Arial"/>
          <w:sz w:val="20"/>
          <w:szCs w:val="20"/>
        </w:rPr>
        <w:t>2004, que cria o Conselho Municipal de Segurança Alimentar e Nutricional -</w:t>
      </w:r>
      <w:r w:rsidR="00CE0CC1">
        <w:rPr>
          <w:rFonts w:ascii="Arial" w:hAnsi="Arial" w:cs="Arial"/>
          <w:sz w:val="20"/>
          <w:szCs w:val="20"/>
        </w:rPr>
        <w:t xml:space="preserve"> </w:t>
      </w:r>
      <w:r w:rsidR="00CE0CC1" w:rsidRPr="00CE0CC1">
        <w:rPr>
          <w:rFonts w:ascii="Arial" w:hAnsi="Arial" w:cs="Arial"/>
          <w:sz w:val="20"/>
          <w:szCs w:val="20"/>
        </w:rPr>
        <w:t>COMSEA, do Município de Ferraz de Vasconcelos passa a vigorar com a seguinte</w:t>
      </w:r>
      <w:r w:rsidR="00CE0CC1">
        <w:rPr>
          <w:rFonts w:ascii="Arial" w:hAnsi="Arial" w:cs="Arial"/>
          <w:sz w:val="20"/>
          <w:szCs w:val="20"/>
        </w:rPr>
        <w:t xml:space="preserve"> </w:t>
      </w:r>
      <w:r w:rsidR="00CE0CC1" w:rsidRPr="00CE0CC1">
        <w:rPr>
          <w:rFonts w:ascii="Arial" w:hAnsi="Arial" w:cs="Arial"/>
          <w:sz w:val="20"/>
          <w:szCs w:val="20"/>
        </w:rPr>
        <w:t>redação:</w:t>
      </w:r>
    </w:p>
    <w:p w14:paraId="1056DA00" w14:textId="77777777" w:rsidR="00CE0CC1" w:rsidRDefault="00CE0CC1" w:rsidP="00CE0C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40162B" w14:textId="19F419C6" w:rsidR="00CE0CC1" w:rsidRDefault="00CE0CC1" w:rsidP="00CE0C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</w:t>
      </w:r>
    </w:p>
    <w:p w14:paraId="042A2F44" w14:textId="77777777" w:rsidR="00CE0CC1" w:rsidRDefault="00CE0CC1" w:rsidP="00CE0C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960DD5" w14:textId="109E92C8" w:rsidR="00CE0CC1" w:rsidRDefault="00CE0CC1" w:rsidP="00CE0C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8º </w:t>
      </w:r>
      <w:r w:rsidRPr="00CE0CC1">
        <w:rPr>
          <w:rFonts w:ascii="Arial" w:hAnsi="Arial" w:cs="Arial"/>
          <w:sz w:val="20"/>
          <w:szCs w:val="20"/>
        </w:rPr>
        <w:t>O COMSEA será presidido por um conselheiro</w:t>
      </w:r>
      <w:r>
        <w:rPr>
          <w:rFonts w:ascii="Arial" w:hAnsi="Arial" w:cs="Arial"/>
          <w:sz w:val="20"/>
          <w:szCs w:val="20"/>
        </w:rPr>
        <w:t xml:space="preserve"> </w:t>
      </w:r>
      <w:r w:rsidRPr="00CE0CC1">
        <w:rPr>
          <w:rFonts w:ascii="Arial" w:hAnsi="Arial" w:cs="Arial"/>
          <w:sz w:val="20"/>
          <w:szCs w:val="20"/>
        </w:rPr>
        <w:t>representante da Sociedade Civil e a Vice-Presidência será exercida por um</w:t>
      </w:r>
      <w:r>
        <w:rPr>
          <w:rFonts w:ascii="Arial" w:hAnsi="Arial" w:cs="Arial"/>
          <w:sz w:val="20"/>
          <w:szCs w:val="20"/>
        </w:rPr>
        <w:t xml:space="preserve"> </w:t>
      </w:r>
      <w:r w:rsidRPr="00CE0CC1">
        <w:rPr>
          <w:rFonts w:ascii="Arial" w:hAnsi="Arial" w:cs="Arial"/>
          <w:sz w:val="20"/>
          <w:szCs w:val="20"/>
        </w:rPr>
        <w:t>representante do Poder Público, ambos escolhidos entre seus respectivos</w:t>
      </w:r>
      <w:r>
        <w:rPr>
          <w:rFonts w:ascii="Arial" w:hAnsi="Arial" w:cs="Arial"/>
          <w:sz w:val="20"/>
          <w:szCs w:val="20"/>
        </w:rPr>
        <w:t xml:space="preserve"> </w:t>
      </w:r>
      <w:r w:rsidRPr="00CE0CC1">
        <w:rPr>
          <w:rFonts w:ascii="Arial" w:hAnsi="Arial" w:cs="Arial"/>
          <w:sz w:val="20"/>
          <w:szCs w:val="20"/>
        </w:rPr>
        <w:t>pares".</w:t>
      </w:r>
    </w:p>
    <w:p w14:paraId="125E847E" w14:textId="77777777" w:rsidR="001B473D" w:rsidRPr="000F6F1D" w:rsidRDefault="001B473D" w:rsidP="00CE0C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6722D" w14:textId="2A4CAC49" w:rsidR="000F6F1D" w:rsidRPr="000F6F1D" w:rsidRDefault="000F6F1D" w:rsidP="0072614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6F1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E0CC1">
        <w:rPr>
          <w:rFonts w:ascii="Arial" w:hAnsi="Arial" w:cs="Arial"/>
          <w:b/>
          <w:bCs/>
          <w:sz w:val="20"/>
          <w:szCs w:val="20"/>
        </w:rPr>
        <w:t>2</w:t>
      </w:r>
      <w:r w:rsidR="001B473D">
        <w:rPr>
          <w:rFonts w:ascii="Arial" w:hAnsi="Arial" w:cs="Arial"/>
          <w:b/>
          <w:bCs/>
          <w:sz w:val="20"/>
          <w:szCs w:val="20"/>
        </w:rPr>
        <w:t>º</w:t>
      </w:r>
      <w:r w:rsidRPr="000F6F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0F6F1D">
        <w:rPr>
          <w:rFonts w:ascii="Arial" w:hAnsi="Arial" w:cs="Arial"/>
          <w:sz w:val="20"/>
          <w:szCs w:val="20"/>
        </w:rPr>
        <w:t>Esta Lei entra em vigor na data de sua publicação</w:t>
      </w:r>
      <w:r w:rsidR="00CE0CC1">
        <w:rPr>
          <w:rFonts w:ascii="Arial" w:hAnsi="Arial" w:cs="Arial"/>
          <w:sz w:val="20"/>
          <w:szCs w:val="20"/>
        </w:rPr>
        <w:t>, revogando as disposições em contrário.</w:t>
      </w:r>
    </w:p>
    <w:p w14:paraId="66AFEBFF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C6D377" w14:textId="77777777" w:rsidR="00726146" w:rsidRPr="00ED60F8" w:rsidRDefault="00726146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41D05077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CE0CC1">
        <w:rPr>
          <w:rFonts w:ascii="Arial" w:hAnsi="Arial" w:cs="Arial"/>
          <w:sz w:val="20"/>
          <w:szCs w:val="20"/>
        </w:rPr>
        <w:t>26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E8136E">
        <w:rPr>
          <w:rFonts w:ascii="Arial" w:hAnsi="Arial" w:cs="Arial"/>
          <w:sz w:val="20"/>
          <w:szCs w:val="20"/>
        </w:rPr>
        <w:t>novembro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0C34CD14" w14:textId="77777777" w:rsidR="00CE0CC1" w:rsidRDefault="00CE0CC1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AC1E" w14:textId="77777777" w:rsidR="00CE0CC1" w:rsidRDefault="00CE0CC1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251D8A" w14:textId="41BA9DEE" w:rsidR="00CE0CC1" w:rsidRDefault="00CE0CC1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THIAGO SEVERO DA SILVA</w:t>
      </w:r>
    </w:p>
    <w:p w14:paraId="32A20173" w14:textId="0DA4E719" w:rsidR="00CE0CC1" w:rsidRDefault="00CE0CC1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Desenvolvimento Econômico e Agricultura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E0CA53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DFDD8" w14:textId="04C983E2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Autores do Projeto de Lei:</w:t>
      </w:r>
    </w:p>
    <w:p w14:paraId="415DE48A" w14:textId="5E76EFE4" w:rsidR="00C16188" w:rsidRDefault="00CE0CC1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Priscila Conceição </w:t>
      </w:r>
      <w:proofErr w:type="spellStart"/>
      <w:r>
        <w:rPr>
          <w:rFonts w:ascii="Arial" w:eastAsia="Times New Roman" w:hAnsi="Arial" w:cs="Arial"/>
          <w:sz w:val="20"/>
          <w:szCs w:val="20"/>
          <w:lang w:eastAsia="pt-BR"/>
        </w:rPr>
        <w:t>Gambale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 xml:space="preserve"> Vieira Matos – Podemos </w:t>
      </w: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5</cp:revision>
  <dcterms:created xsi:type="dcterms:W3CDTF">2024-11-29T20:21:00Z</dcterms:created>
  <dcterms:modified xsi:type="dcterms:W3CDTF">2024-11-29T20:31:00Z</dcterms:modified>
</cp:coreProperties>
</file>