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2F2F4" w14:textId="77777777" w:rsidR="00344762" w:rsidRPr="00344762" w:rsidRDefault="00344762" w:rsidP="0034476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44762">
        <w:rPr>
          <w:rFonts w:ascii="Arial" w:hAnsi="Arial" w:cs="Arial"/>
          <w:b/>
          <w:sz w:val="20"/>
          <w:szCs w:val="20"/>
        </w:rPr>
        <w:t>LEI Nº 2.982, DE 29 DE ABRIL DE  2010</w:t>
      </w:r>
    </w:p>
    <w:p w14:paraId="228F6604" w14:textId="77777777" w:rsidR="00344762" w:rsidRPr="00344762" w:rsidRDefault="00344762" w:rsidP="0034476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44762">
        <w:rPr>
          <w:rFonts w:ascii="Arial" w:hAnsi="Arial" w:cs="Arial"/>
          <w:sz w:val="20"/>
          <w:szCs w:val="20"/>
        </w:rPr>
        <w:t xml:space="preserve">                                                         </w:t>
      </w:r>
    </w:p>
    <w:p w14:paraId="72496617" w14:textId="77777777" w:rsidR="00344762" w:rsidRPr="00344762" w:rsidRDefault="00344762" w:rsidP="00344762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344762">
        <w:rPr>
          <w:rFonts w:ascii="Arial" w:hAnsi="Arial" w:cs="Arial"/>
          <w:sz w:val="20"/>
          <w:szCs w:val="20"/>
        </w:rPr>
        <w:t>Autoriza o Poder Executivo a celebrar convênio com o Governo do Estado de São Paulo através do FUMEFI-Fundo Metropolitano de Financiamento e Investimento, destinado à recuperação da Malha Viária do Município-5ª Etapa.</w:t>
      </w:r>
    </w:p>
    <w:p w14:paraId="04DE7ADE" w14:textId="77777777" w:rsidR="00344762" w:rsidRPr="00344762" w:rsidRDefault="00344762" w:rsidP="0034476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44762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14:paraId="3CFB27F0" w14:textId="77777777" w:rsidR="000F3E5F" w:rsidRPr="00C70C31" w:rsidRDefault="000F3E5F" w:rsidP="000F3E5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C3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70C31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0A37F5D0" w14:textId="77777777" w:rsidR="000F3E5F" w:rsidRPr="00C70C31" w:rsidRDefault="000F3E5F" w:rsidP="000F3E5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DDD4F3" w14:textId="77777777" w:rsidR="000F3E5F" w:rsidRPr="00C70C31" w:rsidRDefault="000F3E5F" w:rsidP="000F3E5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C3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6CA12C9A" w14:textId="77777777" w:rsidR="00344762" w:rsidRPr="00344762" w:rsidRDefault="00344762" w:rsidP="003447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38F7DE" w14:textId="77777777" w:rsidR="00344762" w:rsidRPr="00344762" w:rsidRDefault="00344762" w:rsidP="003447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89FD73" w14:textId="77777777" w:rsidR="00344762" w:rsidRPr="00344762" w:rsidRDefault="00344762" w:rsidP="003447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44762">
        <w:rPr>
          <w:rFonts w:ascii="Arial" w:hAnsi="Arial" w:cs="Arial"/>
          <w:b/>
          <w:sz w:val="20"/>
          <w:szCs w:val="20"/>
        </w:rPr>
        <w:t>Art. 1º</w:t>
      </w:r>
      <w:r w:rsidRPr="00344762">
        <w:rPr>
          <w:rFonts w:ascii="Arial" w:hAnsi="Arial" w:cs="Arial"/>
          <w:sz w:val="20"/>
          <w:szCs w:val="20"/>
        </w:rPr>
        <w:t xml:space="preserve"> Fica o Poder Executivo autorizado a celebrar convênio com o Governo do Estado de São Paulo, através da FUMEFI-Fundo Metropolitano de Financiamento e Investimento do Estado de São Paulo, para realização de obras destinadas a “Recuperação da Malha Viária do Município – 5ª Etapa”.</w:t>
      </w:r>
    </w:p>
    <w:p w14:paraId="4ACD2415" w14:textId="77777777" w:rsidR="00344762" w:rsidRPr="00344762" w:rsidRDefault="00344762" w:rsidP="003447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EE0468" w14:textId="77777777" w:rsidR="00344762" w:rsidRPr="00344762" w:rsidRDefault="00344762" w:rsidP="003447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44762">
        <w:rPr>
          <w:rFonts w:ascii="Arial" w:hAnsi="Arial" w:cs="Arial"/>
          <w:b/>
          <w:sz w:val="20"/>
          <w:szCs w:val="20"/>
        </w:rPr>
        <w:t>Art. 2°</w:t>
      </w:r>
      <w:r w:rsidRPr="00344762">
        <w:rPr>
          <w:rFonts w:ascii="Arial" w:hAnsi="Arial" w:cs="Arial"/>
          <w:sz w:val="20"/>
          <w:szCs w:val="20"/>
        </w:rPr>
        <w:t xml:space="preserve"> As despesas para fazer face a presente lei correrão por conta do orçamento vigente, suplementadas se necessário.</w:t>
      </w:r>
    </w:p>
    <w:p w14:paraId="582BEE42" w14:textId="77777777" w:rsidR="00344762" w:rsidRPr="00344762" w:rsidRDefault="00344762" w:rsidP="003447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604A12" w14:textId="77777777" w:rsidR="00344762" w:rsidRPr="00344762" w:rsidRDefault="00344762" w:rsidP="003447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44762">
        <w:rPr>
          <w:rFonts w:ascii="Arial" w:hAnsi="Arial" w:cs="Arial"/>
          <w:b/>
          <w:sz w:val="20"/>
          <w:szCs w:val="20"/>
        </w:rPr>
        <w:t>Art. 3°</w:t>
      </w:r>
      <w:r w:rsidRPr="00344762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11066431" w14:textId="77777777" w:rsidR="00344762" w:rsidRPr="00344762" w:rsidRDefault="00344762" w:rsidP="003447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3E6280" w14:textId="77777777" w:rsidR="00344762" w:rsidRPr="00344762" w:rsidRDefault="00344762" w:rsidP="003447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5592E8" w14:textId="77777777" w:rsidR="00344762" w:rsidRPr="00344762" w:rsidRDefault="00344762" w:rsidP="003447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44762">
        <w:rPr>
          <w:rFonts w:ascii="Arial" w:hAnsi="Arial" w:cs="Arial"/>
          <w:sz w:val="20"/>
          <w:szCs w:val="20"/>
        </w:rPr>
        <w:t>Ferraz de Vasconcelos, 29 de abril de 2010.</w:t>
      </w:r>
    </w:p>
    <w:p w14:paraId="76F18FEA" w14:textId="77777777" w:rsidR="00344762" w:rsidRPr="00344762" w:rsidRDefault="00344762" w:rsidP="0034476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2B08B5" w14:textId="77777777" w:rsidR="00344762" w:rsidRPr="00344762" w:rsidRDefault="00344762" w:rsidP="0034476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F9D59C" w14:textId="77777777" w:rsidR="00344762" w:rsidRPr="00344762" w:rsidRDefault="00344762" w:rsidP="0034476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44762">
        <w:rPr>
          <w:rFonts w:ascii="Arial" w:hAnsi="Arial" w:cs="Arial"/>
          <w:sz w:val="20"/>
          <w:szCs w:val="20"/>
        </w:rPr>
        <w:t>JORGE ABISSAMRA</w:t>
      </w:r>
    </w:p>
    <w:p w14:paraId="50846A95" w14:textId="77777777" w:rsidR="00344762" w:rsidRPr="00344762" w:rsidRDefault="00344762" w:rsidP="0034476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44762">
        <w:rPr>
          <w:rFonts w:ascii="Arial" w:hAnsi="Arial" w:cs="Arial"/>
          <w:sz w:val="20"/>
          <w:szCs w:val="20"/>
        </w:rPr>
        <w:t>Prefeito</w:t>
      </w:r>
    </w:p>
    <w:p w14:paraId="02F9B6B7" w14:textId="77777777" w:rsidR="00344762" w:rsidRPr="00344762" w:rsidRDefault="00344762" w:rsidP="0034476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0E34320" w14:textId="77777777" w:rsidR="00344762" w:rsidRPr="00344762" w:rsidRDefault="00344762" w:rsidP="0034476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99308C1" w14:textId="77777777" w:rsidR="00344762" w:rsidRPr="00344762" w:rsidRDefault="00344762" w:rsidP="0034476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44762">
        <w:rPr>
          <w:rFonts w:ascii="Arial" w:hAnsi="Arial" w:cs="Arial"/>
          <w:sz w:val="20"/>
          <w:szCs w:val="20"/>
        </w:rPr>
        <w:t>MIGUEL CALDERARO GIACOMINI</w:t>
      </w:r>
    </w:p>
    <w:p w14:paraId="48C3B4B2" w14:textId="77777777" w:rsidR="00344762" w:rsidRPr="00344762" w:rsidRDefault="00344762" w:rsidP="0034476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44762">
        <w:rPr>
          <w:rFonts w:ascii="Arial" w:hAnsi="Arial" w:cs="Arial"/>
          <w:sz w:val="20"/>
          <w:szCs w:val="20"/>
        </w:rPr>
        <w:t>Secretário Municipal de Governo/Planejamento</w:t>
      </w:r>
    </w:p>
    <w:p w14:paraId="16F7EFAD" w14:textId="77777777" w:rsidR="00344762" w:rsidRPr="00344762" w:rsidRDefault="00344762" w:rsidP="0034476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B27F9D" w14:textId="77777777" w:rsidR="00344762" w:rsidRPr="00344762" w:rsidRDefault="00344762" w:rsidP="0034476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D6739E" w14:textId="77777777" w:rsidR="00344762" w:rsidRPr="00344762" w:rsidRDefault="00344762" w:rsidP="003447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44762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301E361D" w14:textId="77777777" w:rsidR="00344762" w:rsidRPr="00344762" w:rsidRDefault="00344762" w:rsidP="0034476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0EB57A" w14:textId="77777777" w:rsidR="00344762" w:rsidRPr="00344762" w:rsidRDefault="00344762" w:rsidP="0034476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54D2F9" w14:textId="77777777" w:rsidR="00344762" w:rsidRPr="00344762" w:rsidRDefault="00344762" w:rsidP="0034476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44762">
        <w:rPr>
          <w:rFonts w:ascii="Arial" w:hAnsi="Arial" w:cs="Arial"/>
          <w:sz w:val="20"/>
          <w:szCs w:val="20"/>
        </w:rPr>
        <w:t>ALEXANDRE BALBINO ROSA</w:t>
      </w:r>
    </w:p>
    <w:p w14:paraId="262E8981" w14:textId="77777777" w:rsidR="00344762" w:rsidRPr="00344762" w:rsidRDefault="00344762" w:rsidP="0034476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44762">
        <w:rPr>
          <w:rFonts w:ascii="Arial" w:hAnsi="Arial" w:cs="Arial"/>
          <w:sz w:val="20"/>
          <w:szCs w:val="20"/>
        </w:rPr>
        <w:t>Secretário Municipal de Administração</w:t>
      </w:r>
    </w:p>
    <w:p w14:paraId="625DD4AE" w14:textId="77777777" w:rsidR="00344762" w:rsidRPr="00344762" w:rsidRDefault="00344762" w:rsidP="0034476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B5079A" w14:textId="77777777" w:rsidR="00344762" w:rsidRPr="00344762" w:rsidRDefault="00344762" w:rsidP="0034476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FF18A77" w14:textId="77777777" w:rsidR="00344762" w:rsidRPr="00344762" w:rsidRDefault="00344762" w:rsidP="000F3E5F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34476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059EA2C" w14:textId="77777777" w:rsidR="00344762" w:rsidRPr="00344762" w:rsidRDefault="00344762" w:rsidP="0034476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79660A" w14:textId="77777777" w:rsidR="009243B3" w:rsidRPr="00344762" w:rsidRDefault="009243B3" w:rsidP="0034476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9243B3" w:rsidRPr="00344762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FAB6E" w14:textId="77777777" w:rsidR="00AC63B0" w:rsidRDefault="00AC63B0" w:rsidP="009243B3">
      <w:pPr>
        <w:spacing w:after="0" w:line="240" w:lineRule="auto"/>
      </w:pPr>
      <w:r>
        <w:separator/>
      </w:r>
    </w:p>
  </w:endnote>
  <w:endnote w:type="continuationSeparator" w:id="0">
    <w:p w14:paraId="36BC7953" w14:textId="77777777" w:rsidR="00AC63B0" w:rsidRDefault="00AC63B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428A8" w14:textId="77777777" w:rsidR="00AC63B0" w:rsidRDefault="00AC63B0" w:rsidP="009243B3">
      <w:pPr>
        <w:spacing w:after="0" w:line="240" w:lineRule="auto"/>
      </w:pPr>
      <w:r>
        <w:separator/>
      </w:r>
    </w:p>
  </w:footnote>
  <w:footnote w:type="continuationSeparator" w:id="0">
    <w:p w14:paraId="3D5AF711" w14:textId="77777777" w:rsidR="00AC63B0" w:rsidRDefault="00AC63B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51C41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C794306" wp14:editId="430D160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821821727">
    <w:abstractNumId w:val="1"/>
  </w:num>
  <w:num w:numId="2" w16cid:durableId="1236428888">
    <w:abstractNumId w:val="4"/>
  </w:num>
  <w:num w:numId="3" w16cid:durableId="481001235">
    <w:abstractNumId w:val="5"/>
  </w:num>
  <w:num w:numId="4" w16cid:durableId="1095513586">
    <w:abstractNumId w:val="6"/>
  </w:num>
  <w:num w:numId="5" w16cid:durableId="1120762855">
    <w:abstractNumId w:val="0"/>
  </w:num>
  <w:num w:numId="6" w16cid:durableId="2007203330">
    <w:abstractNumId w:val="2"/>
  </w:num>
  <w:num w:numId="7" w16cid:durableId="2090618772">
    <w:abstractNumId w:val="3"/>
  </w:num>
  <w:num w:numId="8" w16cid:durableId="7468045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27119"/>
    <w:rsid w:val="00030803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C21"/>
    <w:rsid w:val="00067E96"/>
    <w:rsid w:val="00070303"/>
    <w:rsid w:val="0007111C"/>
    <w:rsid w:val="00071B83"/>
    <w:rsid w:val="00075538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D0906"/>
    <w:rsid w:val="000D0925"/>
    <w:rsid w:val="000E3347"/>
    <w:rsid w:val="000E6C6A"/>
    <w:rsid w:val="000E7608"/>
    <w:rsid w:val="000F2D4E"/>
    <w:rsid w:val="000F3E5F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57B6"/>
    <w:rsid w:val="001A7DFA"/>
    <w:rsid w:val="001B6361"/>
    <w:rsid w:val="001C0528"/>
    <w:rsid w:val="001C43FB"/>
    <w:rsid w:val="001D7561"/>
    <w:rsid w:val="001D7CEB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3A19"/>
    <w:rsid w:val="00344762"/>
    <w:rsid w:val="003537C6"/>
    <w:rsid w:val="0035404A"/>
    <w:rsid w:val="00364B75"/>
    <w:rsid w:val="0037169E"/>
    <w:rsid w:val="00371EE5"/>
    <w:rsid w:val="00377E85"/>
    <w:rsid w:val="00381740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19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3B14"/>
    <w:rsid w:val="004967CA"/>
    <w:rsid w:val="00497D43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0197"/>
    <w:rsid w:val="00521198"/>
    <w:rsid w:val="00521361"/>
    <w:rsid w:val="00521A38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45E7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B3D4E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548F"/>
    <w:rsid w:val="00762308"/>
    <w:rsid w:val="00770312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11C8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8706D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7E6F"/>
    <w:rsid w:val="00AC4EAE"/>
    <w:rsid w:val="00AC63B0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4E32"/>
    <w:rsid w:val="00BB7AB0"/>
    <w:rsid w:val="00BC5428"/>
    <w:rsid w:val="00BC54B6"/>
    <w:rsid w:val="00BC7624"/>
    <w:rsid w:val="00BD1547"/>
    <w:rsid w:val="00BD1C97"/>
    <w:rsid w:val="00BD68AB"/>
    <w:rsid w:val="00BD6BAB"/>
    <w:rsid w:val="00BD7103"/>
    <w:rsid w:val="00BE177B"/>
    <w:rsid w:val="00BE6EC6"/>
    <w:rsid w:val="00BF0EE3"/>
    <w:rsid w:val="00BF467C"/>
    <w:rsid w:val="00BF6A29"/>
    <w:rsid w:val="00C005E0"/>
    <w:rsid w:val="00C009A1"/>
    <w:rsid w:val="00C00DAC"/>
    <w:rsid w:val="00C03C4F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2782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3E00"/>
    <w:rsid w:val="00D947DF"/>
    <w:rsid w:val="00D94C94"/>
    <w:rsid w:val="00D96601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77C4"/>
    <w:rsid w:val="00DD7E89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7288"/>
    <w:rsid w:val="00F943FE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41F038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3C7C0-1494-4C8B-861E-D0B37801B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256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9</cp:revision>
  <dcterms:created xsi:type="dcterms:W3CDTF">2019-04-07T23:58:00Z</dcterms:created>
  <dcterms:modified xsi:type="dcterms:W3CDTF">2026-10-19T20:47:00Z</dcterms:modified>
</cp:coreProperties>
</file>