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A406E4" w14:textId="77777777" w:rsidR="009243B3" w:rsidRPr="00FC030F" w:rsidRDefault="00285F07" w:rsidP="009243B3">
      <w:pPr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LEI Nº </w:t>
      </w:r>
      <w:r w:rsidR="00AD1C95">
        <w:rPr>
          <w:rFonts w:ascii="Arial" w:hAnsi="Arial" w:cs="Arial"/>
          <w:b/>
          <w:sz w:val="20"/>
          <w:szCs w:val="20"/>
        </w:rPr>
        <w:t>3.</w:t>
      </w:r>
      <w:r w:rsidR="004E3FDB">
        <w:rPr>
          <w:rFonts w:ascii="Arial" w:hAnsi="Arial" w:cs="Arial"/>
          <w:b/>
          <w:sz w:val="20"/>
          <w:szCs w:val="20"/>
        </w:rPr>
        <w:t>2</w:t>
      </w:r>
      <w:r w:rsidR="00A229B0">
        <w:rPr>
          <w:rFonts w:ascii="Arial" w:hAnsi="Arial" w:cs="Arial"/>
          <w:b/>
          <w:sz w:val="20"/>
          <w:szCs w:val="20"/>
        </w:rPr>
        <w:t>4</w:t>
      </w:r>
      <w:r w:rsidR="009B3F99">
        <w:rPr>
          <w:rFonts w:ascii="Arial" w:hAnsi="Arial" w:cs="Arial"/>
          <w:b/>
          <w:sz w:val="20"/>
          <w:szCs w:val="20"/>
        </w:rPr>
        <w:t>7</w:t>
      </w:r>
      <w:r>
        <w:rPr>
          <w:rFonts w:ascii="Arial" w:hAnsi="Arial" w:cs="Arial"/>
          <w:b/>
          <w:sz w:val="20"/>
          <w:szCs w:val="20"/>
        </w:rPr>
        <w:t xml:space="preserve">, </w:t>
      </w:r>
      <w:r w:rsidR="00127A68">
        <w:rPr>
          <w:rFonts w:ascii="Arial" w:hAnsi="Arial" w:cs="Arial"/>
          <w:b/>
          <w:sz w:val="20"/>
          <w:szCs w:val="20"/>
        </w:rPr>
        <w:t xml:space="preserve">DE </w:t>
      </w:r>
      <w:r w:rsidR="00A93CF1">
        <w:rPr>
          <w:rFonts w:ascii="Arial" w:hAnsi="Arial" w:cs="Arial"/>
          <w:b/>
          <w:sz w:val="20"/>
          <w:szCs w:val="20"/>
        </w:rPr>
        <w:t>2</w:t>
      </w:r>
      <w:r w:rsidR="009B3F99">
        <w:rPr>
          <w:rFonts w:ascii="Arial" w:hAnsi="Arial" w:cs="Arial"/>
          <w:b/>
          <w:sz w:val="20"/>
          <w:szCs w:val="20"/>
        </w:rPr>
        <w:t>5</w:t>
      </w:r>
      <w:r w:rsidR="00A229B0">
        <w:rPr>
          <w:rFonts w:ascii="Arial" w:hAnsi="Arial" w:cs="Arial"/>
          <w:b/>
          <w:sz w:val="20"/>
          <w:szCs w:val="20"/>
        </w:rPr>
        <w:t xml:space="preserve"> DE </w:t>
      </w:r>
      <w:r w:rsidR="008D7187">
        <w:rPr>
          <w:rFonts w:ascii="Arial" w:hAnsi="Arial" w:cs="Arial"/>
          <w:b/>
          <w:sz w:val="20"/>
          <w:szCs w:val="20"/>
        </w:rPr>
        <w:t>MAIO</w:t>
      </w:r>
      <w:r w:rsidR="004E3FDB">
        <w:rPr>
          <w:rFonts w:ascii="Arial" w:hAnsi="Arial" w:cs="Arial"/>
          <w:b/>
          <w:sz w:val="20"/>
          <w:szCs w:val="20"/>
        </w:rPr>
        <w:t xml:space="preserve"> DE 2015</w:t>
      </w:r>
    </w:p>
    <w:p w14:paraId="37A9112D" w14:textId="77777777" w:rsidR="009243B3" w:rsidRDefault="009243B3" w:rsidP="009243B3">
      <w:pPr>
        <w:spacing w:after="0" w:line="240" w:lineRule="auto"/>
        <w:ind w:left="5103"/>
        <w:jc w:val="both"/>
        <w:rPr>
          <w:rFonts w:ascii="Arial" w:hAnsi="Arial" w:cs="Arial"/>
          <w:sz w:val="20"/>
          <w:szCs w:val="20"/>
        </w:rPr>
      </w:pPr>
    </w:p>
    <w:p w14:paraId="6C04B599" w14:textId="77777777" w:rsidR="009243B3" w:rsidRDefault="009B3F99" w:rsidP="009243B3">
      <w:pPr>
        <w:spacing w:after="0" w:line="240" w:lineRule="auto"/>
        <w:ind w:left="5103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Dispõe sobre a revisão geral anual dos vereadores da Câmara Municipal de Ferraz de Vasconcelos</w:t>
      </w:r>
      <w:r w:rsidR="008D7187">
        <w:rPr>
          <w:rFonts w:ascii="Arial" w:hAnsi="Arial" w:cs="Arial"/>
          <w:sz w:val="20"/>
          <w:szCs w:val="20"/>
        </w:rPr>
        <w:t>.</w:t>
      </w:r>
    </w:p>
    <w:p w14:paraId="0BB7AF03" w14:textId="77777777" w:rsidR="009243B3" w:rsidRDefault="009243B3" w:rsidP="009243B3">
      <w:pPr>
        <w:spacing w:after="0" w:line="240" w:lineRule="auto"/>
        <w:ind w:left="5103"/>
        <w:jc w:val="both"/>
        <w:rPr>
          <w:rFonts w:ascii="Arial" w:hAnsi="Arial" w:cs="Arial"/>
          <w:sz w:val="20"/>
          <w:szCs w:val="20"/>
        </w:rPr>
      </w:pPr>
    </w:p>
    <w:p w14:paraId="3A8F907F" w14:textId="77777777" w:rsidR="00C72B4D" w:rsidRPr="003E7041" w:rsidRDefault="00AD1C95" w:rsidP="00C72B4D">
      <w:pPr>
        <w:spacing w:after="0" w:line="240" w:lineRule="auto"/>
        <w:ind w:firstLine="4502"/>
        <w:jc w:val="both"/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O PREFEITO DA CIDADE DE FERRAZ DE VASCONCELOS</w:t>
      </w:r>
      <w:r w:rsidR="00F943FE">
        <w:rPr>
          <w:rFonts w:ascii="Arial" w:hAnsi="Arial" w:cs="Arial"/>
          <w:b/>
          <w:sz w:val="20"/>
          <w:szCs w:val="20"/>
        </w:rPr>
        <w:t xml:space="preserve">, </w:t>
      </w:r>
      <w:bookmarkStart w:id="0" w:name="_Hlk242779679"/>
      <w:r w:rsidR="00C72B4D" w:rsidRPr="003E7041">
        <w:rPr>
          <w:rFonts w:ascii="Arial" w:hAnsi="Arial" w:cs="Arial"/>
          <w:bCs/>
          <w:sz w:val="20"/>
          <w:szCs w:val="20"/>
        </w:rPr>
        <w:t>no uso das atribuições que lhe são conferidas por Lei,</w:t>
      </w:r>
    </w:p>
    <w:p w14:paraId="30A72D2E" w14:textId="77777777" w:rsidR="00C72B4D" w:rsidRDefault="00C72B4D" w:rsidP="00C72B4D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736D71EA" w14:textId="187D1DC6" w:rsidR="00AD1C95" w:rsidRDefault="00C72B4D" w:rsidP="00C72B4D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Faço Saber, que a Câmara Municipal DECRETA e eu PROMULGO a seguinte Lei</w:t>
      </w:r>
      <w:bookmarkEnd w:id="0"/>
      <w:r w:rsidR="00F943FE">
        <w:rPr>
          <w:rFonts w:ascii="Arial" w:hAnsi="Arial" w:cs="Arial"/>
          <w:sz w:val="20"/>
          <w:szCs w:val="20"/>
        </w:rPr>
        <w:t>:</w:t>
      </w:r>
    </w:p>
    <w:p w14:paraId="48B8064F" w14:textId="77777777" w:rsidR="00AD1C95" w:rsidRDefault="00AD1C95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56D6D88B" w14:textId="77777777" w:rsidR="009243B3" w:rsidRDefault="009243B3" w:rsidP="009243B3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0B3E3027" w14:textId="77777777" w:rsidR="00A434CD" w:rsidRDefault="00127A68" w:rsidP="009B3F99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Art.</w:t>
      </w:r>
      <w:r w:rsidR="001D7561">
        <w:rPr>
          <w:rFonts w:ascii="Arial" w:hAnsi="Arial" w:cs="Arial"/>
          <w:b/>
          <w:sz w:val="20"/>
          <w:szCs w:val="20"/>
        </w:rPr>
        <w:t xml:space="preserve"> </w:t>
      </w:r>
      <w:r w:rsidR="009243B3" w:rsidRPr="00AF0EC0">
        <w:rPr>
          <w:rFonts w:ascii="Arial" w:hAnsi="Arial" w:cs="Arial"/>
          <w:b/>
          <w:sz w:val="20"/>
          <w:szCs w:val="20"/>
        </w:rPr>
        <w:t>1º</w:t>
      </w:r>
      <w:r w:rsidR="00A229B0">
        <w:rPr>
          <w:rFonts w:ascii="Arial" w:hAnsi="Arial" w:cs="Arial"/>
          <w:b/>
          <w:sz w:val="20"/>
          <w:szCs w:val="20"/>
        </w:rPr>
        <w:t xml:space="preserve"> </w:t>
      </w:r>
      <w:r w:rsidR="009B3F99">
        <w:rPr>
          <w:rFonts w:ascii="Arial" w:hAnsi="Arial" w:cs="Arial"/>
          <w:sz w:val="20"/>
          <w:szCs w:val="20"/>
        </w:rPr>
        <w:t xml:space="preserve">Fica concedida revisão geral anual aos subsídios dos senhores Vereadores da Câmara Municipal de </w:t>
      </w:r>
      <w:r w:rsidR="004E0595">
        <w:rPr>
          <w:rFonts w:ascii="Arial" w:hAnsi="Arial" w:cs="Arial"/>
          <w:sz w:val="20"/>
          <w:szCs w:val="20"/>
        </w:rPr>
        <w:t>F</w:t>
      </w:r>
      <w:r w:rsidR="009B3F99">
        <w:rPr>
          <w:rFonts w:ascii="Arial" w:hAnsi="Arial" w:cs="Arial"/>
          <w:sz w:val="20"/>
          <w:szCs w:val="20"/>
        </w:rPr>
        <w:t>erraz de Vasconcelos</w:t>
      </w:r>
      <w:r w:rsidR="004E0595">
        <w:rPr>
          <w:rFonts w:ascii="Arial" w:hAnsi="Arial" w:cs="Arial"/>
          <w:sz w:val="20"/>
          <w:szCs w:val="20"/>
        </w:rPr>
        <w:t>.</w:t>
      </w:r>
    </w:p>
    <w:p w14:paraId="6BCA11F8" w14:textId="77777777" w:rsidR="004E0595" w:rsidRDefault="004E0595" w:rsidP="009B3F99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42205413" w14:textId="77777777" w:rsidR="004E0595" w:rsidRDefault="004E0595" w:rsidP="009B3F99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4E0595">
        <w:rPr>
          <w:rFonts w:ascii="Arial" w:hAnsi="Arial" w:cs="Arial"/>
          <w:b/>
          <w:sz w:val="20"/>
          <w:szCs w:val="20"/>
        </w:rPr>
        <w:t>Art. 2º</w:t>
      </w:r>
      <w:r>
        <w:rPr>
          <w:rFonts w:ascii="Arial" w:hAnsi="Arial" w:cs="Arial"/>
          <w:sz w:val="20"/>
          <w:szCs w:val="20"/>
        </w:rPr>
        <w:t xml:space="preserve"> O índice da revisão geral anual de que trata o artigo 1º desta Lei, será de 8,34% (oito inteiros e trinta e quatro centésimos percentuais), correspondente ao INPC-IBGE acumulado nos últimos doze (12) meses.</w:t>
      </w:r>
    </w:p>
    <w:p w14:paraId="6D4635D7" w14:textId="77777777" w:rsidR="004E0595" w:rsidRDefault="004E0595" w:rsidP="009B3F99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398C6A3F" w14:textId="77777777" w:rsidR="004E0595" w:rsidRDefault="004E0595" w:rsidP="009B3F99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4E0595">
        <w:rPr>
          <w:rFonts w:ascii="Arial" w:hAnsi="Arial" w:cs="Arial"/>
          <w:b/>
          <w:sz w:val="20"/>
          <w:szCs w:val="20"/>
        </w:rPr>
        <w:t>Art. 3º</w:t>
      </w:r>
      <w:r>
        <w:rPr>
          <w:rFonts w:ascii="Arial" w:hAnsi="Arial" w:cs="Arial"/>
          <w:sz w:val="20"/>
          <w:szCs w:val="20"/>
        </w:rPr>
        <w:t xml:space="preserve"> As despesas decorrentes com a execução desta Lei correrão por conta de dotações próprias do orçamento vigente.</w:t>
      </w:r>
    </w:p>
    <w:p w14:paraId="5AD4D784" w14:textId="77777777" w:rsidR="00EE2656" w:rsidRDefault="00EE2656" w:rsidP="00A434CD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325CBA9F" w14:textId="77777777" w:rsidR="0035404A" w:rsidRDefault="00127A68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Art</w:t>
      </w:r>
      <w:r w:rsidR="00DB2CB1">
        <w:rPr>
          <w:rFonts w:ascii="Arial" w:hAnsi="Arial" w:cs="Arial"/>
          <w:b/>
          <w:sz w:val="20"/>
          <w:szCs w:val="20"/>
        </w:rPr>
        <w:t xml:space="preserve">. </w:t>
      </w:r>
      <w:r w:rsidR="004E0595">
        <w:rPr>
          <w:rFonts w:ascii="Arial" w:hAnsi="Arial" w:cs="Arial"/>
          <w:b/>
          <w:sz w:val="20"/>
          <w:szCs w:val="20"/>
        </w:rPr>
        <w:t>4</w:t>
      </w:r>
      <w:r w:rsidR="00262C20">
        <w:rPr>
          <w:rFonts w:ascii="Arial" w:hAnsi="Arial" w:cs="Arial"/>
          <w:b/>
          <w:sz w:val="20"/>
          <w:szCs w:val="20"/>
        </w:rPr>
        <w:t>º</w:t>
      </w:r>
      <w:r w:rsidR="0035404A">
        <w:rPr>
          <w:rFonts w:ascii="Arial" w:hAnsi="Arial" w:cs="Arial"/>
          <w:b/>
          <w:sz w:val="20"/>
          <w:szCs w:val="20"/>
        </w:rPr>
        <w:t xml:space="preserve"> </w:t>
      </w:r>
      <w:r w:rsidR="0035404A">
        <w:rPr>
          <w:rFonts w:ascii="Arial" w:hAnsi="Arial" w:cs="Arial"/>
          <w:sz w:val="20"/>
          <w:szCs w:val="20"/>
        </w:rPr>
        <w:t xml:space="preserve">Esta Lei entra em vigor </w:t>
      </w:r>
      <w:r w:rsidR="004E0595">
        <w:rPr>
          <w:rFonts w:ascii="Arial" w:hAnsi="Arial" w:cs="Arial"/>
          <w:sz w:val="20"/>
          <w:szCs w:val="20"/>
        </w:rPr>
        <w:t>na data de sua publicação e seus efeitos retroagidos a 1º de maio de 2015</w:t>
      </w:r>
      <w:r w:rsidR="00EE2656">
        <w:rPr>
          <w:rFonts w:ascii="Arial" w:hAnsi="Arial" w:cs="Arial"/>
          <w:sz w:val="20"/>
          <w:szCs w:val="20"/>
        </w:rPr>
        <w:t>.</w:t>
      </w:r>
    </w:p>
    <w:p w14:paraId="2A702D2C" w14:textId="77777777" w:rsidR="00127A68" w:rsidRDefault="00127A68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2C81A86F" w14:textId="77777777" w:rsidR="00127A68" w:rsidRDefault="00127A68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05276DB0" w14:textId="77777777" w:rsidR="00127A68" w:rsidRDefault="00F943FE" w:rsidP="00127A68">
      <w:pPr>
        <w:spacing w:after="0" w:line="240" w:lineRule="auto"/>
        <w:ind w:firstLine="4502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Palácio da Uva Itália, </w:t>
      </w:r>
      <w:r w:rsidR="00BF5E05">
        <w:rPr>
          <w:rFonts w:ascii="Arial" w:hAnsi="Arial" w:cs="Arial"/>
          <w:sz w:val="20"/>
          <w:szCs w:val="20"/>
        </w:rPr>
        <w:t>2</w:t>
      </w:r>
      <w:r w:rsidR="004E0595">
        <w:rPr>
          <w:rFonts w:ascii="Arial" w:hAnsi="Arial" w:cs="Arial"/>
          <w:sz w:val="20"/>
          <w:szCs w:val="20"/>
        </w:rPr>
        <w:t>5</w:t>
      </w:r>
      <w:r w:rsidR="00EE2656">
        <w:rPr>
          <w:rFonts w:ascii="Arial" w:hAnsi="Arial" w:cs="Arial"/>
          <w:sz w:val="20"/>
          <w:szCs w:val="20"/>
        </w:rPr>
        <w:t xml:space="preserve"> de maio</w:t>
      </w:r>
      <w:r w:rsidR="004E3FDB">
        <w:rPr>
          <w:rFonts w:ascii="Arial" w:hAnsi="Arial" w:cs="Arial"/>
          <w:sz w:val="20"/>
          <w:szCs w:val="20"/>
        </w:rPr>
        <w:t xml:space="preserve"> de 2015</w:t>
      </w:r>
      <w:r w:rsidR="00127A68">
        <w:rPr>
          <w:rFonts w:ascii="Arial" w:hAnsi="Arial" w:cs="Arial"/>
          <w:sz w:val="20"/>
          <w:szCs w:val="20"/>
        </w:rPr>
        <w:t>.</w:t>
      </w:r>
    </w:p>
    <w:p w14:paraId="54A7B7BA" w14:textId="77777777" w:rsidR="009243B3" w:rsidRDefault="009243B3" w:rsidP="00127A68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41403CA7" w14:textId="77777777" w:rsidR="009243B3" w:rsidRDefault="009243B3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5863A397" w14:textId="77777777" w:rsidR="009243B3" w:rsidRDefault="004E3FDB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ACIR FILLÓ DOS SANTOS</w:t>
      </w:r>
    </w:p>
    <w:p w14:paraId="0187B84B" w14:textId="77777777" w:rsidR="009243B3" w:rsidRDefault="009243B3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Prefeito</w:t>
      </w:r>
    </w:p>
    <w:p w14:paraId="4EB5BFF4" w14:textId="77777777" w:rsidR="00F943FE" w:rsidRDefault="00F943FE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2D91E203" w14:textId="77777777" w:rsidR="00CB1B38" w:rsidRDefault="00CB1B38" w:rsidP="00BF3A95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50986162" w14:textId="77777777" w:rsidR="009243B3" w:rsidRDefault="0035404A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Registrada </w:t>
      </w:r>
      <w:r w:rsidR="004E3FDB">
        <w:rPr>
          <w:rFonts w:ascii="Arial" w:hAnsi="Arial" w:cs="Arial"/>
          <w:sz w:val="20"/>
          <w:szCs w:val="20"/>
        </w:rPr>
        <w:t xml:space="preserve">na Secretaria Municipal de Administração - Divisão de Expediente e Documentação e publicada no Quadro de Editais do Paço </w:t>
      </w:r>
      <w:r w:rsidR="00234606">
        <w:rPr>
          <w:rFonts w:ascii="Arial" w:hAnsi="Arial" w:cs="Arial"/>
          <w:sz w:val="20"/>
          <w:szCs w:val="20"/>
        </w:rPr>
        <w:t>Municipal na mesma data</w:t>
      </w:r>
      <w:r w:rsidR="0082420A">
        <w:rPr>
          <w:rFonts w:ascii="Arial" w:hAnsi="Arial" w:cs="Arial"/>
          <w:sz w:val="20"/>
          <w:szCs w:val="20"/>
        </w:rPr>
        <w:t>.</w:t>
      </w:r>
    </w:p>
    <w:p w14:paraId="00DCD3B5" w14:textId="77777777" w:rsidR="0082420A" w:rsidRDefault="0082420A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32B277D5" w14:textId="77777777" w:rsidR="009243B3" w:rsidRDefault="009243B3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03ABFF40" w14:textId="77777777" w:rsidR="009243B3" w:rsidRDefault="00234606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ARNALDO ANTUNES DE SOUZA</w:t>
      </w:r>
    </w:p>
    <w:p w14:paraId="786BE332" w14:textId="77777777" w:rsidR="009243B3" w:rsidRDefault="0082420A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Secretário Municipal de Administração</w:t>
      </w:r>
    </w:p>
    <w:p w14:paraId="5DF7EC69" w14:textId="77777777" w:rsidR="009243B3" w:rsidRDefault="009243B3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0B356851" w14:textId="77777777" w:rsidR="009243B3" w:rsidRDefault="009243B3" w:rsidP="009243B3">
      <w:pPr>
        <w:spacing w:after="0" w:line="240" w:lineRule="auto"/>
        <w:jc w:val="both"/>
        <w:rPr>
          <w:rFonts w:ascii="Arial" w:hAnsi="Arial" w:cs="Arial"/>
          <w:color w:val="FF0000"/>
          <w:sz w:val="20"/>
          <w:szCs w:val="20"/>
        </w:rPr>
      </w:pPr>
    </w:p>
    <w:p w14:paraId="1AEF9BAF" w14:textId="77777777" w:rsidR="009243B3" w:rsidRPr="00104D08" w:rsidRDefault="009243B3" w:rsidP="00C72B4D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0D20C2">
        <w:rPr>
          <w:rFonts w:ascii="Arial" w:hAnsi="Arial" w:cs="Arial"/>
          <w:color w:val="FF0000"/>
          <w:sz w:val="20"/>
          <w:szCs w:val="20"/>
        </w:rPr>
        <w:t>Este texto não substitui o publicado e arquivado pela Câmara Municipal.</w:t>
      </w:r>
    </w:p>
    <w:p w14:paraId="75343B26" w14:textId="77777777" w:rsidR="009243B3" w:rsidRPr="00FC030F" w:rsidRDefault="009243B3" w:rsidP="009243B3">
      <w:pPr>
        <w:tabs>
          <w:tab w:val="left" w:pos="5347"/>
        </w:tabs>
        <w:rPr>
          <w:rFonts w:ascii="Arial" w:hAnsi="Arial" w:cs="Arial"/>
          <w:sz w:val="20"/>
          <w:szCs w:val="20"/>
        </w:rPr>
      </w:pPr>
    </w:p>
    <w:p w14:paraId="6FCE11F2" w14:textId="77777777" w:rsidR="009243B3" w:rsidRDefault="009243B3"/>
    <w:sectPr w:rsidR="009243B3" w:rsidSect="00DC22C1">
      <w:headerReference w:type="default" r:id="rId7"/>
      <w:pgSz w:w="11906" w:h="16838"/>
      <w:pgMar w:top="1418" w:right="567" w:bottom="1418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3F25F94" w14:textId="77777777" w:rsidR="001F6549" w:rsidRDefault="001F6549" w:rsidP="009243B3">
      <w:pPr>
        <w:spacing w:after="0" w:line="240" w:lineRule="auto"/>
      </w:pPr>
      <w:r>
        <w:separator/>
      </w:r>
    </w:p>
  </w:endnote>
  <w:endnote w:type="continuationSeparator" w:id="0">
    <w:p w14:paraId="527CE352" w14:textId="77777777" w:rsidR="001F6549" w:rsidRDefault="001F6549" w:rsidP="009243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458D3C" w14:textId="77777777" w:rsidR="001F6549" w:rsidRDefault="001F6549" w:rsidP="009243B3">
      <w:pPr>
        <w:spacing w:after="0" w:line="240" w:lineRule="auto"/>
      </w:pPr>
      <w:r>
        <w:separator/>
      </w:r>
    </w:p>
  </w:footnote>
  <w:footnote w:type="continuationSeparator" w:id="0">
    <w:p w14:paraId="68BB0075" w14:textId="77777777" w:rsidR="001F6549" w:rsidRDefault="001F6549" w:rsidP="009243B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77572D" w14:textId="77777777" w:rsidR="00127A68" w:rsidRDefault="00127A68" w:rsidP="009243B3">
    <w:pPr>
      <w:pStyle w:val="Cabealho"/>
      <w:jc w:val="center"/>
    </w:pPr>
    <w:r>
      <w:rPr>
        <w:noProof/>
        <w:lang w:eastAsia="pt-BR"/>
      </w:rPr>
      <w:drawing>
        <wp:inline distT="0" distB="0" distL="0" distR="0" wp14:anchorId="49C6B35C" wp14:editId="66DBB918">
          <wp:extent cx="1036800" cy="1018800"/>
          <wp:effectExtent l="0" t="0" r="0" b="0"/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Ferraz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36800" cy="10188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4E5BFC"/>
    <w:multiLevelType w:val="hybridMultilevel"/>
    <w:tmpl w:val="4C3A9C40"/>
    <w:lvl w:ilvl="0" w:tplc="37FABFDE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1" w15:restartNumberingAfterBreak="0">
    <w:nsid w:val="1BD43860"/>
    <w:multiLevelType w:val="hybridMultilevel"/>
    <w:tmpl w:val="81AC228C"/>
    <w:lvl w:ilvl="0" w:tplc="4E184EE0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2" w15:restartNumberingAfterBreak="0">
    <w:nsid w:val="38641F11"/>
    <w:multiLevelType w:val="hybridMultilevel"/>
    <w:tmpl w:val="D75C9120"/>
    <w:lvl w:ilvl="0" w:tplc="A914FD52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3" w15:restartNumberingAfterBreak="0">
    <w:nsid w:val="4E5D0A30"/>
    <w:multiLevelType w:val="hybridMultilevel"/>
    <w:tmpl w:val="56707F5A"/>
    <w:lvl w:ilvl="0" w:tplc="958A4188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4" w15:restartNumberingAfterBreak="0">
    <w:nsid w:val="6D1A3F79"/>
    <w:multiLevelType w:val="hybridMultilevel"/>
    <w:tmpl w:val="B67C40D6"/>
    <w:lvl w:ilvl="0" w:tplc="FCEC9B7E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5" w15:restartNumberingAfterBreak="0">
    <w:nsid w:val="77B41588"/>
    <w:multiLevelType w:val="hybridMultilevel"/>
    <w:tmpl w:val="D00E503C"/>
    <w:lvl w:ilvl="0" w:tplc="8A8820EE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6" w15:restartNumberingAfterBreak="0">
    <w:nsid w:val="792A0557"/>
    <w:multiLevelType w:val="hybridMultilevel"/>
    <w:tmpl w:val="B7026C66"/>
    <w:lvl w:ilvl="0" w:tplc="BEC88F66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num w:numId="1" w16cid:durableId="95103215">
    <w:abstractNumId w:val="2"/>
  </w:num>
  <w:num w:numId="2" w16cid:durableId="1861316801">
    <w:abstractNumId w:val="1"/>
  </w:num>
  <w:num w:numId="3" w16cid:durableId="1548712801">
    <w:abstractNumId w:val="5"/>
  </w:num>
  <w:num w:numId="4" w16cid:durableId="1252204097">
    <w:abstractNumId w:val="3"/>
  </w:num>
  <w:num w:numId="5" w16cid:durableId="1159881946">
    <w:abstractNumId w:val="6"/>
  </w:num>
  <w:num w:numId="6" w16cid:durableId="1549294442">
    <w:abstractNumId w:val="0"/>
  </w:num>
  <w:num w:numId="7" w16cid:durableId="107369893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43B3"/>
    <w:rsid w:val="00085C67"/>
    <w:rsid w:val="00127A68"/>
    <w:rsid w:val="001307AB"/>
    <w:rsid w:val="0018709A"/>
    <w:rsid w:val="001D1368"/>
    <w:rsid w:val="001D7561"/>
    <w:rsid w:val="001F6549"/>
    <w:rsid w:val="00234606"/>
    <w:rsid w:val="00262C20"/>
    <w:rsid w:val="00285F07"/>
    <w:rsid w:val="00300FD1"/>
    <w:rsid w:val="003139CB"/>
    <w:rsid w:val="0035404A"/>
    <w:rsid w:val="003642D3"/>
    <w:rsid w:val="003E64FA"/>
    <w:rsid w:val="00476C13"/>
    <w:rsid w:val="004E0595"/>
    <w:rsid w:val="004E2E85"/>
    <w:rsid w:val="004E3FDB"/>
    <w:rsid w:val="0063274C"/>
    <w:rsid w:val="006414E8"/>
    <w:rsid w:val="006E331C"/>
    <w:rsid w:val="006E4290"/>
    <w:rsid w:val="006F307D"/>
    <w:rsid w:val="0075782C"/>
    <w:rsid w:val="00761983"/>
    <w:rsid w:val="007D321A"/>
    <w:rsid w:val="007F12F8"/>
    <w:rsid w:val="0082420A"/>
    <w:rsid w:val="008453AE"/>
    <w:rsid w:val="008C7623"/>
    <w:rsid w:val="008D7187"/>
    <w:rsid w:val="009243B3"/>
    <w:rsid w:val="0096648C"/>
    <w:rsid w:val="009B3F99"/>
    <w:rsid w:val="00A229B0"/>
    <w:rsid w:val="00A434CD"/>
    <w:rsid w:val="00A72B23"/>
    <w:rsid w:val="00A93CF1"/>
    <w:rsid w:val="00AD1C95"/>
    <w:rsid w:val="00B00DA5"/>
    <w:rsid w:val="00B0312D"/>
    <w:rsid w:val="00BF3A95"/>
    <w:rsid w:val="00BF5E05"/>
    <w:rsid w:val="00C72B4D"/>
    <w:rsid w:val="00CB1B38"/>
    <w:rsid w:val="00D155C8"/>
    <w:rsid w:val="00D7651E"/>
    <w:rsid w:val="00D876EC"/>
    <w:rsid w:val="00DA2D04"/>
    <w:rsid w:val="00DB2CB1"/>
    <w:rsid w:val="00DC22C1"/>
    <w:rsid w:val="00EE2656"/>
    <w:rsid w:val="00F14C8B"/>
    <w:rsid w:val="00F20DDB"/>
    <w:rsid w:val="00F943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667398D4"/>
  <w15:docId w15:val="{2C04BE5B-BCCB-4502-A0AE-87F76EB896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243B3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9243B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9243B3"/>
  </w:style>
  <w:style w:type="paragraph" w:styleId="Rodap">
    <w:name w:val="footer"/>
    <w:basedOn w:val="Normal"/>
    <w:link w:val="RodapChar"/>
    <w:uiPriority w:val="99"/>
    <w:unhideWhenUsed/>
    <w:rsid w:val="009243B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9243B3"/>
  </w:style>
  <w:style w:type="paragraph" w:styleId="Textodebalo">
    <w:name w:val="Balloon Text"/>
    <w:basedOn w:val="Normal"/>
    <w:link w:val="TextodebaloChar"/>
    <w:uiPriority w:val="99"/>
    <w:semiHidden/>
    <w:unhideWhenUsed/>
    <w:rsid w:val="009243B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9243B3"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uiPriority w:val="34"/>
    <w:qFormat/>
    <w:rsid w:val="008C762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197</Words>
  <Characters>1064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TERMINAL 6</cp:lastModifiedBy>
  <cp:revision>4</cp:revision>
  <dcterms:created xsi:type="dcterms:W3CDTF">2019-03-22T23:15:00Z</dcterms:created>
  <dcterms:modified xsi:type="dcterms:W3CDTF">2026-10-15T19:33:00Z</dcterms:modified>
</cp:coreProperties>
</file>