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93F9" w14:textId="44C1BDA8" w:rsidR="009243B3" w:rsidRPr="00511C24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511C24">
        <w:rPr>
          <w:rFonts w:ascii="Arial" w:hAnsi="Arial" w:cs="Arial"/>
          <w:b/>
          <w:sz w:val="20"/>
          <w:szCs w:val="20"/>
        </w:rPr>
        <w:t>3.</w:t>
      </w:r>
      <w:r w:rsidR="00E81D4E" w:rsidRPr="00511C24">
        <w:rPr>
          <w:rFonts w:ascii="Arial" w:hAnsi="Arial" w:cs="Arial"/>
          <w:b/>
          <w:sz w:val="20"/>
          <w:szCs w:val="20"/>
        </w:rPr>
        <w:t>4</w:t>
      </w:r>
      <w:r w:rsidR="002C0473" w:rsidRPr="00511C24">
        <w:rPr>
          <w:rFonts w:ascii="Arial" w:hAnsi="Arial" w:cs="Arial"/>
          <w:b/>
          <w:sz w:val="20"/>
          <w:szCs w:val="20"/>
        </w:rPr>
        <w:t>1</w:t>
      </w:r>
      <w:r w:rsidR="00197962">
        <w:rPr>
          <w:rFonts w:ascii="Arial" w:hAnsi="Arial" w:cs="Arial"/>
          <w:b/>
          <w:sz w:val="20"/>
          <w:szCs w:val="20"/>
        </w:rPr>
        <w:t>8</w:t>
      </w:r>
      <w:r w:rsidRPr="00511C24">
        <w:rPr>
          <w:rFonts w:ascii="Arial" w:hAnsi="Arial" w:cs="Arial"/>
          <w:b/>
          <w:sz w:val="20"/>
          <w:szCs w:val="20"/>
        </w:rPr>
        <w:t xml:space="preserve">, </w:t>
      </w:r>
      <w:r w:rsidR="00127A68" w:rsidRPr="00511C24">
        <w:rPr>
          <w:rFonts w:ascii="Arial" w:hAnsi="Arial" w:cs="Arial"/>
          <w:b/>
          <w:sz w:val="20"/>
          <w:szCs w:val="20"/>
        </w:rPr>
        <w:t xml:space="preserve">DE </w:t>
      </w:r>
      <w:r w:rsidR="00197962">
        <w:rPr>
          <w:rFonts w:ascii="Arial" w:hAnsi="Arial" w:cs="Arial"/>
          <w:b/>
          <w:sz w:val="20"/>
          <w:szCs w:val="20"/>
        </w:rPr>
        <w:t>15</w:t>
      </w:r>
      <w:r w:rsidR="00AD1C95" w:rsidRPr="00511C24">
        <w:rPr>
          <w:rFonts w:ascii="Arial" w:hAnsi="Arial" w:cs="Arial"/>
          <w:b/>
          <w:sz w:val="20"/>
          <w:szCs w:val="20"/>
        </w:rPr>
        <w:t xml:space="preserve"> </w:t>
      </w:r>
      <w:r w:rsidR="00E9328E" w:rsidRPr="00511C24">
        <w:rPr>
          <w:rFonts w:ascii="Arial" w:hAnsi="Arial" w:cs="Arial"/>
          <w:b/>
          <w:sz w:val="20"/>
          <w:szCs w:val="20"/>
        </w:rPr>
        <w:t xml:space="preserve">DE </w:t>
      </w:r>
      <w:r w:rsidR="00197962">
        <w:rPr>
          <w:rFonts w:ascii="Arial" w:hAnsi="Arial" w:cs="Arial"/>
          <w:b/>
          <w:sz w:val="20"/>
          <w:szCs w:val="20"/>
        </w:rPr>
        <w:t>JANEIRO</w:t>
      </w:r>
      <w:r w:rsidR="00127A68" w:rsidRPr="00511C24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511C24">
        <w:rPr>
          <w:rFonts w:ascii="Arial" w:hAnsi="Arial" w:cs="Arial"/>
          <w:b/>
          <w:sz w:val="20"/>
          <w:szCs w:val="20"/>
        </w:rPr>
        <w:t>202</w:t>
      </w:r>
      <w:r w:rsidR="00197962">
        <w:rPr>
          <w:rFonts w:ascii="Arial" w:hAnsi="Arial" w:cs="Arial"/>
          <w:b/>
          <w:sz w:val="20"/>
          <w:szCs w:val="20"/>
        </w:rPr>
        <w:t>1</w:t>
      </w:r>
    </w:p>
    <w:p w14:paraId="28558289" w14:textId="77777777" w:rsidR="009243B3" w:rsidRPr="00511C24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37D9BC1" w14:textId="6C11651F" w:rsidR="00BA5B41" w:rsidRDefault="0019796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dispositivo constante da Lei nº 2.548, de 5 de abril de 2004, com alterações dadas pela Lei nº 3.254, de 28 de agosto de 2015, para modificar texto das alíneas e acrescentar representante da Guarda Civil Municipal</w:t>
      </w:r>
      <w:r w:rsidR="00071C02">
        <w:rPr>
          <w:rFonts w:ascii="Arial" w:hAnsi="Arial" w:cs="Arial"/>
          <w:sz w:val="20"/>
          <w:szCs w:val="20"/>
        </w:rPr>
        <w:t>.</w:t>
      </w:r>
    </w:p>
    <w:p w14:paraId="34CD4116" w14:textId="77777777" w:rsidR="00071C02" w:rsidRPr="00511C24" w:rsidRDefault="00071C0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6118B4E" w14:textId="33EACF5E" w:rsidR="00197962" w:rsidRDefault="00197962" w:rsidP="00A74D87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PREFEITA DA CIDADE </w:t>
      </w:r>
      <w:r w:rsidR="00A74D87" w:rsidRPr="00A74D87">
        <w:rPr>
          <w:rFonts w:ascii="Arial" w:hAnsi="Arial" w:cs="Arial"/>
          <w:b/>
          <w:bCs/>
          <w:sz w:val="20"/>
          <w:szCs w:val="20"/>
        </w:rPr>
        <w:t>DE FERRAZ DE VASCONCELOS,</w:t>
      </w:r>
      <w:r w:rsidR="003645E3">
        <w:rPr>
          <w:rFonts w:ascii="Arial" w:hAnsi="Arial" w:cs="Arial"/>
          <w:b/>
          <w:bCs/>
          <w:sz w:val="20"/>
          <w:szCs w:val="20"/>
        </w:rPr>
        <w:t xml:space="preserve"> </w:t>
      </w:r>
      <w:r w:rsidR="003645E3">
        <w:rPr>
          <w:rFonts w:ascii="Arial" w:hAnsi="Arial" w:cs="Arial"/>
          <w:sz w:val="20"/>
          <w:szCs w:val="20"/>
        </w:rPr>
        <w:t>no uso das atribuições que lhe são conferidas por Lei;</w:t>
      </w:r>
      <w:r w:rsidR="00A74D87" w:rsidRPr="00A74D87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0020183" w14:textId="77777777" w:rsidR="00197962" w:rsidRDefault="00197962" w:rsidP="00A74D87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23DCBCB" w14:textId="1DCB57BF" w:rsidR="00A74D87" w:rsidRPr="00A74D87" w:rsidRDefault="00A74D87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D87">
        <w:rPr>
          <w:rFonts w:ascii="Arial" w:hAnsi="Arial" w:cs="Arial"/>
          <w:sz w:val="20"/>
          <w:szCs w:val="20"/>
        </w:rPr>
        <w:t>FA</w:t>
      </w:r>
      <w:r w:rsidR="00197962">
        <w:rPr>
          <w:rFonts w:ascii="Arial" w:hAnsi="Arial" w:cs="Arial"/>
          <w:sz w:val="20"/>
          <w:szCs w:val="20"/>
        </w:rPr>
        <w:t>ÇO</w:t>
      </w:r>
      <w:r w:rsidRPr="00A74D87">
        <w:rPr>
          <w:rFonts w:ascii="Arial" w:hAnsi="Arial" w:cs="Arial"/>
          <w:sz w:val="20"/>
          <w:szCs w:val="20"/>
        </w:rPr>
        <w:t xml:space="preserve"> SABER</w:t>
      </w:r>
      <w:r w:rsidR="00197962">
        <w:rPr>
          <w:rFonts w:ascii="Arial" w:hAnsi="Arial" w:cs="Arial"/>
          <w:sz w:val="20"/>
          <w:szCs w:val="20"/>
        </w:rPr>
        <w:t>,</w:t>
      </w:r>
      <w:r w:rsidRPr="00A74D87">
        <w:rPr>
          <w:rFonts w:ascii="Arial" w:hAnsi="Arial" w:cs="Arial"/>
          <w:sz w:val="20"/>
          <w:szCs w:val="20"/>
        </w:rPr>
        <w:t xml:space="preserve"> </w:t>
      </w:r>
      <w:r w:rsidR="00197962" w:rsidRPr="00A74D87">
        <w:rPr>
          <w:rFonts w:ascii="Arial" w:hAnsi="Arial" w:cs="Arial"/>
          <w:sz w:val="20"/>
          <w:szCs w:val="20"/>
        </w:rPr>
        <w:t xml:space="preserve">que a Câmara Municipal </w:t>
      </w:r>
      <w:r w:rsidR="003645E3">
        <w:rPr>
          <w:rFonts w:ascii="Arial" w:hAnsi="Arial" w:cs="Arial"/>
          <w:sz w:val="20"/>
          <w:szCs w:val="20"/>
        </w:rPr>
        <w:t xml:space="preserve">DECRETA </w:t>
      </w:r>
      <w:r w:rsidR="00197962">
        <w:rPr>
          <w:rFonts w:ascii="Arial" w:hAnsi="Arial" w:cs="Arial"/>
          <w:sz w:val="20"/>
          <w:szCs w:val="20"/>
        </w:rPr>
        <w:t>e eu</w:t>
      </w:r>
      <w:r w:rsidR="00197962" w:rsidRPr="00A74D87">
        <w:rPr>
          <w:rFonts w:ascii="Arial" w:hAnsi="Arial" w:cs="Arial"/>
          <w:sz w:val="20"/>
          <w:szCs w:val="20"/>
        </w:rPr>
        <w:t xml:space="preserve"> </w:t>
      </w:r>
      <w:r w:rsidR="003645E3" w:rsidRPr="00A74D87">
        <w:rPr>
          <w:rFonts w:ascii="Arial" w:hAnsi="Arial" w:cs="Arial"/>
          <w:sz w:val="20"/>
          <w:szCs w:val="20"/>
        </w:rPr>
        <w:t>PROMULG</w:t>
      </w:r>
      <w:r w:rsidR="003645E3">
        <w:rPr>
          <w:rFonts w:ascii="Arial" w:hAnsi="Arial" w:cs="Arial"/>
          <w:sz w:val="20"/>
          <w:szCs w:val="20"/>
        </w:rPr>
        <w:t>O</w:t>
      </w:r>
      <w:r w:rsidR="003645E3" w:rsidRPr="00A74D87">
        <w:rPr>
          <w:rFonts w:ascii="Arial" w:hAnsi="Arial" w:cs="Arial"/>
          <w:sz w:val="20"/>
          <w:szCs w:val="20"/>
        </w:rPr>
        <w:t xml:space="preserve"> </w:t>
      </w:r>
      <w:r w:rsidR="00197962" w:rsidRPr="00A74D87">
        <w:rPr>
          <w:rFonts w:ascii="Arial" w:hAnsi="Arial" w:cs="Arial"/>
          <w:sz w:val="20"/>
          <w:szCs w:val="20"/>
        </w:rPr>
        <w:t>a seguinte Lei:</w:t>
      </w:r>
    </w:p>
    <w:p w14:paraId="77C01A3C" w14:textId="77777777" w:rsidR="00A74D87" w:rsidRDefault="00A74D87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BB7ACB" w14:textId="77777777" w:rsidR="00A74D87" w:rsidRPr="00A74D87" w:rsidRDefault="00A74D87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D5F2D6" w14:textId="608E0F56" w:rsidR="00A74D87" w:rsidRDefault="00127A68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Art.</w:t>
      </w:r>
      <w:r w:rsidR="001D7561" w:rsidRPr="00511C24">
        <w:rPr>
          <w:rFonts w:ascii="Arial" w:hAnsi="Arial" w:cs="Arial"/>
          <w:b/>
          <w:sz w:val="20"/>
          <w:szCs w:val="20"/>
        </w:rPr>
        <w:t xml:space="preserve"> </w:t>
      </w:r>
      <w:r w:rsidR="009243B3" w:rsidRPr="00511C24">
        <w:rPr>
          <w:rFonts w:ascii="Arial" w:hAnsi="Arial" w:cs="Arial"/>
          <w:b/>
          <w:sz w:val="20"/>
          <w:szCs w:val="20"/>
        </w:rPr>
        <w:t>1º</w:t>
      </w:r>
      <w:r w:rsidR="00A25D44">
        <w:rPr>
          <w:rFonts w:ascii="Arial" w:hAnsi="Arial" w:cs="Arial"/>
          <w:b/>
          <w:sz w:val="20"/>
          <w:szCs w:val="20"/>
        </w:rPr>
        <w:t xml:space="preserve"> </w:t>
      </w:r>
      <w:r w:rsidR="00197962">
        <w:rPr>
          <w:rFonts w:ascii="Arial" w:hAnsi="Arial" w:cs="Arial"/>
          <w:sz w:val="20"/>
          <w:szCs w:val="20"/>
        </w:rPr>
        <w:t xml:space="preserve">O art. 9º da </w:t>
      </w:r>
      <w:r w:rsidR="006B207B">
        <w:rPr>
          <w:rFonts w:ascii="Arial" w:hAnsi="Arial" w:cs="Arial"/>
          <w:sz w:val="20"/>
          <w:szCs w:val="20"/>
        </w:rPr>
        <w:t>L</w:t>
      </w:r>
      <w:r w:rsidR="00197962">
        <w:rPr>
          <w:rFonts w:ascii="Arial" w:hAnsi="Arial" w:cs="Arial"/>
          <w:sz w:val="20"/>
          <w:szCs w:val="20"/>
        </w:rPr>
        <w:t>ei Municipal nº 2.548, de 5 de abril de 2004, passa a vigorar com a seguinte redação</w:t>
      </w:r>
      <w:r w:rsidR="00A74D87" w:rsidRPr="00A74D87">
        <w:rPr>
          <w:rFonts w:ascii="Arial" w:hAnsi="Arial" w:cs="Arial"/>
          <w:sz w:val="20"/>
          <w:szCs w:val="20"/>
        </w:rPr>
        <w:t>:</w:t>
      </w:r>
    </w:p>
    <w:p w14:paraId="4AD1B18A" w14:textId="77777777" w:rsidR="00A74D87" w:rsidRPr="00A74D87" w:rsidRDefault="00A74D87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A8E35C" w14:textId="77777777" w:rsidR="00197962" w:rsidRDefault="00197962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9º O Conselho Municipal de Desenvolvimento, meio Ambiente e Saneamento (CONDEMAS) será composto por 15 (quinze) membros titulares e respectivos suplentes, sendo 8 (oito) indicados pelo Poder Público, 5 (cinco) indicados por entidades representativas de classe, e 1 (um) representante dos prestadores de serviços públicos de saneamento básico e 1 (um) representante de entidade técnica relacionada a questões de saneamento básico e meio ambiente:</w:t>
      </w:r>
    </w:p>
    <w:p w14:paraId="0223C01B" w14:textId="77777777" w:rsidR="00197962" w:rsidRDefault="00197962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0BE232" w14:textId="77777777" w:rsidR="00197962" w:rsidRDefault="00A74D87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D87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</w:t>
      </w:r>
      <w:r w:rsidR="00197962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197962">
        <w:rPr>
          <w:rFonts w:ascii="Arial" w:hAnsi="Arial" w:cs="Arial"/>
          <w:sz w:val="20"/>
          <w:szCs w:val="20"/>
        </w:rPr>
        <w:t>representantes</w:t>
      </w:r>
      <w:proofErr w:type="gramEnd"/>
      <w:r w:rsidR="00197962">
        <w:rPr>
          <w:rFonts w:ascii="Arial" w:hAnsi="Arial" w:cs="Arial"/>
          <w:sz w:val="20"/>
          <w:szCs w:val="20"/>
        </w:rPr>
        <w:t xml:space="preserve"> do poder Executivo Municipal:</w:t>
      </w:r>
    </w:p>
    <w:p w14:paraId="7D03154D" w14:textId="77777777" w:rsidR="00197962" w:rsidRDefault="00197962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3213EC" w14:textId="7F17691F" w:rsidR="00197962" w:rsidRDefault="00197962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97962">
        <w:rPr>
          <w:rFonts w:ascii="Arial" w:hAnsi="Arial" w:cs="Arial"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um representante ligado ao Setor do verde e Meio Ambiente;</w:t>
      </w:r>
    </w:p>
    <w:p w14:paraId="0BB05B88" w14:textId="77777777" w:rsidR="00197962" w:rsidRDefault="00197962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77CC6F" w14:textId="77777777" w:rsidR="006B207B" w:rsidRDefault="00197962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 um representante ligado ao Setor</w:t>
      </w:r>
      <w:r w:rsidR="006B207B">
        <w:rPr>
          <w:rFonts w:ascii="Arial" w:hAnsi="Arial" w:cs="Arial"/>
          <w:sz w:val="20"/>
          <w:szCs w:val="20"/>
        </w:rPr>
        <w:t xml:space="preserve"> de habitação;</w:t>
      </w:r>
    </w:p>
    <w:p w14:paraId="414CC6E8" w14:textId="77777777" w:rsidR="006B207B" w:rsidRDefault="006B207B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E5C233" w14:textId="77777777" w:rsidR="006B207B" w:rsidRDefault="006B207B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um representante ligado ao Setor de Obras;</w:t>
      </w:r>
    </w:p>
    <w:p w14:paraId="1781A69F" w14:textId="77777777" w:rsidR="006B207B" w:rsidRDefault="006B207B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93F07A" w14:textId="77777777" w:rsidR="006B207B" w:rsidRDefault="006B207B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d) um representante ligado ao Setor de Assuntos Jurídicos;</w:t>
      </w:r>
    </w:p>
    <w:p w14:paraId="0B1B7A29" w14:textId="77777777" w:rsidR="006B207B" w:rsidRDefault="006B207B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3A3992" w14:textId="77777777" w:rsidR="006B207B" w:rsidRDefault="006B207B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e) um representante ligado ao Setor de serviços Urbanos;</w:t>
      </w:r>
    </w:p>
    <w:p w14:paraId="7C2BBF53" w14:textId="77777777" w:rsidR="006B207B" w:rsidRDefault="006B207B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69E007" w14:textId="77777777" w:rsidR="006B207B" w:rsidRDefault="006B207B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f) um representante ligado ao Setor de Planejamento e </w:t>
      </w:r>
    </w:p>
    <w:p w14:paraId="4B7B9958" w14:textId="77777777" w:rsidR="006B207B" w:rsidRDefault="006B207B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94E501" w14:textId="05F0DEB8" w:rsidR="00A74D87" w:rsidRDefault="006B207B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g) um representante ligado ao Setor de Educação;</w:t>
      </w:r>
      <w:r w:rsidR="00A74D87" w:rsidRPr="00197962">
        <w:rPr>
          <w:rFonts w:ascii="Arial" w:hAnsi="Arial" w:cs="Arial"/>
          <w:sz w:val="20"/>
          <w:szCs w:val="20"/>
        </w:rPr>
        <w:t xml:space="preserve"> e</w:t>
      </w:r>
    </w:p>
    <w:p w14:paraId="049CF757" w14:textId="14C96474" w:rsidR="006B207B" w:rsidRDefault="006B207B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1F7130" w14:textId="660A3C41" w:rsidR="006B207B" w:rsidRPr="00197962" w:rsidRDefault="006B207B" w:rsidP="001979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h) um representante ligado a Guarda Civil Municipal (GCM).</w:t>
      </w:r>
    </w:p>
    <w:p w14:paraId="10224A75" w14:textId="77777777" w:rsidR="00A74D87" w:rsidRPr="00A74D87" w:rsidRDefault="00A74D87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913178" w14:textId="77777777" w:rsidR="006B207B" w:rsidRDefault="00A74D87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D87">
        <w:rPr>
          <w:rFonts w:ascii="Arial" w:hAnsi="Arial" w:cs="Arial"/>
          <w:sz w:val="20"/>
          <w:szCs w:val="20"/>
        </w:rPr>
        <w:t>II</w:t>
      </w:r>
      <w:r>
        <w:rPr>
          <w:rFonts w:ascii="Arial" w:hAnsi="Arial" w:cs="Arial"/>
          <w:sz w:val="20"/>
          <w:szCs w:val="20"/>
        </w:rPr>
        <w:t xml:space="preserve"> </w:t>
      </w:r>
      <w:r w:rsidR="006B207B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6B207B">
        <w:rPr>
          <w:rFonts w:ascii="Arial" w:hAnsi="Arial" w:cs="Arial"/>
          <w:sz w:val="20"/>
          <w:szCs w:val="20"/>
        </w:rPr>
        <w:t>representantes</w:t>
      </w:r>
      <w:proofErr w:type="gramEnd"/>
      <w:r w:rsidR="006B207B">
        <w:rPr>
          <w:rFonts w:ascii="Arial" w:hAnsi="Arial" w:cs="Arial"/>
          <w:sz w:val="20"/>
          <w:szCs w:val="20"/>
        </w:rPr>
        <w:t xml:space="preserve"> de entidades juridicamente constituídas no Município há no mínimo 1 ano, escolhidos em fórum próprios:</w:t>
      </w:r>
    </w:p>
    <w:p w14:paraId="0F4A67FC" w14:textId="77777777" w:rsidR="006B207B" w:rsidRDefault="006B207B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227F7E" w14:textId="77777777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207B">
        <w:rPr>
          <w:rFonts w:ascii="Arial" w:hAnsi="Arial" w:cs="Arial"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um representante de entidade de defesa dos interesses de habitação e/ou moradia do Município;</w:t>
      </w:r>
    </w:p>
    <w:p w14:paraId="0A556320" w14:textId="77777777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EABD42" w14:textId="77777777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 um representante de entidade de defesa e apresentação de meio ambiente atuante no Município;</w:t>
      </w:r>
    </w:p>
    <w:p w14:paraId="60A48277" w14:textId="77777777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EF8218" w14:textId="77777777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um representante de entidade de defesa dos interesses dos consumidores;</w:t>
      </w:r>
    </w:p>
    <w:p w14:paraId="2E12750B" w14:textId="77777777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255561" w14:textId="77777777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d) um representante da OAB de Ferraz de Vasconcelos; e,</w:t>
      </w:r>
    </w:p>
    <w:p w14:paraId="0091C745" w14:textId="77777777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8F1DFC" w14:textId="3C6B1287" w:rsidR="00A74D87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e) um representante de entidade do setor empresarial</w:t>
      </w:r>
      <w:r w:rsidR="00A74D87" w:rsidRPr="006B207B">
        <w:rPr>
          <w:rFonts w:ascii="Arial" w:hAnsi="Arial" w:cs="Arial"/>
          <w:sz w:val="20"/>
          <w:szCs w:val="20"/>
        </w:rPr>
        <w:t>.</w:t>
      </w:r>
    </w:p>
    <w:p w14:paraId="72B29E21" w14:textId="49695711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3E0369" w14:textId="35542F49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III – um representante dos prestadores de serviços públicos de saneamento básico; e, </w:t>
      </w:r>
    </w:p>
    <w:p w14:paraId="79A6D0D8" w14:textId="0FA6D9B2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FA3272" w14:textId="44EF47FC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IV – </w:t>
      </w:r>
      <w:proofErr w:type="gramStart"/>
      <w:r>
        <w:rPr>
          <w:rFonts w:ascii="Arial" w:hAnsi="Arial" w:cs="Arial"/>
          <w:sz w:val="20"/>
          <w:szCs w:val="20"/>
        </w:rPr>
        <w:t>um</w:t>
      </w:r>
      <w:proofErr w:type="gramEnd"/>
      <w:r>
        <w:rPr>
          <w:rFonts w:ascii="Arial" w:hAnsi="Arial" w:cs="Arial"/>
          <w:sz w:val="20"/>
          <w:szCs w:val="20"/>
        </w:rPr>
        <w:t xml:space="preserve"> representante de entidade técnica relacionada a questões de saneamento básico e meio ambiente.</w:t>
      </w:r>
    </w:p>
    <w:p w14:paraId="2AA95E0C" w14:textId="3E89C17C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D084B1" w14:textId="36AC915D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1º Para efeitos do inciso I do caput deste artigo, entende-se por “Setor” as Secretarias, os departamentos, as Divisões, as Seções, os serviços e os Núcleos que compõem a estrutura administrativa municipal.</w:t>
      </w:r>
    </w:p>
    <w:p w14:paraId="15515D60" w14:textId="6D77F561" w:rsid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0D6B59" w14:textId="3C090C99" w:rsidR="006B207B" w:rsidRPr="006B207B" w:rsidRDefault="006B207B" w:rsidP="006B20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2º Os membros que irão compor o Conselho Municipal de Desenvolvimento, meio Ambiente e Saneamento deverão ser nomeados por ato do Poder Executivo.”</w:t>
      </w:r>
    </w:p>
    <w:p w14:paraId="237DF7DC" w14:textId="77777777" w:rsidR="00A74D87" w:rsidRPr="00A74D87" w:rsidRDefault="00A74D87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89A18A" w14:textId="2DCCDDD4" w:rsidR="00A74D87" w:rsidRPr="00A74D87" w:rsidRDefault="00A74D87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74D87">
        <w:rPr>
          <w:rFonts w:ascii="Arial" w:hAnsi="Arial" w:cs="Arial"/>
          <w:b/>
          <w:bCs/>
          <w:sz w:val="20"/>
          <w:szCs w:val="20"/>
        </w:rPr>
        <w:t>Art. 2º</w:t>
      </w:r>
      <w:r w:rsidRPr="00A74D87">
        <w:rPr>
          <w:rFonts w:ascii="Arial" w:hAnsi="Arial" w:cs="Arial"/>
          <w:sz w:val="20"/>
          <w:szCs w:val="20"/>
        </w:rPr>
        <w:t xml:space="preserve"> Esta Lei entra em vigor </w:t>
      </w:r>
      <w:r w:rsidR="006B207B">
        <w:rPr>
          <w:rFonts w:ascii="Arial" w:hAnsi="Arial" w:cs="Arial"/>
          <w:sz w:val="20"/>
          <w:szCs w:val="20"/>
        </w:rPr>
        <w:t>na data de sua publicação</w:t>
      </w:r>
      <w:r w:rsidRPr="00A74D87">
        <w:rPr>
          <w:rFonts w:ascii="Arial" w:hAnsi="Arial" w:cs="Arial"/>
          <w:sz w:val="20"/>
          <w:szCs w:val="20"/>
        </w:rPr>
        <w:t>.</w:t>
      </w:r>
    </w:p>
    <w:p w14:paraId="1D07038D" w14:textId="77777777" w:rsidR="00A74D87" w:rsidRPr="00A74D87" w:rsidRDefault="00A74D87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1FF896" w14:textId="77777777" w:rsidR="00A74D87" w:rsidRPr="00A74D87" w:rsidRDefault="00A74D87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906D75" w14:textId="2FE6A946" w:rsidR="00A74D87" w:rsidRDefault="006B207B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</w:t>
      </w:r>
      <w:r w:rsidR="00A74D87" w:rsidRPr="00A74D87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15</w:t>
      </w:r>
      <w:r w:rsidR="00A74D87" w:rsidRPr="00A74D87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janeiro</w:t>
      </w:r>
      <w:r w:rsidR="00A74D87" w:rsidRPr="00A74D87">
        <w:rPr>
          <w:rFonts w:ascii="Arial" w:hAnsi="Arial" w:cs="Arial"/>
          <w:sz w:val="20"/>
          <w:szCs w:val="20"/>
        </w:rPr>
        <w:t xml:space="preserve"> de 202</w:t>
      </w:r>
      <w:r>
        <w:rPr>
          <w:rFonts w:ascii="Arial" w:hAnsi="Arial" w:cs="Arial"/>
          <w:sz w:val="20"/>
          <w:szCs w:val="20"/>
        </w:rPr>
        <w:t>1</w:t>
      </w:r>
      <w:r w:rsidR="00A74D87" w:rsidRPr="00A74D87">
        <w:rPr>
          <w:rFonts w:ascii="Arial" w:hAnsi="Arial" w:cs="Arial"/>
          <w:sz w:val="20"/>
          <w:szCs w:val="20"/>
        </w:rPr>
        <w:t>.</w:t>
      </w:r>
    </w:p>
    <w:p w14:paraId="69C3E89C" w14:textId="77777777" w:rsidR="00574CB5" w:rsidRDefault="00574CB5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BF90F9" w14:textId="77777777" w:rsidR="00574CB5" w:rsidRDefault="00574CB5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29744E" w14:textId="7D901B4D" w:rsidR="00574CB5" w:rsidRDefault="006B207B" w:rsidP="00574CB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45F91A1" w14:textId="1C5E51BE" w:rsidR="00574CB5" w:rsidRPr="00A74D87" w:rsidRDefault="006B207B" w:rsidP="00574CB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Prefeita </w:t>
      </w:r>
    </w:p>
    <w:p w14:paraId="3162974B" w14:textId="77777777" w:rsidR="00A74D87" w:rsidRPr="00A74D87" w:rsidRDefault="00A74D87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52EEDD" w14:textId="77777777" w:rsidR="00A74D87" w:rsidRPr="00A74D87" w:rsidRDefault="00A74D87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A26D3A" w14:textId="3F007DF9" w:rsidR="00574CB5" w:rsidRDefault="006B207B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Municipal de Administração e publicada no Quadro de Avisos do paço Municipal e no B.O.M. – Boletim Oficial Municipal</w:t>
      </w:r>
      <w:r w:rsidR="00574CB5">
        <w:rPr>
          <w:rFonts w:ascii="Arial" w:hAnsi="Arial" w:cs="Arial"/>
          <w:sz w:val="20"/>
          <w:szCs w:val="20"/>
        </w:rPr>
        <w:t xml:space="preserve">. </w:t>
      </w:r>
    </w:p>
    <w:p w14:paraId="784514D8" w14:textId="77777777" w:rsidR="00574CB5" w:rsidRDefault="00574CB5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3DAD50" w14:textId="77777777" w:rsidR="00574CB5" w:rsidRDefault="00574CB5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2E9FDF" w14:textId="0113C43E" w:rsidR="00574CB5" w:rsidRDefault="006B207B" w:rsidP="00574CB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BRUNO </w:t>
      </w:r>
      <w:r w:rsidR="001E7AE2">
        <w:rPr>
          <w:rFonts w:ascii="Arial" w:hAnsi="Arial" w:cs="Arial"/>
          <w:sz w:val="20"/>
          <w:szCs w:val="20"/>
        </w:rPr>
        <w:t>DANIEL DA SILVA DE OLIVEIRA</w:t>
      </w:r>
    </w:p>
    <w:p w14:paraId="21B7DE45" w14:textId="72B84869" w:rsidR="00A74D87" w:rsidRPr="00A74D87" w:rsidRDefault="001E7AE2" w:rsidP="00574CB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Assuntos Jurídicos, Direitos Humanos e Cidadania</w:t>
      </w:r>
    </w:p>
    <w:p w14:paraId="25D6AFA5" w14:textId="77777777" w:rsidR="00A25D44" w:rsidRPr="00A25D44" w:rsidRDefault="00A25D44" w:rsidP="00A74D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1D17B8" w14:textId="77777777" w:rsidR="009243B3" w:rsidRPr="00511C24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F23D252" w14:textId="77777777" w:rsidR="009243B3" w:rsidRPr="00511C24" w:rsidRDefault="009243B3" w:rsidP="00525F6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511C24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1328C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588F8523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883E2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737256CF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85D0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8049E71" wp14:editId="443F3AA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2BE1999"/>
    <w:multiLevelType w:val="hybridMultilevel"/>
    <w:tmpl w:val="34DC51DA"/>
    <w:lvl w:ilvl="0" w:tplc="C9EE464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3AF7B83"/>
    <w:multiLevelType w:val="hybridMultilevel"/>
    <w:tmpl w:val="C5A86D64"/>
    <w:lvl w:ilvl="0" w:tplc="1A30294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114521">
    <w:abstractNumId w:val="2"/>
  </w:num>
  <w:num w:numId="2" w16cid:durableId="506408881">
    <w:abstractNumId w:val="9"/>
  </w:num>
  <w:num w:numId="3" w16cid:durableId="1379862630">
    <w:abstractNumId w:val="7"/>
  </w:num>
  <w:num w:numId="4" w16cid:durableId="67508964">
    <w:abstractNumId w:val="3"/>
  </w:num>
  <w:num w:numId="5" w16cid:durableId="1146631093">
    <w:abstractNumId w:val="1"/>
  </w:num>
  <w:num w:numId="6" w16cid:durableId="784888183">
    <w:abstractNumId w:val="8"/>
  </w:num>
  <w:num w:numId="7" w16cid:durableId="299382813">
    <w:abstractNumId w:val="5"/>
  </w:num>
  <w:num w:numId="8" w16cid:durableId="297151323">
    <w:abstractNumId w:val="4"/>
  </w:num>
  <w:num w:numId="9" w16cid:durableId="483819413">
    <w:abstractNumId w:val="11"/>
  </w:num>
  <w:num w:numId="10" w16cid:durableId="1530872601">
    <w:abstractNumId w:val="0"/>
  </w:num>
  <w:num w:numId="11" w16cid:durableId="1216160378">
    <w:abstractNumId w:val="6"/>
  </w:num>
  <w:num w:numId="12" w16cid:durableId="3820252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6725C"/>
    <w:rsid w:val="00071C02"/>
    <w:rsid w:val="00075F50"/>
    <w:rsid w:val="00082B35"/>
    <w:rsid w:val="00093D40"/>
    <w:rsid w:val="00096052"/>
    <w:rsid w:val="000B74E7"/>
    <w:rsid w:val="000D3245"/>
    <w:rsid w:val="000E2407"/>
    <w:rsid w:val="000F5DB0"/>
    <w:rsid w:val="00112B7C"/>
    <w:rsid w:val="00114463"/>
    <w:rsid w:val="00127A68"/>
    <w:rsid w:val="00136E16"/>
    <w:rsid w:val="00151670"/>
    <w:rsid w:val="00156924"/>
    <w:rsid w:val="00166F95"/>
    <w:rsid w:val="001717A5"/>
    <w:rsid w:val="001746C7"/>
    <w:rsid w:val="001842D5"/>
    <w:rsid w:val="00197962"/>
    <w:rsid w:val="001A1F2E"/>
    <w:rsid w:val="001A2491"/>
    <w:rsid w:val="001B16FA"/>
    <w:rsid w:val="001B35B8"/>
    <w:rsid w:val="001D45B5"/>
    <w:rsid w:val="001D7561"/>
    <w:rsid w:val="001E061A"/>
    <w:rsid w:val="001E4200"/>
    <w:rsid w:val="001E7AE2"/>
    <w:rsid w:val="002043EA"/>
    <w:rsid w:val="0020798C"/>
    <w:rsid w:val="00207E11"/>
    <w:rsid w:val="00230749"/>
    <w:rsid w:val="0027364E"/>
    <w:rsid w:val="002762AF"/>
    <w:rsid w:val="0028101D"/>
    <w:rsid w:val="00285F07"/>
    <w:rsid w:val="002A1E80"/>
    <w:rsid w:val="002C0473"/>
    <w:rsid w:val="002C0D26"/>
    <w:rsid w:val="002D16FB"/>
    <w:rsid w:val="00324306"/>
    <w:rsid w:val="00332826"/>
    <w:rsid w:val="003365D0"/>
    <w:rsid w:val="0035404A"/>
    <w:rsid w:val="003645E3"/>
    <w:rsid w:val="00392254"/>
    <w:rsid w:val="003B6882"/>
    <w:rsid w:val="003D2349"/>
    <w:rsid w:val="003D26DD"/>
    <w:rsid w:val="003E7C0C"/>
    <w:rsid w:val="003F05B0"/>
    <w:rsid w:val="00405B3B"/>
    <w:rsid w:val="00413B27"/>
    <w:rsid w:val="00421190"/>
    <w:rsid w:val="00430F00"/>
    <w:rsid w:val="00442F33"/>
    <w:rsid w:val="004454FE"/>
    <w:rsid w:val="00461330"/>
    <w:rsid w:val="00486E5D"/>
    <w:rsid w:val="00494230"/>
    <w:rsid w:val="004F5D1F"/>
    <w:rsid w:val="0050403F"/>
    <w:rsid w:val="00511C24"/>
    <w:rsid w:val="00525F62"/>
    <w:rsid w:val="00557E33"/>
    <w:rsid w:val="00574CB5"/>
    <w:rsid w:val="00575C0F"/>
    <w:rsid w:val="00581D0F"/>
    <w:rsid w:val="00595776"/>
    <w:rsid w:val="005C23E3"/>
    <w:rsid w:val="005D381D"/>
    <w:rsid w:val="005D64BE"/>
    <w:rsid w:val="005D68C4"/>
    <w:rsid w:val="00606B4E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B207B"/>
    <w:rsid w:val="006D01F7"/>
    <w:rsid w:val="006E22FD"/>
    <w:rsid w:val="006F1135"/>
    <w:rsid w:val="006F4C74"/>
    <w:rsid w:val="00711239"/>
    <w:rsid w:val="0071278D"/>
    <w:rsid w:val="007543CD"/>
    <w:rsid w:val="0077417A"/>
    <w:rsid w:val="00781956"/>
    <w:rsid w:val="007867B0"/>
    <w:rsid w:val="007B70FB"/>
    <w:rsid w:val="007C025B"/>
    <w:rsid w:val="007D3200"/>
    <w:rsid w:val="007F2FD3"/>
    <w:rsid w:val="0082420A"/>
    <w:rsid w:val="00830784"/>
    <w:rsid w:val="008358CA"/>
    <w:rsid w:val="008469ED"/>
    <w:rsid w:val="008470FF"/>
    <w:rsid w:val="00860429"/>
    <w:rsid w:val="00860F73"/>
    <w:rsid w:val="008620D2"/>
    <w:rsid w:val="00867256"/>
    <w:rsid w:val="008718CA"/>
    <w:rsid w:val="008933F9"/>
    <w:rsid w:val="008974DC"/>
    <w:rsid w:val="008C7623"/>
    <w:rsid w:val="008D7127"/>
    <w:rsid w:val="008D74A4"/>
    <w:rsid w:val="008E5A15"/>
    <w:rsid w:val="0090053C"/>
    <w:rsid w:val="009162B7"/>
    <w:rsid w:val="009243B3"/>
    <w:rsid w:val="009266E5"/>
    <w:rsid w:val="00947F84"/>
    <w:rsid w:val="00960337"/>
    <w:rsid w:val="009753AC"/>
    <w:rsid w:val="009845AF"/>
    <w:rsid w:val="00992ECA"/>
    <w:rsid w:val="009A4CE2"/>
    <w:rsid w:val="009A659E"/>
    <w:rsid w:val="009B6AE5"/>
    <w:rsid w:val="009D3C93"/>
    <w:rsid w:val="009F24A4"/>
    <w:rsid w:val="00A037FD"/>
    <w:rsid w:val="00A25D44"/>
    <w:rsid w:val="00A32191"/>
    <w:rsid w:val="00A66DC2"/>
    <w:rsid w:val="00A74D87"/>
    <w:rsid w:val="00A76481"/>
    <w:rsid w:val="00A872DE"/>
    <w:rsid w:val="00A96254"/>
    <w:rsid w:val="00A97FC1"/>
    <w:rsid w:val="00AA0D6B"/>
    <w:rsid w:val="00AA2561"/>
    <w:rsid w:val="00AA53A5"/>
    <w:rsid w:val="00AC09F6"/>
    <w:rsid w:val="00AD1912"/>
    <w:rsid w:val="00AD1C95"/>
    <w:rsid w:val="00B07B01"/>
    <w:rsid w:val="00B143C5"/>
    <w:rsid w:val="00B675B2"/>
    <w:rsid w:val="00B70CFB"/>
    <w:rsid w:val="00B80970"/>
    <w:rsid w:val="00B81082"/>
    <w:rsid w:val="00B84216"/>
    <w:rsid w:val="00B861FD"/>
    <w:rsid w:val="00BA5B41"/>
    <w:rsid w:val="00BB3E8C"/>
    <w:rsid w:val="00BC2758"/>
    <w:rsid w:val="00BC3C64"/>
    <w:rsid w:val="00BD5656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17BF"/>
    <w:rsid w:val="00CD2A68"/>
    <w:rsid w:val="00CF72A8"/>
    <w:rsid w:val="00D0137F"/>
    <w:rsid w:val="00D155C8"/>
    <w:rsid w:val="00D65C65"/>
    <w:rsid w:val="00D67B98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14A93"/>
    <w:rsid w:val="00E42FE5"/>
    <w:rsid w:val="00E81D4E"/>
    <w:rsid w:val="00E90B4D"/>
    <w:rsid w:val="00E9328E"/>
    <w:rsid w:val="00EB06CF"/>
    <w:rsid w:val="00EB37F5"/>
    <w:rsid w:val="00EB664A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3DC8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24116EF0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481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2021-01-20T19:46:00Z</dcterms:created>
  <dcterms:modified xsi:type="dcterms:W3CDTF">2026-10-09T14:09:00Z</dcterms:modified>
</cp:coreProperties>
</file>