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5AFC" w14:textId="77777777" w:rsidR="00722379" w:rsidRDefault="00191C2F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LEI Nº 3.315, DE 29 DE SETEMBRO DE 2017</w:t>
      </w:r>
    </w:p>
    <w:p w14:paraId="44832A4C" w14:textId="77777777" w:rsidR="00722379" w:rsidRDefault="00722379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76FA7AA6" w14:textId="77777777" w:rsidR="00722379" w:rsidRDefault="00191C2F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Revoga em todos os termos a Lei nº 3.192, de 26 de novembro de 2013.</w:t>
      </w:r>
    </w:p>
    <w:p w14:paraId="024038BB" w14:textId="77777777" w:rsidR="00722379" w:rsidRDefault="00722379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55408FA8" w14:textId="77777777" w:rsidR="00D96475" w:rsidRPr="003E7041" w:rsidRDefault="00191C2F" w:rsidP="00D9647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D96475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8D40D6E" w14:textId="77777777" w:rsidR="00D96475" w:rsidRDefault="00D96475" w:rsidP="00D9647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54B3D4" w14:textId="6A13EFED" w:rsidR="00722379" w:rsidRDefault="00D96475" w:rsidP="00D96475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191C2F">
        <w:rPr>
          <w:rFonts w:ascii="Arial" w:eastAsia="Arial" w:hAnsi="Arial" w:cs="Arial"/>
          <w:sz w:val="20"/>
        </w:rPr>
        <w:t>:</w:t>
      </w:r>
    </w:p>
    <w:p w14:paraId="3C83A51B" w14:textId="77777777" w:rsidR="00722379" w:rsidRDefault="0072237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161D587" w14:textId="77777777" w:rsidR="00722379" w:rsidRDefault="00722379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414951EB" w14:textId="77777777" w:rsidR="00722379" w:rsidRDefault="00191C2F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>
        <w:rPr>
          <w:rFonts w:ascii="Arial" w:eastAsia="Arial" w:hAnsi="Arial" w:cs="Arial"/>
          <w:sz w:val="20"/>
        </w:rPr>
        <w:t>Revoga em todos os termos a Lei nº 3.192, de 26 de novembro de 2013, que autoriza a confecção, transporte e soltura de balão ecológico e sem fogo no Município de Ferraz Vasconcelos.</w:t>
      </w:r>
    </w:p>
    <w:p w14:paraId="34D86EDA" w14:textId="77777777" w:rsidR="00722379" w:rsidRDefault="0072237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E2169CC" w14:textId="77777777" w:rsidR="00722379" w:rsidRDefault="00191C2F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 xml:space="preserve">Esta Lei entra em vigor na data de sua publicação. </w:t>
      </w:r>
    </w:p>
    <w:p w14:paraId="12E4B7B0" w14:textId="77777777" w:rsidR="00722379" w:rsidRDefault="0072237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B67A916" w14:textId="77777777" w:rsidR="00722379" w:rsidRDefault="0072237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2CE9C25" w14:textId="77777777" w:rsidR="00722379" w:rsidRDefault="00191C2F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Palácio da Uva Itália, 29 de setembro de 2017.</w:t>
      </w:r>
    </w:p>
    <w:p w14:paraId="4B48E153" w14:textId="77777777" w:rsidR="00722379" w:rsidRDefault="0072237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5F91B99" w14:textId="77777777" w:rsidR="00722379" w:rsidRDefault="0072237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0A4A363" w14:textId="77777777" w:rsidR="00722379" w:rsidRDefault="00191C2F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471CC888" w14:textId="77777777" w:rsidR="00722379" w:rsidRDefault="00191C2F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3645F2C2" w14:textId="77777777" w:rsidR="00722379" w:rsidRDefault="0072237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347ECA41" w14:textId="77777777" w:rsidR="00722379" w:rsidRDefault="0072237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F21E7EA" w14:textId="77777777" w:rsidR="00722379" w:rsidRDefault="00191C2F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na Secretaria Municipal de Administração Departamento de Administração - Divisão de expediente e Documentação e Publicada no Quadro de Editais do Paço Municipal na mesma data.</w:t>
      </w:r>
    </w:p>
    <w:p w14:paraId="52CB0713" w14:textId="77777777" w:rsidR="00722379" w:rsidRDefault="0072237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1DB4289" w14:textId="77777777" w:rsidR="00722379" w:rsidRDefault="0072237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3946B6B" w14:textId="77777777" w:rsidR="00722379" w:rsidRDefault="00191C2F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4FE9C60E" w14:textId="77777777" w:rsidR="00722379" w:rsidRDefault="00191C2F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565FED49" w14:textId="77777777" w:rsidR="00722379" w:rsidRDefault="0072237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391F006E" w14:textId="77777777" w:rsidR="00722379" w:rsidRDefault="00722379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75605FEA" w14:textId="77777777" w:rsidR="00722379" w:rsidRDefault="00191C2F" w:rsidP="00D96475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p w14:paraId="0D4C79B0" w14:textId="77777777" w:rsidR="00722379" w:rsidRDefault="00722379">
      <w:pPr>
        <w:spacing w:after="200" w:line="276" w:lineRule="auto"/>
        <w:rPr>
          <w:rFonts w:ascii="Calibri" w:eastAsia="Calibri" w:hAnsi="Calibri" w:cs="Calibri"/>
        </w:rPr>
      </w:pPr>
    </w:p>
    <w:sectPr w:rsidR="00722379" w:rsidSect="00191C2F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53782" w14:textId="77777777" w:rsidR="00191C2F" w:rsidRDefault="00191C2F" w:rsidP="00191C2F">
      <w:pPr>
        <w:spacing w:after="0" w:line="240" w:lineRule="auto"/>
      </w:pPr>
      <w:r>
        <w:separator/>
      </w:r>
    </w:p>
  </w:endnote>
  <w:endnote w:type="continuationSeparator" w:id="0">
    <w:p w14:paraId="1D8E9A73" w14:textId="77777777" w:rsidR="00191C2F" w:rsidRDefault="00191C2F" w:rsidP="0019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F3BD8" w14:textId="77777777" w:rsidR="00191C2F" w:rsidRDefault="00191C2F" w:rsidP="00191C2F">
      <w:pPr>
        <w:spacing w:after="0" w:line="240" w:lineRule="auto"/>
      </w:pPr>
      <w:r>
        <w:separator/>
      </w:r>
    </w:p>
  </w:footnote>
  <w:footnote w:type="continuationSeparator" w:id="0">
    <w:p w14:paraId="561D8870" w14:textId="77777777" w:rsidR="00191C2F" w:rsidRDefault="00191C2F" w:rsidP="00191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1259" w14:textId="77777777" w:rsidR="00191C2F" w:rsidRDefault="00191C2F" w:rsidP="00191C2F">
    <w:pPr>
      <w:pStyle w:val="Cabealho"/>
      <w:jc w:val="center"/>
    </w:pPr>
    <w:r>
      <w:rPr>
        <w:noProof/>
      </w:rPr>
      <w:drawing>
        <wp:inline distT="0" distB="0" distL="0" distR="0" wp14:anchorId="4EAFB95F" wp14:editId="46674CB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2379"/>
    <w:rsid w:val="00032B82"/>
    <w:rsid w:val="00191C2F"/>
    <w:rsid w:val="00722379"/>
    <w:rsid w:val="00D9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99A93"/>
  <w15:docId w15:val="{B38C1228-5447-4045-8594-04109C9C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91C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91C2F"/>
  </w:style>
  <w:style w:type="paragraph" w:styleId="Rodap">
    <w:name w:val="footer"/>
    <w:basedOn w:val="Normal"/>
    <w:link w:val="RodapChar"/>
    <w:uiPriority w:val="99"/>
    <w:unhideWhenUsed/>
    <w:rsid w:val="00191C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804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3</cp:revision>
  <dcterms:created xsi:type="dcterms:W3CDTF">2019-05-13T14:15:00Z</dcterms:created>
  <dcterms:modified xsi:type="dcterms:W3CDTF">2026-10-15T12:57:00Z</dcterms:modified>
</cp:coreProperties>
</file>