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489CCB65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B2A0A">
        <w:rPr>
          <w:rFonts w:ascii="Arial" w:hAnsi="Arial" w:cs="Arial"/>
          <w:b/>
          <w:sz w:val="20"/>
          <w:szCs w:val="20"/>
        </w:rPr>
        <w:t>5</w:t>
      </w:r>
      <w:r w:rsidR="003B0094">
        <w:rPr>
          <w:rFonts w:ascii="Arial" w:hAnsi="Arial" w:cs="Arial"/>
          <w:b/>
          <w:sz w:val="20"/>
          <w:szCs w:val="20"/>
        </w:rPr>
        <w:t>8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3B0094">
        <w:rPr>
          <w:rFonts w:ascii="Arial" w:hAnsi="Arial" w:cs="Arial"/>
          <w:b/>
          <w:sz w:val="20"/>
          <w:szCs w:val="20"/>
        </w:rPr>
        <w:t>12</w:t>
      </w:r>
      <w:r w:rsidR="001B2A0A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697236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44737B2E" w:rsidR="00EA1061" w:rsidRDefault="009F75DF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Institui, no Calendário Oficial de Datas e Eventos do Município de Ferraz de Vasconcelos, a “Festa </w:t>
      </w:r>
      <w:r w:rsidR="003B0094">
        <w:rPr>
          <w:rFonts w:ascii="Arial" w:hAnsi="Arial" w:cs="Arial"/>
          <w:bCs/>
          <w:sz w:val="20"/>
          <w:szCs w:val="20"/>
        </w:rPr>
        <w:t>do Dia das Mães da Vila das Nações”, e dá outras providências.</w:t>
      </w:r>
    </w:p>
    <w:p w14:paraId="7B6F6D08" w14:textId="77777777" w:rsidR="00B0682B" w:rsidRPr="00B0682B" w:rsidRDefault="00B0682B" w:rsidP="009F75DF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2CA16453" w14:textId="77777777" w:rsidR="00B0682B" w:rsidRPr="00697236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804D53" w14:textId="40748A1D" w:rsidR="003B0094" w:rsidRPr="003B0094" w:rsidRDefault="00697236" w:rsidP="003B009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1°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="003B0094" w:rsidRPr="003B0094">
        <w:rPr>
          <w:rFonts w:ascii="Arial" w:hAnsi="Arial" w:cs="Arial"/>
          <w:sz w:val="20"/>
          <w:szCs w:val="20"/>
        </w:rPr>
        <w:t>Fica instituída, no Calendário Oficial de Datas e Eventos</w:t>
      </w:r>
      <w:r w:rsidR="003B0094">
        <w:rPr>
          <w:rFonts w:ascii="Arial" w:hAnsi="Arial" w:cs="Arial"/>
          <w:sz w:val="20"/>
          <w:szCs w:val="20"/>
        </w:rPr>
        <w:t xml:space="preserve"> </w:t>
      </w:r>
      <w:r w:rsidR="003B0094" w:rsidRPr="003B0094">
        <w:rPr>
          <w:rFonts w:ascii="Arial" w:hAnsi="Arial" w:cs="Arial"/>
          <w:sz w:val="20"/>
          <w:szCs w:val="20"/>
        </w:rPr>
        <w:t>do Município de Ferraz de Vasconcelos, a "Festa do Dia das Mães da Vila das</w:t>
      </w:r>
      <w:r w:rsidR="003B0094">
        <w:rPr>
          <w:rFonts w:ascii="Arial" w:hAnsi="Arial" w:cs="Arial"/>
          <w:sz w:val="20"/>
          <w:szCs w:val="20"/>
        </w:rPr>
        <w:t xml:space="preserve"> </w:t>
      </w:r>
      <w:r w:rsidR="003B0094" w:rsidRPr="003B0094">
        <w:rPr>
          <w:rFonts w:ascii="Arial" w:hAnsi="Arial" w:cs="Arial"/>
          <w:sz w:val="20"/>
          <w:szCs w:val="20"/>
        </w:rPr>
        <w:t>Nações", a ser realizada anualmente no mês de maio, em homenagem às mães do</w:t>
      </w:r>
      <w:r w:rsidR="003B0094">
        <w:rPr>
          <w:rFonts w:ascii="Arial" w:hAnsi="Arial" w:cs="Arial"/>
          <w:sz w:val="20"/>
          <w:szCs w:val="20"/>
        </w:rPr>
        <w:t xml:space="preserve"> </w:t>
      </w:r>
      <w:r w:rsidR="003B0094" w:rsidRPr="003B0094">
        <w:rPr>
          <w:rFonts w:ascii="Arial" w:hAnsi="Arial" w:cs="Arial"/>
          <w:sz w:val="20"/>
          <w:szCs w:val="20"/>
        </w:rPr>
        <w:t>bairro, com o objetivo de valorizar a figura materna, fortalecer vínculos familiares</w:t>
      </w:r>
      <w:r w:rsidR="003B0094">
        <w:rPr>
          <w:rFonts w:ascii="Arial" w:hAnsi="Arial" w:cs="Arial"/>
          <w:sz w:val="20"/>
          <w:szCs w:val="20"/>
        </w:rPr>
        <w:t xml:space="preserve"> </w:t>
      </w:r>
      <w:r w:rsidR="003B0094" w:rsidRPr="003B0094">
        <w:rPr>
          <w:rFonts w:ascii="Arial" w:hAnsi="Arial" w:cs="Arial"/>
          <w:sz w:val="20"/>
          <w:szCs w:val="20"/>
        </w:rPr>
        <w:t>e promover momentos de confraternização e lazer.</w:t>
      </w:r>
    </w:p>
    <w:p w14:paraId="1B42405E" w14:textId="77777777" w:rsidR="003B0094" w:rsidRDefault="003B0094" w:rsidP="003B009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4085E6C" w14:textId="7D677764" w:rsidR="003B0094" w:rsidRPr="003B0094" w:rsidRDefault="003B0094" w:rsidP="003B009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0094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3B0094">
        <w:rPr>
          <w:rFonts w:ascii="Arial" w:hAnsi="Arial" w:cs="Arial"/>
          <w:sz w:val="20"/>
          <w:szCs w:val="20"/>
        </w:rPr>
        <w:t>A "Festa do Dia das Mães da Vila das Nações" observará</w:t>
      </w:r>
      <w:r>
        <w:rPr>
          <w:rFonts w:ascii="Arial" w:hAnsi="Arial" w:cs="Arial"/>
          <w:sz w:val="20"/>
          <w:szCs w:val="20"/>
        </w:rPr>
        <w:t xml:space="preserve"> </w:t>
      </w:r>
      <w:r w:rsidRPr="003B0094">
        <w:rPr>
          <w:rFonts w:ascii="Arial" w:hAnsi="Arial" w:cs="Arial"/>
          <w:sz w:val="20"/>
          <w:szCs w:val="20"/>
        </w:rPr>
        <w:t>as seguintes diretrizes e objetivos:</w:t>
      </w:r>
    </w:p>
    <w:p w14:paraId="3ABA7189" w14:textId="77777777" w:rsidR="003B0094" w:rsidRDefault="003B0094" w:rsidP="003B009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54F257" w14:textId="799FDDAE" w:rsidR="003B0094" w:rsidRPr="003B0094" w:rsidRDefault="003B0094" w:rsidP="003B009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0094">
        <w:rPr>
          <w:rFonts w:ascii="Arial" w:hAnsi="Arial" w:cs="Arial"/>
          <w:b/>
          <w:bCs/>
          <w:sz w:val="20"/>
          <w:szCs w:val="20"/>
        </w:rPr>
        <w:t>I</w:t>
      </w:r>
      <w:r w:rsidRPr="003B0094">
        <w:rPr>
          <w:rFonts w:ascii="Arial" w:hAnsi="Arial" w:cs="Arial"/>
          <w:sz w:val="20"/>
          <w:szCs w:val="20"/>
        </w:rPr>
        <w:t xml:space="preserve"> - homenagear as mães da comunidade, reconhecendo seu</w:t>
      </w:r>
      <w:r>
        <w:rPr>
          <w:rFonts w:ascii="Arial" w:hAnsi="Arial" w:cs="Arial"/>
          <w:sz w:val="20"/>
          <w:szCs w:val="20"/>
        </w:rPr>
        <w:t xml:space="preserve"> </w:t>
      </w:r>
      <w:r w:rsidRPr="003B0094">
        <w:rPr>
          <w:rFonts w:ascii="Arial" w:hAnsi="Arial" w:cs="Arial"/>
          <w:sz w:val="20"/>
          <w:szCs w:val="20"/>
        </w:rPr>
        <w:t>papel fundamental na formação familiar e social;</w:t>
      </w:r>
    </w:p>
    <w:p w14:paraId="2B279331" w14:textId="77777777" w:rsidR="003B0094" w:rsidRDefault="003B0094" w:rsidP="003B009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2852C3F" w14:textId="3615CBDD" w:rsidR="003B0094" w:rsidRPr="003B0094" w:rsidRDefault="003B0094" w:rsidP="003B009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0094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3B0094">
        <w:rPr>
          <w:rFonts w:ascii="Arial" w:hAnsi="Arial" w:cs="Arial"/>
          <w:sz w:val="20"/>
          <w:szCs w:val="20"/>
        </w:rPr>
        <w:t>- promover atividades recreativas, culturais e musicais</w:t>
      </w:r>
      <w:r>
        <w:rPr>
          <w:rFonts w:ascii="Arial" w:hAnsi="Arial" w:cs="Arial"/>
          <w:sz w:val="20"/>
          <w:szCs w:val="20"/>
        </w:rPr>
        <w:t xml:space="preserve"> </w:t>
      </w:r>
      <w:r w:rsidRPr="003B0094">
        <w:rPr>
          <w:rFonts w:ascii="Arial" w:hAnsi="Arial" w:cs="Arial"/>
          <w:sz w:val="20"/>
          <w:szCs w:val="20"/>
        </w:rPr>
        <w:t>voltadas à valorização da maternidade e à integração familiar;</w:t>
      </w:r>
    </w:p>
    <w:p w14:paraId="514AEFE4" w14:textId="77777777" w:rsidR="003B0094" w:rsidRDefault="003B0094" w:rsidP="003B009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C07DBC4" w14:textId="6D270C46" w:rsidR="003B0094" w:rsidRPr="003B0094" w:rsidRDefault="003B0094" w:rsidP="003B009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0094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3B0094">
        <w:rPr>
          <w:rFonts w:ascii="Arial" w:hAnsi="Arial" w:cs="Arial"/>
          <w:sz w:val="20"/>
          <w:szCs w:val="20"/>
        </w:rPr>
        <w:t>- incentivar a convivência comunitária e o fortalecimento</w:t>
      </w:r>
      <w:r>
        <w:rPr>
          <w:rFonts w:ascii="Arial" w:hAnsi="Arial" w:cs="Arial"/>
          <w:sz w:val="20"/>
          <w:szCs w:val="20"/>
        </w:rPr>
        <w:t xml:space="preserve"> </w:t>
      </w:r>
      <w:r w:rsidRPr="003B0094">
        <w:rPr>
          <w:rFonts w:ascii="Arial" w:hAnsi="Arial" w:cs="Arial"/>
          <w:sz w:val="20"/>
          <w:szCs w:val="20"/>
        </w:rPr>
        <w:t>dos laços de solidariedade entre os moradores;</w:t>
      </w:r>
    </w:p>
    <w:p w14:paraId="68364AD3" w14:textId="77777777" w:rsidR="003B0094" w:rsidRDefault="003B0094" w:rsidP="003B009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3364E6A" w14:textId="33EBA7D5" w:rsidR="003B0094" w:rsidRPr="003B0094" w:rsidRDefault="003B0094" w:rsidP="003B009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0094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3B0094">
        <w:rPr>
          <w:rFonts w:ascii="Arial" w:hAnsi="Arial" w:cs="Arial"/>
          <w:sz w:val="20"/>
          <w:szCs w:val="20"/>
        </w:rPr>
        <w:t>- garantir o caráter gratuito, inclusivo e comunitário do</w:t>
      </w:r>
      <w:r>
        <w:rPr>
          <w:rFonts w:ascii="Arial" w:hAnsi="Arial" w:cs="Arial"/>
          <w:sz w:val="20"/>
          <w:szCs w:val="20"/>
        </w:rPr>
        <w:t xml:space="preserve"> </w:t>
      </w:r>
      <w:r w:rsidRPr="003B0094">
        <w:rPr>
          <w:rFonts w:ascii="Arial" w:hAnsi="Arial" w:cs="Arial"/>
          <w:sz w:val="20"/>
          <w:szCs w:val="20"/>
        </w:rPr>
        <w:t>evento, com participação de voluntários, entidades locais e parceiros.</w:t>
      </w:r>
    </w:p>
    <w:p w14:paraId="73642E7E" w14:textId="77777777" w:rsidR="003B0094" w:rsidRDefault="003B0094" w:rsidP="003B009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E84606F" w14:textId="5030A3FC" w:rsidR="00CB7A65" w:rsidRDefault="003B0094" w:rsidP="003B009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0094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3B0094">
        <w:rPr>
          <w:rFonts w:ascii="Arial" w:hAnsi="Arial" w:cs="Arial"/>
          <w:sz w:val="20"/>
          <w:szCs w:val="20"/>
        </w:rPr>
        <w:t>O Poder Executivo poderá apoiar a realização do evento</w:t>
      </w:r>
      <w:r>
        <w:rPr>
          <w:rFonts w:ascii="Arial" w:hAnsi="Arial" w:cs="Arial"/>
          <w:sz w:val="20"/>
          <w:szCs w:val="20"/>
        </w:rPr>
        <w:t xml:space="preserve"> </w:t>
      </w:r>
      <w:r w:rsidRPr="003B0094">
        <w:rPr>
          <w:rFonts w:ascii="Arial" w:hAnsi="Arial" w:cs="Arial"/>
          <w:sz w:val="20"/>
          <w:szCs w:val="20"/>
        </w:rPr>
        <w:t>instituído nesta Lei, por meio de divulgação institucional, apoio logístico e parcerias</w:t>
      </w:r>
      <w:r>
        <w:rPr>
          <w:rFonts w:ascii="Arial" w:hAnsi="Arial" w:cs="Arial"/>
          <w:sz w:val="20"/>
          <w:szCs w:val="20"/>
        </w:rPr>
        <w:t xml:space="preserve"> </w:t>
      </w:r>
      <w:r w:rsidRPr="003B0094">
        <w:rPr>
          <w:rFonts w:ascii="Arial" w:hAnsi="Arial" w:cs="Arial"/>
          <w:sz w:val="20"/>
          <w:szCs w:val="20"/>
        </w:rPr>
        <w:t>com entidades públicas e privadas, observada a legislação orçamentária vigente.</w:t>
      </w:r>
    </w:p>
    <w:p w14:paraId="0D715759" w14:textId="77777777" w:rsidR="003B0094" w:rsidRDefault="003B0094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BDB1EED" w14:textId="51F3B4F1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D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3DC5D28A" w14:textId="77777777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D13576" w14:textId="77777777" w:rsidR="00EC5E9E" w:rsidRDefault="00EC5E9E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4E37B990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B0094">
        <w:rPr>
          <w:rFonts w:ascii="Arial" w:hAnsi="Arial" w:cs="Arial"/>
          <w:sz w:val="20"/>
          <w:szCs w:val="20"/>
        </w:rPr>
        <w:t>12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697236">
        <w:rPr>
          <w:rFonts w:ascii="Arial" w:hAnsi="Arial" w:cs="Arial"/>
          <w:sz w:val="20"/>
          <w:szCs w:val="20"/>
        </w:rPr>
        <w:t>maio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4AAE73E6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9F75DF">
        <w:rPr>
          <w:rFonts w:ascii="Arial" w:eastAsia="Times New Roman" w:hAnsi="Arial" w:cs="Arial"/>
          <w:sz w:val="20"/>
          <w:szCs w:val="20"/>
          <w:lang w:eastAsia="pt-BR"/>
        </w:rPr>
        <w:t>Claudio R</w:t>
      </w:r>
      <w:r w:rsidR="003B0094">
        <w:rPr>
          <w:rFonts w:ascii="Arial" w:eastAsia="Times New Roman" w:hAnsi="Arial" w:cs="Arial"/>
          <w:sz w:val="20"/>
          <w:szCs w:val="20"/>
          <w:lang w:eastAsia="pt-BR"/>
        </w:rPr>
        <w:t>oberto Squizato -PV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7D43" w14:textId="77777777" w:rsidR="00EF260C" w:rsidRDefault="00EF260C" w:rsidP="009243B3">
      <w:pPr>
        <w:spacing w:after="0" w:line="240" w:lineRule="auto"/>
      </w:pPr>
      <w:r>
        <w:separator/>
      </w:r>
    </w:p>
  </w:endnote>
  <w:endnote w:type="continuationSeparator" w:id="0">
    <w:p w14:paraId="2178D8D3" w14:textId="77777777" w:rsidR="00EF260C" w:rsidRDefault="00EF260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1270" w14:textId="77777777" w:rsidR="00EF260C" w:rsidRDefault="00EF260C" w:rsidP="009243B3">
      <w:pPr>
        <w:spacing w:after="0" w:line="240" w:lineRule="auto"/>
      </w:pPr>
      <w:r>
        <w:separator/>
      </w:r>
    </w:p>
  </w:footnote>
  <w:footnote w:type="continuationSeparator" w:id="0">
    <w:p w14:paraId="6C1A41BB" w14:textId="77777777" w:rsidR="00EF260C" w:rsidRDefault="00EF260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1BBE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0094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6F79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46ED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4634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7A65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401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5F3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0C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D13"/>
    <w:rsid w:val="00F80DF7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2026-05-19T16:23:00Z</dcterms:created>
  <dcterms:modified xsi:type="dcterms:W3CDTF">2026-05-19T16:31:00Z</dcterms:modified>
</cp:coreProperties>
</file>